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88" w:type="dxa"/>
        <w:tblInd w:w="-28" w:type="dxa"/>
        <w:tblBorders>
          <w:bottom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"/>
        <w:gridCol w:w="1828"/>
        <w:gridCol w:w="5372"/>
        <w:gridCol w:w="720"/>
        <w:gridCol w:w="2040"/>
      </w:tblGrid>
      <w:tr w:rsidR="00DC2AEA" w:rsidRPr="00A83B7F" w:rsidTr="00EB2C5C">
        <w:trPr>
          <w:gridBefore w:val="1"/>
          <w:wBefore w:w="28" w:type="dxa"/>
          <w:cantSplit/>
          <w:trHeight w:hRule="exact" w:val="1476"/>
        </w:trPr>
        <w:tc>
          <w:tcPr>
            <w:tcW w:w="1828" w:type="dxa"/>
            <w:vMerge w:val="restart"/>
          </w:tcPr>
          <w:p w:rsidR="00DC2AEA" w:rsidRPr="00A83B7F" w:rsidRDefault="006D2C96" w:rsidP="00DC2AEA">
            <w:pPr>
              <w:pStyle w:val="2"/>
              <w:rPr>
                <w:color w:val="000000"/>
              </w:rPr>
            </w:pPr>
            <w:bookmarkStart w:id="0" w:name="_GoBack"/>
            <w:bookmarkEnd w:id="0"/>
            <w:r>
              <w:rPr>
                <w:color w:val="00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0pt;height:38.25pt" fillcolor="window">
                  <v:imagedata r:id="rId7" o:title=""/>
                </v:shape>
              </w:pict>
            </w:r>
          </w:p>
          <w:p w:rsidR="00DC2AEA" w:rsidRPr="00A83B7F" w:rsidRDefault="00DC2AEA" w:rsidP="00DC2AEA">
            <w:pPr>
              <w:spacing w:before="60" w:line="240" w:lineRule="auto"/>
              <w:rPr>
                <w:color w:val="000000"/>
                <w:sz w:val="22"/>
              </w:rPr>
            </w:pPr>
            <w:r w:rsidRPr="00A83B7F">
              <w:rPr>
                <w:rFonts w:hint="eastAsia"/>
                <w:b/>
                <w:color w:val="000000"/>
                <w:sz w:val="20"/>
              </w:rPr>
              <w:t>公</w:t>
            </w:r>
            <w:r w:rsidRPr="00A83B7F">
              <w:rPr>
                <w:rFonts w:hint="eastAsia"/>
                <w:b/>
                <w:color w:val="000000"/>
                <w:sz w:val="20"/>
              </w:rPr>
              <w:t xml:space="preserve"> </w:t>
            </w:r>
            <w:r w:rsidRPr="00A83B7F">
              <w:rPr>
                <w:rFonts w:hint="eastAsia"/>
                <w:b/>
                <w:color w:val="000000"/>
                <w:sz w:val="20"/>
              </w:rPr>
              <w:t>司</w:t>
            </w:r>
            <w:r w:rsidRPr="00A83B7F">
              <w:rPr>
                <w:rFonts w:hint="eastAsia"/>
                <w:b/>
                <w:color w:val="000000"/>
                <w:sz w:val="20"/>
              </w:rPr>
              <w:t xml:space="preserve"> </w:t>
            </w:r>
            <w:r w:rsidRPr="00A83B7F">
              <w:rPr>
                <w:rFonts w:hint="eastAsia"/>
                <w:b/>
                <w:color w:val="000000"/>
                <w:sz w:val="20"/>
              </w:rPr>
              <w:t>註</w:t>
            </w:r>
            <w:r w:rsidRPr="00A83B7F">
              <w:rPr>
                <w:rFonts w:hint="eastAsia"/>
                <w:b/>
                <w:color w:val="000000"/>
                <w:sz w:val="20"/>
              </w:rPr>
              <w:t xml:space="preserve"> </w:t>
            </w:r>
            <w:r w:rsidRPr="00A83B7F">
              <w:rPr>
                <w:rFonts w:hint="eastAsia"/>
                <w:b/>
                <w:color w:val="000000"/>
                <w:sz w:val="20"/>
              </w:rPr>
              <w:t>冊</w:t>
            </w:r>
            <w:r w:rsidRPr="00A83B7F">
              <w:rPr>
                <w:rFonts w:hint="eastAsia"/>
                <w:b/>
                <w:color w:val="000000"/>
                <w:sz w:val="20"/>
              </w:rPr>
              <w:t xml:space="preserve"> </w:t>
            </w:r>
            <w:r w:rsidRPr="00A83B7F">
              <w:rPr>
                <w:rFonts w:hint="eastAsia"/>
                <w:b/>
                <w:color w:val="000000"/>
                <w:sz w:val="20"/>
              </w:rPr>
              <w:t>處</w:t>
            </w:r>
          </w:p>
          <w:p w:rsidR="00DC2AEA" w:rsidRPr="00A83B7F" w:rsidRDefault="00DC2AEA" w:rsidP="00DC2AEA">
            <w:pPr>
              <w:pStyle w:val="2"/>
              <w:rPr>
                <w:color w:val="000000"/>
              </w:rPr>
            </w:pPr>
            <w:r w:rsidRPr="00A83B7F">
              <w:rPr>
                <w:color w:val="000000"/>
              </w:rPr>
              <w:t>Companies Registry</w:t>
            </w:r>
          </w:p>
        </w:tc>
        <w:tc>
          <w:tcPr>
            <w:tcW w:w="6092" w:type="dxa"/>
            <w:gridSpan w:val="2"/>
          </w:tcPr>
          <w:p w:rsidR="00EF6E60" w:rsidRPr="00A83B7F" w:rsidRDefault="00DC2AEA" w:rsidP="00DC2AEA">
            <w:pPr>
              <w:pStyle w:val="4"/>
              <w:ind w:firstLine="0"/>
              <w:jc w:val="center"/>
              <w:rPr>
                <w:color w:val="000000"/>
                <w:spacing w:val="20"/>
                <w:sz w:val="30"/>
                <w:szCs w:val="30"/>
              </w:rPr>
            </w:pPr>
            <w:r w:rsidRPr="00A83B7F">
              <w:rPr>
                <w:rFonts w:hint="eastAsia"/>
                <w:color w:val="000000"/>
                <w:spacing w:val="20"/>
                <w:sz w:val="30"/>
                <w:szCs w:val="30"/>
              </w:rPr>
              <w:t>股本</w:t>
            </w:r>
            <w:r w:rsidR="004C5E22" w:rsidRPr="00A83B7F">
              <w:rPr>
                <w:rFonts w:hint="eastAsia"/>
                <w:color w:val="000000"/>
                <w:spacing w:val="20"/>
                <w:sz w:val="30"/>
                <w:szCs w:val="30"/>
              </w:rPr>
              <w:t>減少</w:t>
            </w:r>
            <w:r w:rsidRPr="00A83B7F">
              <w:rPr>
                <w:rFonts w:hint="eastAsia"/>
                <w:color w:val="000000"/>
                <w:spacing w:val="20"/>
                <w:sz w:val="30"/>
                <w:szCs w:val="30"/>
              </w:rPr>
              <w:t>申報表</w:t>
            </w:r>
          </w:p>
          <w:p w:rsidR="00EF6E60" w:rsidRPr="00A83B7F" w:rsidRDefault="00EF6E60" w:rsidP="00DC2AEA">
            <w:pPr>
              <w:pStyle w:val="4"/>
              <w:ind w:firstLine="0"/>
              <w:jc w:val="center"/>
              <w:rPr>
                <w:color w:val="000000"/>
                <w:spacing w:val="20"/>
                <w:sz w:val="30"/>
                <w:szCs w:val="30"/>
              </w:rPr>
            </w:pPr>
            <w:r w:rsidRPr="00A83B7F">
              <w:rPr>
                <w:rFonts w:hint="eastAsia"/>
                <w:color w:val="000000"/>
                <w:spacing w:val="20"/>
                <w:sz w:val="30"/>
                <w:szCs w:val="30"/>
              </w:rPr>
              <w:t>(</w:t>
            </w:r>
            <w:r w:rsidRPr="00A83B7F">
              <w:rPr>
                <w:rFonts w:hint="eastAsia"/>
                <w:color w:val="000000"/>
                <w:spacing w:val="20"/>
                <w:sz w:val="30"/>
                <w:szCs w:val="30"/>
              </w:rPr>
              <w:t>經原訟法庭確認</w:t>
            </w:r>
            <w:r w:rsidRPr="00A83B7F">
              <w:rPr>
                <w:rFonts w:hint="eastAsia"/>
                <w:color w:val="000000"/>
                <w:spacing w:val="20"/>
                <w:sz w:val="30"/>
                <w:szCs w:val="30"/>
              </w:rPr>
              <w:t>)</w:t>
            </w:r>
          </w:p>
          <w:p w:rsidR="00DC2AEA" w:rsidRPr="00A83B7F" w:rsidRDefault="00DC2AEA" w:rsidP="00DC2AEA">
            <w:pPr>
              <w:pStyle w:val="4"/>
              <w:ind w:firstLine="0"/>
              <w:jc w:val="center"/>
              <w:rPr>
                <w:rFonts w:eastAsia="SimSun"/>
                <w:color w:val="000000"/>
                <w:szCs w:val="28"/>
                <w:lang w:eastAsia="zh-CN"/>
              </w:rPr>
            </w:pPr>
            <w:r w:rsidRPr="00A83B7F">
              <w:rPr>
                <w:color w:val="000000"/>
                <w:szCs w:val="28"/>
              </w:rPr>
              <w:t>Return of Reduction of Share Capital</w:t>
            </w:r>
          </w:p>
          <w:p w:rsidR="00DC2AEA" w:rsidRPr="00A83B7F" w:rsidRDefault="00EF6E60" w:rsidP="00DC2AEA">
            <w:pPr>
              <w:pStyle w:val="4"/>
              <w:spacing w:line="300" w:lineRule="exact"/>
              <w:ind w:firstLine="0"/>
              <w:jc w:val="center"/>
              <w:rPr>
                <w:color w:val="000000"/>
                <w:sz w:val="26"/>
                <w:szCs w:val="24"/>
              </w:rPr>
            </w:pPr>
            <w:r w:rsidRPr="00A83B7F">
              <w:rPr>
                <w:rFonts w:hint="eastAsia"/>
                <w:color w:val="000000"/>
                <w:szCs w:val="28"/>
              </w:rPr>
              <w:t>(</w:t>
            </w:r>
            <w:r w:rsidR="00DC2AEA" w:rsidRPr="00A83B7F">
              <w:rPr>
                <w:rFonts w:hint="eastAsia"/>
                <w:color w:val="000000"/>
                <w:szCs w:val="28"/>
              </w:rPr>
              <w:t xml:space="preserve">Confirmed </w:t>
            </w:r>
            <w:r w:rsidR="00DC2AEA" w:rsidRPr="00A83B7F">
              <w:rPr>
                <w:color w:val="000000"/>
                <w:szCs w:val="28"/>
              </w:rPr>
              <w:t>by Court</w:t>
            </w:r>
            <w:r w:rsidRPr="00A83B7F">
              <w:rPr>
                <w:rFonts w:hint="eastAsia"/>
                <w:color w:val="000000"/>
                <w:szCs w:val="28"/>
              </w:rPr>
              <w:t>)</w:t>
            </w:r>
          </w:p>
        </w:tc>
        <w:tc>
          <w:tcPr>
            <w:tcW w:w="2040" w:type="dxa"/>
          </w:tcPr>
          <w:p w:rsidR="00DC2AEA" w:rsidRPr="00A83B7F" w:rsidRDefault="00DC2AEA" w:rsidP="00DC2AEA">
            <w:pPr>
              <w:spacing w:line="240" w:lineRule="auto"/>
              <w:ind w:firstLine="332"/>
              <w:rPr>
                <w:rFonts w:ascii="Arial" w:hAnsi="Arial"/>
                <w:b/>
                <w:color w:val="000000"/>
                <w:sz w:val="20"/>
              </w:rPr>
            </w:pPr>
          </w:p>
        </w:tc>
      </w:tr>
      <w:tr w:rsidR="00DC2AEA" w:rsidRPr="00A83B7F" w:rsidTr="00EB2C5C">
        <w:trPr>
          <w:gridBefore w:val="1"/>
          <w:wBefore w:w="28" w:type="dxa"/>
          <w:cantSplit/>
          <w:trHeight w:hRule="exact" w:val="576"/>
        </w:trPr>
        <w:tc>
          <w:tcPr>
            <w:tcW w:w="1828" w:type="dxa"/>
            <w:vMerge/>
          </w:tcPr>
          <w:p w:rsidR="00DC2AEA" w:rsidRPr="00A83B7F" w:rsidRDefault="00DC2AEA" w:rsidP="00DC2AEA">
            <w:pPr>
              <w:pStyle w:val="2"/>
              <w:rPr>
                <w:color w:val="000000"/>
              </w:rPr>
            </w:pPr>
          </w:p>
        </w:tc>
        <w:tc>
          <w:tcPr>
            <w:tcW w:w="5372" w:type="dxa"/>
          </w:tcPr>
          <w:p w:rsidR="00DC2AEA" w:rsidRPr="00A83B7F" w:rsidRDefault="00DC2AEA" w:rsidP="00DC2AEA">
            <w:pPr>
              <w:pStyle w:val="a0"/>
              <w:spacing w:line="240" w:lineRule="auto"/>
              <w:ind w:left="0"/>
              <w:jc w:val="center"/>
              <w:rPr>
                <w:rFonts w:ascii="Arial" w:eastAsia="SimSun" w:hAnsi="Arial"/>
                <w:color w:val="000000"/>
                <w:lang w:eastAsia="zh-CN"/>
              </w:rPr>
            </w:pPr>
          </w:p>
        </w:tc>
        <w:tc>
          <w:tcPr>
            <w:tcW w:w="720" w:type="dxa"/>
            <w:tcMar>
              <w:right w:w="0" w:type="dxa"/>
            </w:tcMar>
          </w:tcPr>
          <w:p w:rsidR="00DC2AEA" w:rsidRPr="00A83B7F" w:rsidRDefault="00DC2AEA" w:rsidP="00DC2AEA">
            <w:pPr>
              <w:pStyle w:val="1"/>
              <w:jc w:val="both"/>
              <w:rPr>
                <w:b/>
                <w:color w:val="000000"/>
                <w:spacing w:val="20"/>
                <w:sz w:val="24"/>
              </w:rPr>
            </w:pPr>
            <w:r w:rsidRPr="00A83B7F">
              <w:rPr>
                <w:rFonts w:hint="eastAsia"/>
                <w:b/>
                <w:color w:val="000000"/>
                <w:spacing w:val="20"/>
                <w:sz w:val="24"/>
              </w:rPr>
              <w:t>表格</w:t>
            </w:r>
          </w:p>
          <w:p w:rsidR="00DC2AEA" w:rsidRPr="00A83B7F" w:rsidRDefault="00DC2AEA" w:rsidP="00DC2AEA">
            <w:pPr>
              <w:pStyle w:val="8"/>
              <w:ind w:leftChars="-61" w:left="-146" w:firstLineChars="61" w:firstLine="147"/>
              <w:rPr>
                <w:color w:val="000000"/>
                <w:sz w:val="20"/>
              </w:rPr>
            </w:pPr>
            <w:r w:rsidRPr="00A83B7F">
              <w:rPr>
                <w:color w:val="000000"/>
              </w:rPr>
              <w:t>Form</w:t>
            </w:r>
          </w:p>
        </w:tc>
        <w:tc>
          <w:tcPr>
            <w:tcW w:w="2040" w:type="dxa"/>
          </w:tcPr>
          <w:p w:rsidR="00DC2AEA" w:rsidRPr="00A83B7F" w:rsidRDefault="00DC2AEA" w:rsidP="009A3BED">
            <w:pPr>
              <w:pStyle w:val="1"/>
              <w:jc w:val="right"/>
              <w:rPr>
                <w:rFonts w:eastAsia="新細明體"/>
                <w:b/>
                <w:color w:val="000000"/>
                <w:sz w:val="20"/>
                <w:szCs w:val="56"/>
              </w:rPr>
            </w:pPr>
            <w:r w:rsidRPr="00A83B7F">
              <w:rPr>
                <w:rFonts w:eastAsia="SimSun" w:hint="eastAsia"/>
                <w:b/>
                <w:color w:val="000000"/>
                <w:szCs w:val="56"/>
                <w:lang w:eastAsia="zh-CN"/>
              </w:rPr>
              <w:t>NS</w:t>
            </w:r>
            <w:r w:rsidRPr="00A83B7F">
              <w:rPr>
                <w:rFonts w:eastAsia="新細明體" w:hint="eastAsia"/>
                <w:b/>
                <w:color w:val="000000"/>
                <w:szCs w:val="56"/>
              </w:rPr>
              <w:t>C20</w:t>
            </w:r>
          </w:p>
        </w:tc>
      </w:tr>
      <w:tr w:rsidR="00DC2AEA" w:rsidRPr="00A83B7F" w:rsidTr="00EB2C5C">
        <w:trPr>
          <w:gridBefore w:val="1"/>
          <w:wBefore w:w="28" w:type="dxa"/>
          <w:cantSplit/>
          <w:trHeight w:hRule="exact" w:val="137"/>
        </w:trPr>
        <w:tc>
          <w:tcPr>
            <w:tcW w:w="9960" w:type="dxa"/>
            <w:gridSpan w:val="4"/>
          </w:tcPr>
          <w:p w:rsidR="00DC2AEA" w:rsidRPr="00A83B7F" w:rsidRDefault="00DC2AEA" w:rsidP="00DC2AEA">
            <w:pPr>
              <w:spacing w:after="60" w:line="240" w:lineRule="auto"/>
              <w:jc w:val="both"/>
              <w:rPr>
                <w:b/>
                <w:color w:val="000000"/>
                <w:sz w:val="18"/>
              </w:rPr>
            </w:pPr>
          </w:p>
        </w:tc>
      </w:tr>
      <w:tr w:rsidR="003A69CF" w:rsidRPr="00A83B7F" w:rsidTr="00A0270A">
        <w:tblPrEx>
          <w:tblBorders>
            <w:bottom w:val="none" w:sz="0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hRule="exact" w:val="510"/>
        </w:trPr>
        <w:tc>
          <w:tcPr>
            <w:tcW w:w="7228" w:type="dxa"/>
            <w:gridSpan w:val="3"/>
          </w:tcPr>
          <w:p w:rsidR="003A69CF" w:rsidRPr="00A83B7F" w:rsidRDefault="003A69CF" w:rsidP="003A69CF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0" w:type="dxa"/>
            <w:gridSpan w:val="2"/>
            <w:tcBorders>
              <w:bottom w:val="single" w:sz="8" w:space="0" w:color="auto"/>
            </w:tcBorders>
            <w:vAlign w:val="bottom"/>
          </w:tcPr>
          <w:p w:rsidR="003A69CF" w:rsidRPr="00A83B7F" w:rsidRDefault="003A69CF" w:rsidP="003A69CF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A83B7F">
              <w:rPr>
                <w:rFonts w:hint="eastAsia"/>
                <w:b/>
                <w:spacing w:val="20"/>
                <w:sz w:val="18"/>
              </w:rPr>
              <w:t>商業</w:t>
            </w:r>
            <w:r w:rsidRPr="00A83B7F">
              <w:rPr>
                <w:b/>
                <w:spacing w:val="20"/>
                <w:sz w:val="18"/>
              </w:rPr>
              <w:t>登記</w:t>
            </w:r>
            <w:r w:rsidRPr="00A83B7F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3A69CF" w:rsidRPr="00A83B7F" w:rsidRDefault="003A69CF" w:rsidP="003A69CF">
            <w:pPr>
              <w:spacing w:line="240" w:lineRule="auto"/>
              <w:jc w:val="center"/>
              <w:rPr>
                <w:sz w:val="20"/>
              </w:rPr>
            </w:pPr>
            <w:r w:rsidRPr="00A83B7F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DB19C5" w:rsidRPr="00A83B7F" w:rsidTr="003A69CF">
        <w:tblPrEx>
          <w:tblBorders>
            <w:bottom w:val="none" w:sz="0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val="510"/>
        </w:trPr>
        <w:tc>
          <w:tcPr>
            <w:tcW w:w="7228" w:type="dxa"/>
            <w:gridSpan w:val="3"/>
            <w:tcBorders>
              <w:right w:val="single" w:sz="8" w:space="0" w:color="auto"/>
            </w:tcBorders>
          </w:tcPr>
          <w:p w:rsidR="00DB19C5" w:rsidRPr="00A83B7F" w:rsidRDefault="006D2C96" w:rsidP="002B03BA">
            <w:pPr>
              <w:pStyle w:val="6"/>
              <w:jc w:val="left"/>
              <w:rPr>
                <w:rFonts w:cs="Arial"/>
                <w:b w:val="0"/>
                <w:color w:val="000000"/>
                <w:sz w:val="16"/>
                <w:szCs w:val="16"/>
              </w:rPr>
            </w:pPr>
            <w:r>
              <w:rPr>
                <w:rFonts w:eastAsia="SimSun"/>
                <w:noProof/>
                <w:color w:val="000000"/>
                <w:sz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321" type="#_x0000_t202" style="position:absolute;margin-left:-45pt;margin-top:7.6pt;width:58.6pt;height:24.45pt;z-index:251656192;mso-position-horizontal-relative:text;mso-position-vertical-relative:text" stroked="f">
                  <v:fill opacity="0"/>
                  <v:textbox style="mso-next-textbox:#_x0000_s1321">
                    <w:txbxContent>
                      <w:p w:rsidR="00416FB0" w:rsidRPr="005E7FF3" w:rsidRDefault="00416FB0" w:rsidP="00DB19C5">
                        <w:pPr>
                          <w:ind w:firstLineChars="50" w:firstLine="80"/>
                          <w:rPr>
                            <w:b/>
                          </w:rPr>
                        </w:pPr>
                        <w:proofErr w:type="gramStart"/>
                        <w:r w:rsidRPr="005E7FF3">
                          <w:rPr>
                            <w:rFonts w:ascii="Arial" w:hAnsi="Arial" w:hint="eastAsia"/>
                            <w:b/>
                            <w:sz w:val="16"/>
                          </w:rPr>
                          <w:t>註</w:t>
                        </w:r>
                        <w:proofErr w:type="gramEnd"/>
                        <w:r w:rsidRPr="005E7FF3">
                          <w:rPr>
                            <w:rFonts w:ascii="Arial" w:hAnsi="Arial"/>
                            <w:b/>
                            <w:sz w:val="16"/>
                          </w:rPr>
                          <w:t>Note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7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B19C5" w:rsidRPr="00A83B7F" w:rsidRDefault="00DB19C5" w:rsidP="002B03BA">
            <w:pPr>
              <w:jc w:val="center"/>
              <w:rPr>
                <w:rFonts w:eastAsia="新細明體"/>
                <w:color w:val="000000"/>
                <w:sz w:val="28"/>
                <w:szCs w:val="28"/>
              </w:rPr>
            </w:pPr>
          </w:p>
        </w:tc>
      </w:tr>
    </w:tbl>
    <w:p w:rsidR="00DC2AEA" w:rsidRPr="00A83B7F" w:rsidRDefault="00DC2AEA" w:rsidP="003A69CF">
      <w:pPr>
        <w:tabs>
          <w:tab w:val="left" w:pos="360"/>
        </w:tabs>
        <w:spacing w:before="120" w:after="60" w:line="240" w:lineRule="auto"/>
        <w:ind w:right="28"/>
        <w:rPr>
          <w:rFonts w:ascii="Arial" w:hAnsi="Arial"/>
          <w:b/>
          <w:color w:val="000000"/>
          <w:sz w:val="22"/>
        </w:rPr>
      </w:pPr>
      <w:r w:rsidRPr="00A83B7F">
        <w:rPr>
          <w:rFonts w:ascii="Arial" w:hAnsi="Arial"/>
          <w:b/>
          <w:color w:val="000000"/>
          <w:sz w:val="22"/>
        </w:rPr>
        <w:t>1</w:t>
      </w:r>
      <w:r w:rsidRPr="00A83B7F">
        <w:rPr>
          <w:rFonts w:ascii="Arial" w:hAnsi="Arial"/>
          <w:b/>
          <w:color w:val="000000"/>
          <w:sz w:val="20"/>
        </w:rPr>
        <w:tab/>
      </w:r>
      <w:r w:rsidRPr="00A83B7F">
        <w:rPr>
          <w:rFonts w:ascii="Arial" w:hAnsi="Arial" w:hint="eastAsia"/>
          <w:b/>
          <w:color w:val="000000"/>
          <w:spacing w:val="20"/>
          <w:sz w:val="22"/>
        </w:rPr>
        <w:t>公司名稱</w:t>
      </w:r>
      <w:r w:rsidRPr="00A83B7F">
        <w:rPr>
          <w:rFonts w:ascii="Arial" w:hAnsi="Arial"/>
          <w:b/>
          <w:color w:val="000000"/>
          <w:sz w:val="22"/>
        </w:rPr>
        <w:t>Company Name</w:t>
      </w:r>
    </w:p>
    <w:tbl>
      <w:tblPr>
        <w:tblW w:w="9600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00"/>
      </w:tblGrid>
      <w:tr w:rsidR="00DC2AEA" w:rsidRPr="00A83B7F" w:rsidTr="006C451B">
        <w:trPr>
          <w:trHeight w:hRule="exact" w:val="1417"/>
        </w:trPr>
        <w:tc>
          <w:tcPr>
            <w:tcW w:w="9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2AEA" w:rsidRPr="00A83B7F" w:rsidRDefault="00DC2AEA" w:rsidP="009A3BED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  <w:lang w:eastAsia="zh-CN"/>
              </w:rPr>
            </w:pPr>
          </w:p>
        </w:tc>
      </w:tr>
    </w:tbl>
    <w:p w:rsidR="00E7218B" w:rsidRPr="00A83B7F" w:rsidRDefault="00DC2AEA" w:rsidP="00A0270A">
      <w:pPr>
        <w:tabs>
          <w:tab w:val="left" w:pos="360"/>
        </w:tabs>
        <w:spacing w:before="480" w:line="240" w:lineRule="auto"/>
        <w:ind w:right="28"/>
        <w:rPr>
          <w:rFonts w:ascii="Arial" w:eastAsia="SimSun" w:hAnsi="Arial"/>
          <w:b/>
          <w:color w:val="000000"/>
          <w:spacing w:val="20"/>
          <w:sz w:val="22"/>
        </w:rPr>
      </w:pPr>
      <w:r w:rsidRPr="00A83B7F">
        <w:rPr>
          <w:rFonts w:ascii="Arial" w:hAnsi="Arial" w:hint="eastAsia"/>
          <w:b/>
          <w:color w:val="000000"/>
          <w:spacing w:val="20"/>
          <w:sz w:val="22"/>
        </w:rPr>
        <w:t>2</w:t>
      </w:r>
      <w:r w:rsidRPr="00A83B7F">
        <w:rPr>
          <w:rFonts w:ascii="Arial" w:hAnsi="Arial" w:hint="eastAsia"/>
          <w:b/>
          <w:color w:val="000000"/>
          <w:spacing w:val="20"/>
          <w:sz w:val="22"/>
        </w:rPr>
        <w:tab/>
      </w:r>
      <w:r w:rsidR="00423E9D" w:rsidRPr="00A83B7F">
        <w:rPr>
          <w:rFonts w:ascii="Arial" w:hAnsi="Arial" w:hint="eastAsia"/>
          <w:b/>
          <w:color w:val="000000"/>
          <w:spacing w:val="20"/>
          <w:sz w:val="22"/>
        </w:rPr>
        <w:t>特別決議及向原訟法庭提出要求確認股本減少</w:t>
      </w:r>
      <w:r w:rsidR="006F2845" w:rsidRPr="00A83B7F">
        <w:rPr>
          <w:rFonts w:ascii="Arial" w:hAnsi="Arial" w:hint="eastAsia"/>
          <w:b/>
          <w:color w:val="000000"/>
          <w:spacing w:val="20"/>
          <w:sz w:val="22"/>
        </w:rPr>
        <w:t>的申請</w:t>
      </w:r>
    </w:p>
    <w:p w:rsidR="0049601C" w:rsidRPr="00A83B7F" w:rsidRDefault="00E7218B" w:rsidP="003A69CF">
      <w:pPr>
        <w:tabs>
          <w:tab w:val="left" w:pos="360"/>
        </w:tabs>
        <w:spacing w:after="60" w:line="240" w:lineRule="auto"/>
        <w:ind w:right="-68"/>
        <w:rPr>
          <w:rFonts w:ascii="Arial" w:hAnsi="Arial"/>
          <w:b/>
          <w:color w:val="000000"/>
          <w:sz w:val="22"/>
          <w:szCs w:val="22"/>
        </w:rPr>
      </w:pPr>
      <w:r w:rsidRPr="00A83B7F">
        <w:rPr>
          <w:rFonts w:ascii="Arial" w:eastAsia="SimSun" w:hAnsi="Arial" w:hint="eastAsia"/>
          <w:b/>
          <w:color w:val="000000"/>
          <w:spacing w:val="20"/>
          <w:sz w:val="22"/>
        </w:rPr>
        <w:tab/>
      </w:r>
      <w:r w:rsidR="006364AA" w:rsidRPr="00A83B7F">
        <w:rPr>
          <w:rFonts w:ascii="Arial" w:hAnsi="Arial"/>
          <w:b/>
          <w:color w:val="000000"/>
          <w:sz w:val="22"/>
          <w:szCs w:val="22"/>
        </w:rPr>
        <w:t xml:space="preserve">Special </w:t>
      </w:r>
      <w:r w:rsidR="006364AA" w:rsidRPr="00A83B7F">
        <w:rPr>
          <w:rFonts w:ascii="Arial" w:hAnsi="Arial" w:hint="eastAsia"/>
          <w:b/>
          <w:color w:val="000000"/>
          <w:sz w:val="22"/>
          <w:szCs w:val="22"/>
        </w:rPr>
        <w:t>R</w:t>
      </w:r>
      <w:r w:rsidR="00423E9D" w:rsidRPr="00A83B7F">
        <w:rPr>
          <w:rFonts w:ascii="Arial" w:hAnsi="Arial"/>
          <w:b/>
          <w:color w:val="000000"/>
          <w:sz w:val="22"/>
          <w:szCs w:val="22"/>
        </w:rPr>
        <w:t xml:space="preserve">esolution and </w:t>
      </w:r>
      <w:r w:rsidR="006F2845" w:rsidRPr="00A83B7F">
        <w:rPr>
          <w:rFonts w:ascii="Arial" w:hAnsi="Arial" w:hint="eastAsia"/>
          <w:b/>
          <w:color w:val="000000"/>
          <w:sz w:val="22"/>
          <w:szCs w:val="22"/>
        </w:rPr>
        <w:t>A</w:t>
      </w:r>
      <w:r w:rsidR="00423E9D" w:rsidRPr="00A83B7F">
        <w:rPr>
          <w:rFonts w:ascii="Arial" w:hAnsi="Arial"/>
          <w:b/>
          <w:color w:val="000000"/>
          <w:sz w:val="22"/>
          <w:szCs w:val="22"/>
        </w:rPr>
        <w:t xml:space="preserve">pplication to Court for </w:t>
      </w:r>
      <w:r w:rsidR="006F2845" w:rsidRPr="00A83B7F">
        <w:rPr>
          <w:rFonts w:ascii="Arial" w:hAnsi="Arial" w:hint="eastAsia"/>
          <w:b/>
          <w:color w:val="000000"/>
          <w:sz w:val="22"/>
          <w:szCs w:val="22"/>
        </w:rPr>
        <w:t>C</w:t>
      </w:r>
      <w:r w:rsidR="00423E9D" w:rsidRPr="00A83B7F">
        <w:rPr>
          <w:rFonts w:ascii="Arial" w:hAnsi="Arial"/>
          <w:b/>
          <w:color w:val="000000"/>
          <w:sz w:val="22"/>
          <w:szCs w:val="22"/>
        </w:rPr>
        <w:t xml:space="preserve">onfirmation of </w:t>
      </w:r>
      <w:r w:rsidR="006F2845" w:rsidRPr="00A83B7F">
        <w:rPr>
          <w:rFonts w:ascii="Arial" w:hAnsi="Arial" w:hint="eastAsia"/>
          <w:b/>
          <w:color w:val="000000"/>
          <w:sz w:val="22"/>
          <w:szCs w:val="22"/>
        </w:rPr>
        <w:t>R</w:t>
      </w:r>
      <w:r w:rsidR="00423E9D" w:rsidRPr="00A83B7F">
        <w:rPr>
          <w:rFonts w:ascii="Arial" w:hAnsi="Arial"/>
          <w:b/>
          <w:color w:val="000000"/>
          <w:sz w:val="22"/>
          <w:szCs w:val="22"/>
        </w:rPr>
        <w:t>eduction o</w:t>
      </w:r>
      <w:r w:rsidR="006F2845" w:rsidRPr="00A83B7F">
        <w:rPr>
          <w:rFonts w:ascii="Arial" w:hAnsi="Arial" w:hint="eastAsia"/>
          <w:b/>
          <w:color w:val="000000"/>
          <w:sz w:val="22"/>
          <w:szCs w:val="22"/>
        </w:rPr>
        <w:t>f S</w:t>
      </w:r>
      <w:r w:rsidR="00423E9D" w:rsidRPr="00A83B7F">
        <w:rPr>
          <w:rFonts w:ascii="Arial" w:hAnsi="Arial"/>
          <w:b/>
          <w:color w:val="000000"/>
          <w:sz w:val="22"/>
          <w:szCs w:val="22"/>
        </w:rPr>
        <w:t xml:space="preserve">hare </w:t>
      </w:r>
      <w:r w:rsidR="006F2845" w:rsidRPr="00A83B7F">
        <w:rPr>
          <w:rFonts w:ascii="Arial" w:hAnsi="Arial" w:hint="eastAsia"/>
          <w:b/>
          <w:color w:val="000000"/>
          <w:sz w:val="22"/>
          <w:szCs w:val="22"/>
        </w:rPr>
        <w:t>C</w:t>
      </w:r>
      <w:r w:rsidR="00423E9D" w:rsidRPr="00A83B7F">
        <w:rPr>
          <w:rFonts w:ascii="Arial" w:hAnsi="Arial"/>
          <w:b/>
          <w:color w:val="000000"/>
          <w:sz w:val="22"/>
          <w:szCs w:val="22"/>
        </w:rPr>
        <w:t>apital</w:t>
      </w:r>
    </w:p>
    <w:p w:rsidR="003A69CF" w:rsidRPr="00A83B7F" w:rsidRDefault="003A69CF" w:rsidP="00A0270A">
      <w:pPr>
        <w:tabs>
          <w:tab w:val="left" w:pos="360"/>
        </w:tabs>
        <w:spacing w:before="360" w:line="240" w:lineRule="auto"/>
        <w:ind w:left="349" w:right="-68" w:hangingChars="174" w:hanging="349"/>
        <w:rPr>
          <w:rFonts w:ascii="細明體" w:hAnsi="細明體" w:cs="æ–°ç´°æ˜Žé«”"/>
          <w:b/>
          <w:color w:val="000000"/>
          <w:spacing w:val="20"/>
          <w:sz w:val="20"/>
        </w:rPr>
      </w:pPr>
      <w:r w:rsidRPr="00A83B7F">
        <w:rPr>
          <w:rFonts w:ascii="Arial" w:eastAsia="SimSun" w:hAnsi="Arial" w:cs="Arial"/>
          <w:b/>
          <w:color w:val="000000"/>
          <w:sz w:val="20"/>
          <w:lang w:eastAsia="zh-CN"/>
        </w:rPr>
        <w:t>A</w:t>
      </w:r>
      <w:r w:rsidRPr="00A83B7F">
        <w:rPr>
          <w:rFonts w:ascii="Arial" w:eastAsia="新細明體" w:hAnsi="Arial" w:cs="Arial" w:hint="eastAsia"/>
          <w:b/>
          <w:color w:val="000000"/>
          <w:sz w:val="20"/>
        </w:rPr>
        <w:t>.</w:t>
      </w:r>
      <w:r w:rsidRPr="00A83B7F">
        <w:rPr>
          <w:rFonts w:ascii="Arial" w:eastAsia="新細明體" w:hAnsi="Arial" w:cs="Arial"/>
          <w:b/>
          <w:color w:val="000000"/>
          <w:sz w:val="20"/>
        </w:rPr>
        <w:tab/>
      </w:r>
      <w:r w:rsidRPr="00A83B7F">
        <w:rPr>
          <w:rFonts w:ascii="細明體" w:hAnsi="細明體" w:cs="æ–°ç´°æ˜Žé«”"/>
          <w:b/>
          <w:color w:val="000000"/>
          <w:spacing w:val="20"/>
          <w:sz w:val="20"/>
        </w:rPr>
        <w:t>上述公司已通過</w:t>
      </w:r>
      <w:r w:rsidRPr="00A83B7F">
        <w:rPr>
          <w:rFonts w:ascii="細明體" w:hAnsi="細明體" w:cs="æ–°ç´°æ˜Žé«”" w:hint="eastAsia"/>
          <w:b/>
          <w:color w:val="000000"/>
          <w:spacing w:val="20"/>
          <w:sz w:val="20"/>
        </w:rPr>
        <w:t>一項</w:t>
      </w:r>
      <w:r w:rsidRPr="00A83B7F">
        <w:rPr>
          <w:rFonts w:ascii="細明體" w:hAnsi="細明體" w:cs="æ–°ç´°æ˜Žé«”"/>
          <w:b/>
          <w:color w:val="000000"/>
          <w:spacing w:val="20"/>
          <w:sz w:val="20"/>
        </w:rPr>
        <w:t>特別決議減少其股本</w:t>
      </w:r>
      <w:r w:rsidRPr="00A83B7F">
        <w:rPr>
          <w:rFonts w:ascii="細明體" w:hAnsi="細明體" w:cs="æ–°ç´°æ˜Žé«”" w:hint="eastAsia"/>
          <w:b/>
          <w:color w:val="000000"/>
          <w:spacing w:val="20"/>
          <w:sz w:val="20"/>
        </w:rPr>
        <w:t>，並藉呈請書向原訟法庭提出申請，要求發出一項確認股本減少的命令。</w:t>
      </w:r>
    </w:p>
    <w:p w:rsidR="003A69CF" w:rsidRPr="00A83B7F" w:rsidRDefault="003A69CF" w:rsidP="004C59A2">
      <w:pPr>
        <w:tabs>
          <w:tab w:val="left" w:pos="360"/>
        </w:tabs>
        <w:spacing w:after="240" w:line="240" w:lineRule="auto"/>
        <w:ind w:left="383" w:right="-68" w:hangingChars="174" w:hanging="383"/>
        <w:jc w:val="both"/>
        <w:rPr>
          <w:rFonts w:ascii="Arial" w:hAnsi="Arial"/>
          <w:b/>
          <w:color w:val="000000"/>
          <w:sz w:val="22"/>
          <w:szCs w:val="22"/>
        </w:rPr>
      </w:pPr>
      <w:r w:rsidRPr="00A83B7F">
        <w:rPr>
          <w:rFonts w:ascii="Arial" w:hAnsi="Arial"/>
          <w:b/>
          <w:color w:val="000000"/>
          <w:sz w:val="22"/>
          <w:szCs w:val="22"/>
        </w:rPr>
        <w:tab/>
      </w:r>
      <w:r w:rsidRPr="00A83B7F">
        <w:rPr>
          <w:rFonts w:ascii="Arial" w:hAnsi="Arial" w:cs="Arial"/>
          <w:b/>
          <w:color w:val="000000"/>
          <w:sz w:val="20"/>
        </w:rPr>
        <w:t>This company gives notice that a special resolution for reduction of the company's share capital was passed.</w:t>
      </w:r>
      <w:r w:rsidRPr="00A83B7F">
        <w:rPr>
          <w:rFonts w:ascii="Arial" w:hAnsi="Arial" w:cs="Arial" w:hint="eastAsia"/>
          <w:b/>
          <w:color w:val="000000"/>
          <w:sz w:val="20"/>
        </w:rPr>
        <w:t xml:space="preserve">  The company has also applied by petition to the Court for an order </w:t>
      </w:r>
      <w:r w:rsidRPr="00A83B7F">
        <w:rPr>
          <w:rFonts w:ascii="Arial" w:hAnsi="Arial" w:cs="Arial"/>
          <w:b/>
          <w:color w:val="000000"/>
          <w:sz w:val="20"/>
        </w:rPr>
        <w:t>confirming</w:t>
      </w:r>
      <w:r w:rsidRPr="00A83B7F">
        <w:rPr>
          <w:rFonts w:ascii="Arial" w:hAnsi="Arial" w:cs="Arial" w:hint="eastAsia"/>
          <w:b/>
          <w:color w:val="000000"/>
          <w:sz w:val="20"/>
        </w:rPr>
        <w:t xml:space="preserve"> the reduction.</w:t>
      </w:r>
    </w:p>
    <w:tbl>
      <w:tblPr>
        <w:tblW w:w="9595" w:type="dxa"/>
        <w:tblInd w:w="386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5172"/>
        <w:gridCol w:w="1474"/>
        <w:gridCol w:w="1474"/>
        <w:gridCol w:w="1475"/>
      </w:tblGrid>
      <w:tr w:rsidR="003A69CF" w:rsidRPr="00A83B7F" w:rsidTr="003A69CF">
        <w:trPr>
          <w:trHeight w:hRule="exact" w:val="510"/>
        </w:trPr>
        <w:tc>
          <w:tcPr>
            <w:tcW w:w="5172" w:type="dxa"/>
            <w:tcBorders>
              <w:right w:val="single" w:sz="8" w:space="0" w:color="auto"/>
            </w:tcBorders>
          </w:tcPr>
          <w:p w:rsidR="00E36578" w:rsidRPr="00A83B7F" w:rsidRDefault="00E36578" w:rsidP="00A84E80">
            <w:pPr>
              <w:autoSpaceDE w:val="0"/>
              <w:autoSpaceDN w:val="0"/>
              <w:spacing w:line="240" w:lineRule="auto"/>
              <w:jc w:val="both"/>
              <w:textAlignment w:val="auto"/>
              <w:rPr>
                <w:rFonts w:ascii="細明體" w:eastAsia="DengXian" w:hAnsi="細明體"/>
                <w:b/>
                <w:color w:val="000000"/>
                <w:spacing w:val="20"/>
                <w:sz w:val="20"/>
                <w:lang w:eastAsia="zh-CN"/>
              </w:rPr>
            </w:pPr>
            <w:r w:rsidRPr="00A83B7F">
              <w:rPr>
                <w:rFonts w:ascii="細明體" w:hAnsi="細明體" w:cs="æ–°ç´°æ˜Žé«”" w:hint="eastAsia"/>
                <w:b/>
                <w:color w:val="000000"/>
                <w:spacing w:val="20"/>
                <w:sz w:val="20"/>
              </w:rPr>
              <w:t>確認股本減少的命令的</w:t>
            </w:r>
            <w:r w:rsidRPr="00A83B7F">
              <w:rPr>
                <w:rFonts w:ascii="細明體" w:hAnsi="細明體" w:hint="eastAsia"/>
                <w:b/>
                <w:color w:val="000000"/>
                <w:spacing w:val="20"/>
                <w:sz w:val="20"/>
                <w:lang w:eastAsia="zh-CN"/>
              </w:rPr>
              <w:t>日期</w:t>
            </w:r>
          </w:p>
          <w:p w:rsidR="003A69CF" w:rsidRPr="00A83B7F" w:rsidRDefault="00E36578" w:rsidP="00A84E80">
            <w:pPr>
              <w:autoSpaceDE w:val="0"/>
              <w:autoSpaceDN w:val="0"/>
              <w:spacing w:line="240" w:lineRule="auto"/>
              <w:jc w:val="both"/>
              <w:textAlignment w:val="auto"/>
              <w:rPr>
                <w:rFonts w:ascii="æ–°ç´°æ˜Žé«”" w:eastAsia="新細明體" w:hAnsi="æ–°ç´°æ˜Žé«”" w:cs="æ–°ç´°æ˜Žé«”"/>
                <w:b/>
                <w:color w:val="000000"/>
                <w:sz w:val="20"/>
              </w:rPr>
            </w:pPr>
            <w:r w:rsidRPr="00A83B7F">
              <w:rPr>
                <w:rFonts w:ascii="Arial" w:eastAsia="SimSun" w:hAnsi="Arial" w:hint="eastAsia"/>
                <w:b/>
                <w:color w:val="000000"/>
                <w:sz w:val="20"/>
                <w:lang w:eastAsia="zh-CN"/>
              </w:rPr>
              <w:t xml:space="preserve">Date of </w:t>
            </w:r>
            <w:r w:rsidRPr="00A83B7F">
              <w:rPr>
                <w:rFonts w:ascii="Arial" w:eastAsia="新細明體" w:hAnsi="Arial" w:hint="eastAsia"/>
                <w:b/>
                <w:color w:val="000000"/>
                <w:sz w:val="20"/>
              </w:rPr>
              <w:t>Court Order Confirming the Reduction</w:t>
            </w:r>
          </w:p>
        </w:tc>
        <w:tc>
          <w:tcPr>
            <w:tcW w:w="14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A69CF" w:rsidRPr="00A83B7F" w:rsidRDefault="003A69CF" w:rsidP="00A84E80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4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A69CF" w:rsidRPr="00A83B7F" w:rsidRDefault="003A69CF" w:rsidP="00A84E80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A69CF" w:rsidRPr="00A83B7F" w:rsidRDefault="003A69CF" w:rsidP="00A84E80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zCs w:val="24"/>
              </w:rPr>
            </w:pPr>
          </w:p>
        </w:tc>
      </w:tr>
      <w:tr w:rsidR="003A69CF" w:rsidRPr="00A83B7F" w:rsidTr="003A69CF">
        <w:trPr>
          <w:trHeight w:hRule="exact" w:val="283"/>
        </w:trPr>
        <w:tc>
          <w:tcPr>
            <w:tcW w:w="5172" w:type="dxa"/>
            <w:vAlign w:val="center"/>
          </w:tcPr>
          <w:p w:rsidR="003A69CF" w:rsidRPr="00A83B7F" w:rsidRDefault="003A69CF" w:rsidP="00A84E80">
            <w:pPr>
              <w:autoSpaceDE w:val="0"/>
              <w:autoSpaceDN w:val="0"/>
              <w:spacing w:before="40" w:line="240" w:lineRule="auto"/>
              <w:jc w:val="center"/>
              <w:textAlignment w:val="auto"/>
              <w:rPr>
                <w:rFonts w:ascii="æ–°ç´°æ˜Žé«”" w:eastAsia="新細明體" w:hAnsi="æ–°ç´°æ˜Žé«”" w:cs="æ–°ç´°æ˜Žé«”"/>
                <w:b/>
                <w:color w:val="000000"/>
                <w:sz w:val="16"/>
                <w:szCs w:val="16"/>
              </w:rPr>
            </w:pPr>
          </w:p>
        </w:tc>
        <w:tc>
          <w:tcPr>
            <w:tcW w:w="1474" w:type="dxa"/>
            <w:tcBorders>
              <w:top w:val="single" w:sz="8" w:space="0" w:color="auto"/>
            </w:tcBorders>
          </w:tcPr>
          <w:p w:rsidR="003A69CF" w:rsidRPr="00A83B7F" w:rsidRDefault="003A69CF" w:rsidP="00A84E80">
            <w:pPr>
              <w:pStyle w:val="text"/>
              <w:jc w:val="center"/>
              <w:rPr>
                <w:rFonts w:ascii="Arial" w:hAnsi="Arial"/>
                <w:color w:val="000000"/>
              </w:rPr>
            </w:pPr>
            <w:r w:rsidRPr="00A83B7F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A83B7F"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 w:rsidRPr="00A83B7F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474" w:type="dxa"/>
            <w:tcBorders>
              <w:top w:val="single" w:sz="8" w:space="0" w:color="auto"/>
            </w:tcBorders>
          </w:tcPr>
          <w:p w:rsidR="003A69CF" w:rsidRPr="00A83B7F" w:rsidRDefault="003A69CF" w:rsidP="00A84E80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A83B7F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A83B7F"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 w:rsidRPr="00A83B7F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475" w:type="dxa"/>
            <w:tcBorders>
              <w:top w:val="single" w:sz="8" w:space="0" w:color="auto"/>
            </w:tcBorders>
          </w:tcPr>
          <w:p w:rsidR="003A69CF" w:rsidRPr="00A83B7F" w:rsidRDefault="003A69CF" w:rsidP="00A84E80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A83B7F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A83B7F"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 w:rsidRPr="00A83B7F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3A69CF" w:rsidRPr="00A83B7F" w:rsidRDefault="003A69CF" w:rsidP="00A0270A">
      <w:pPr>
        <w:tabs>
          <w:tab w:val="left" w:pos="360"/>
        </w:tabs>
        <w:spacing w:before="480" w:line="240" w:lineRule="auto"/>
        <w:ind w:left="349" w:right="-68" w:hangingChars="174" w:hanging="349"/>
        <w:rPr>
          <w:rFonts w:ascii="細明體" w:hAnsi="細明體" w:cs="æ–°ç´°æ˜Žé«”"/>
          <w:b/>
          <w:color w:val="000000"/>
          <w:spacing w:val="20"/>
          <w:sz w:val="20"/>
        </w:rPr>
      </w:pPr>
      <w:r w:rsidRPr="00A83B7F">
        <w:rPr>
          <w:rFonts w:ascii="Arial" w:eastAsia="SimSun" w:hAnsi="Arial" w:cs="Arial"/>
          <w:b/>
          <w:color w:val="000000"/>
          <w:sz w:val="20"/>
          <w:lang w:eastAsia="zh-CN"/>
        </w:rPr>
        <w:t>B</w:t>
      </w:r>
      <w:r w:rsidRPr="00A83B7F">
        <w:rPr>
          <w:rFonts w:ascii="Arial" w:eastAsia="新細明體" w:hAnsi="Arial" w:cs="Arial" w:hint="eastAsia"/>
          <w:b/>
          <w:color w:val="000000"/>
          <w:sz w:val="20"/>
        </w:rPr>
        <w:t>.</w:t>
      </w:r>
      <w:r w:rsidRPr="00A83B7F">
        <w:rPr>
          <w:rFonts w:ascii="Arial" w:eastAsia="新細明體" w:hAnsi="Arial" w:cs="Arial"/>
          <w:b/>
          <w:color w:val="000000"/>
          <w:sz w:val="20"/>
        </w:rPr>
        <w:tab/>
      </w:r>
      <w:r w:rsidRPr="00A83B7F">
        <w:rPr>
          <w:rFonts w:ascii="細明體" w:hAnsi="細明體" w:hint="eastAsia"/>
          <w:b/>
          <w:color w:val="000000"/>
          <w:spacing w:val="20"/>
          <w:sz w:val="20"/>
        </w:rPr>
        <w:t>隨本表格一併交付下述確認股本減少的文件—</w:t>
      </w:r>
    </w:p>
    <w:p w:rsidR="003A69CF" w:rsidRPr="00A83B7F" w:rsidRDefault="003A69CF" w:rsidP="006C451B">
      <w:pPr>
        <w:tabs>
          <w:tab w:val="left" w:pos="360"/>
        </w:tabs>
        <w:spacing w:after="240" w:line="240" w:lineRule="auto"/>
        <w:ind w:left="383" w:right="-68" w:hangingChars="174" w:hanging="383"/>
        <w:rPr>
          <w:rFonts w:ascii="Arial" w:hAnsi="Arial"/>
          <w:b/>
          <w:color w:val="000000"/>
          <w:sz w:val="22"/>
          <w:szCs w:val="22"/>
        </w:rPr>
      </w:pPr>
      <w:r w:rsidRPr="00A83B7F">
        <w:rPr>
          <w:rFonts w:ascii="Arial" w:hAnsi="Arial"/>
          <w:b/>
          <w:color w:val="000000"/>
          <w:sz w:val="22"/>
          <w:szCs w:val="22"/>
        </w:rPr>
        <w:tab/>
      </w:r>
      <w:r w:rsidRPr="00A83B7F">
        <w:rPr>
          <w:rFonts w:ascii="Arial" w:eastAsia="SimSun" w:hAnsi="Arial" w:cs="Arial"/>
          <w:b/>
          <w:color w:val="000000"/>
          <w:sz w:val="20"/>
          <w:lang w:eastAsia="zh-CN"/>
        </w:rPr>
        <w:t xml:space="preserve">The following documents confirming the reduction of share capital are </w:t>
      </w:r>
      <w:r w:rsidRPr="00A83B7F">
        <w:rPr>
          <w:rFonts w:ascii="Arial" w:eastAsia="新細明體" w:hAnsi="Arial" w:cs="Arial" w:hint="eastAsia"/>
          <w:b/>
          <w:color w:val="000000"/>
          <w:sz w:val="20"/>
        </w:rPr>
        <w:t xml:space="preserve">delivered with this form </w:t>
      </w:r>
      <w:r w:rsidRPr="00A83B7F">
        <w:rPr>
          <w:rFonts w:ascii="Arial" w:eastAsia="新細明體" w:hAnsi="Arial" w:cs="Arial"/>
          <w:b/>
          <w:color w:val="000000"/>
          <w:sz w:val="20"/>
        </w:rPr>
        <w:t>—</w:t>
      </w:r>
    </w:p>
    <w:p w:rsidR="003A69CF" w:rsidRPr="00A83B7F" w:rsidRDefault="006C451B" w:rsidP="006C451B">
      <w:pPr>
        <w:tabs>
          <w:tab w:val="left" w:pos="360"/>
        </w:tabs>
        <w:spacing w:line="240" w:lineRule="auto"/>
        <w:ind w:right="-68"/>
        <w:rPr>
          <w:rFonts w:ascii="細明體" w:hAnsi="細明體" w:cs="æ–°ç´°æ˜Žé«”"/>
          <w:b/>
          <w:color w:val="000000"/>
          <w:spacing w:val="20"/>
          <w:sz w:val="20"/>
        </w:rPr>
      </w:pPr>
      <w:r w:rsidRPr="00A83B7F">
        <w:rPr>
          <w:rFonts w:ascii="Arial" w:hAnsi="Arial"/>
          <w:b/>
          <w:color w:val="000000"/>
          <w:sz w:val="22"/>
          <w:szCs w:val="22"/>
        </w:rPr>
        <w:tab/>
        <w:t>(i)</w:t>
      </w:r>
      <w:r w:rsidRPr="00A83B7F">
        <w:rPr>
          <w:rFonts w:ascii="Arial" w:hAnsi="Arial"/>
          <w:b/>
          <w:color w:val="000000"/>
          <w:sz w:val="22"/>
          <w:szCs w:val="22"/>
        </w:rPr>
        <w:tab/>
      </w:r>
      <w:r w:rsidRPr="00A83B7F">
        <w:rPr>
          <w:rFonts w:ascii="細明體" w:hAnsi="細明體" w:cs="æ–°ç´°æ˜Žé«”"/>
          <w:b/>
          <w:color w:val="000000"/>
          <w:spacing w:val="20"/>
          <w:sz w:val="20"/>
        </w:rPr>
        <w:t>確認股本減少的命令的正式文本一份;及</w:t>
      </w:r>
    </w:p>
    <w:p w:rsidR="006C451B" w:rsidRPr="00A83B7F" w:rsidRDefault="006C451B" w:rsidP="006C451B">
      <w:pPr>
        <w:tabs>
          <w:tab w:val="left" w:pos="360"/>
        </w:tabs>
        <w:spacing w:after="240" w:line="240" w:lineRule="auto"/>
        <w:ind w:right="-68"/>
        <w:rPr>
          <w:rFonts w:ascii="Arial" w:eastAsia="新細明體" w:hAnsi="Arial" w:cs="Arial"/>
          <w:b/>
          <w:color w:val="000000"/>
          <w:sz w:val="20"/>
        </w:rPr>
      </w:pPr>
      <w:r w:rsidRPr="00A83B7F">
        <w:rPr>
          <w:rFonts w:ascii="Arial" w:hAnsi="Arial"/>
          <w:b/>
          <w:color w:val="000000"/>
          <w:sz w:val="22"/>
          <w:szCs w:val="22"/>
        </w:rPr>
        <w:tab/>
      </w:r>
      <w:r w:rsidRPr="00A83B7F">
        <w:rPr>
          <w:rFonts w:ascii="Arial" w:hAnsi="Arial"/>
          <w:b/>
          <w:color w:val="000000"/>
          <w:sz w:val="22"/>
          <w:szCs w:val="22"/>
        </w:rPr>
        <w:tab/>
      </w:r>
      <w:r w:rsidRPr="00A83B7F">
        <w:rPr>
          <w:rFonts w:ascii="Arial" w:hAnsi="Arial"/>
          <w:b/>
          <w:color w:val="000000"/>
          <w:sz w:val="22"/>
          <w:szCs w:val="22"/>
        </w:rPr>
        <w:tab/>
      </w:r>
      <w:r w:rsidRPr="00A83B7F">
        <w:rPr>
          <w:rFonts w:ascii="Arial" w:eastAsia="新細明體" w:hAnsi="Arial" w:cs="Arial"/>
          <w:b/>
          <w:color w:val="000000"/>
          <w:sz w:val="20"/>
        </w:rPr>
        <w:t>An office copy of the order confirming the reduction of share capital; and</w:t>
      </w:r>
    </w:p>
    <w:p w:rsidR="006C451B" w:rsidRPr="00A83B7F" w:rsidRDefault="006C451B" w:rsidP="006C451B">
      <w:pPr>
        <w:tabs>
          <w:tab w:val="left" w:pos="360"/>
        </w:tabs>
        <w:spacing w:line="240" w:lineRule="auto"/>
        <w:ind w:right="-68"/>
        <w:rPr>
          <w:rFonts w:ascii="細明體" w:hAnsi="細明體" w:cs="æ–°ç´°æ˜Žé«”"/>
          <w:b/>
          <w:color w:val="000000"/>
          <w:spacing w:val="20"/>
          <w:sz w:val="20"/>
        </w:rPr>
      </w:pPr>
      <w:r w:rsidRPr="00A83B7F">
        <w:rPr>
          <w:rFonts w:ascii="Arial" w:eastAsia="新細明體" w:hAnsi="Arial" w:cs="Arial"/>
          <w:b/>
          <w:color w:val="000000"/>
          <w:sz w:val="20"/>
        </w:rPr>
        <w:tab/>
        <w:t>(ii)</w:t>
      </w:r>
      <w:r w:rsidRPr="00A83B7F">
        <w:rPr>
          <w:rFonts w:ascii="Arial" w:eastAsia="新細明體" w:hAnsi="Arial" w:cs="Arial"/>
          <w:b/>
          <w:color w:val="000000"/>
          <w:sz w:val="20"/>
        </w:rPr>
        <w:tab/>
      </w:r>
      <w:r w:rsidRPr="00A83B7F">
        <w:rPr>
          <w:rFonts w:ascii="細明體" w:hAnsi="細明體" w:cs="æ–°ç´°æ˜Žé«”"/>
          <w:b/>
          <w:color w:val="000000"/>
          <w:spacing w:val="20"/>
          <w:sz w:val="20"/>
        </w:rPr>
        <w:t>經原訟法庭批准的紀錄一份。</w:t>
      </w:r>
    </w:p>
    <w:p w:rsidR="006C451B" w:rsidRPr="00A83B7F" w:rsidRDefault="006C451B" w:rsidP="003A69CF">
      <w:pPr>
        <w:tabs>
          <w:tab w:val="left" w:pos="360"/>
        </w:tabs>
        <w:spacing w:after="60" w:line="240" w:lineRule="auto"/>
        <w:ind w:right="-68"/>
        <w:rPr>
          <w:rFonts w:ascii="Arial" w:hAnsi="Arial"/>
          <w:b/>
          <w:color w:val="000000"/>
          <w:sz w:val="22"/>
          <w:szCs w:val="22"/>
        </w:rPr>
      </w:pPr>
      <w:r w:rsidRPr="00A83B7F">
        <w:rPr>
          <w:rFonts w:ascii="細明體" w:hAnsi="細明體" w:cs="æ–°ç´°æ˜Žé«”"/>
          <w:b/>
          <w:color w:val="000000"/>
          <w:spacing w:val="20"/>
          <w:sz w:val="20"/>
        </w:rPr>
        <w:tab/>
      </w:r>
      <w:r w:rsidRPr="00A83B7F">
        <w:rPr>
          <w:rFonts w:ascii="細明體" w:hAnsi="細明體" w:cs="æ–°ç´°æ˜Žé«”"/>
          <w:b/>
          <w:color w:val="000000"/>
          <w:spacing w:val="20"/>
          <w:sz w:val="20"/>
        </w:rPr>
        <w:tab/>
      </w:r>
      <w:r w:rsidRPr="00A83B7F">
        <w:rPr>
          <w:rFonts w:ascii="細明體" w:hAnsi="細明體" w:cs="æ–°ç´°æ˜Žé«”"/>
          <w:b/>
          <w:color w:val="000000"/>
          <w:spacing w:val="20"/>
          <w:sz w:val="20"/>
        </w:rPr>
        <w:tab/>
      </w:r>
      <w:r w:rsidRPr="00A83B7F">
        <w:rPr>
          <w:rFonts w:ascii="Arial" w:eastAsia="新細明體" w:hAnsi="Arial" w:cs="Arial"/>
          <w:b/>
          <w:color w:val="000000"/>
          <w:sz w:val="20"/>
        </w:rPr>
        <w:t>A minute that is approved by the Court.</w:t>
      </w:r>
    </w:p>
    <w:p w:rsidR="00EF4243" w:rsidRPr="00A83B7F" w:rsidRDefault="00EF4243" w:rsidP="006C451B">
      <w:pPr>
        <w:spacing w:line="240" w:lineRule="auto"/>
        <w:ind w:firstLine="119"/>
        <w:rPr>
          <w:rFonts w:ascii="Arial" w:eastAsia="新細明體" w:hAnsi="Arial"/>
          <w:color w:val="000000"/>
        </w:rPr>
      </w:pPr>
    </w:p>
    <w:p w:rsidR="00EF4243" w:rsidRPr="00A83B7F" w:rsidRDefault="00EF4243" w:rsidP="006C451B">
      <w:pPr>
        <w:spacing w:line="240" w:lineRule="auto"/>
        <w:ind w:firstLine="119"/>
        <w:rPr>
          <w:rFonts w:ascii="Arial" w:eastAsia="新細明體" w:hAnsi="Arial"/>
          <w:color w:val="000000"/>
        </w:rPr>
      </w:pPr>
    </w:p>
    <w:p w:rsidR="005D7307" w:rsidRPr="00A83B7F" w:rsidRDefault="005D7307" w:rsidP="006C451B">
      <w:pPr>
        <w:spacing w:line="240" w:lineRule="auto"/>
        <w:ind w:firstLine="119"/>
        <w:rPr>
          <w:rFonts w:ascii="Arial" w:eastAsia="新細明體" w:hAnsi="Arial"/>
          <w:color w:val="000000"/>
        </w:rPr>
      </w:pPr>
    </w:p>
    <w:p w:rsidR="00E80D12" w:rsidRPr="00A83B7F" w:rsidRDefault="00E80D12" w:rsidP="006C451B">
      <w:pPr>
        <w:spacing w:line="240" w:lineRule="auto"/>
        <w:ind w:firstLine="119"/>
        <w:rPr>
          <w:rFonts w:ascii="Arial" w:eastAsia="新細明體" w:hAnsi="Arial"/>
          <w:color w:val="000000"/>
        </w:rPr>
      </w:pPr>
    </w:p>
    <w:p w:rsidR="00E80D12" w:rsidRPr="00A83B7F" w:rsidRDefault="00E80D12" w:rsidP="006C451B">
      <w:pPr>
        <w:spacing w:line="240" w:lineRule="auto"/>
        <w:ind w:firstLine="119"/>
        <w:rPr>
          <w:rFonts w:ascii="Arial" w:eastAsia="新細明體" w:hAnsi="Arial"/>
          <w:color w:val="000000"/>
        </w:rPr>
      </w:pPr>
    </w:p>
    <w:tbl>
      <w:tblPr>
        <w:tblW w:w="996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"/>
        <w:gridCol w:w="240"/>
        <w:gridCol w:w="360"/>
        <w:gridCol w:w="98"/>
        <w:gridCol w:w="142"/>
        <w:gridCol w:w="425"/>
        <w:gridCol w:w="775"/>
        <w:gridCol w:w="120"/>
        <w:gridCol w:w="357"/>
        <w:gridCol w:w="483"/>
        <w:gridCol w:w="1800"/>
        <w:gridCol w:w="1198"/>
        <w:gridCol w:w="3242"/>
      </w:tblGrid>
      <w:tr w:rsidR="009A3BED" w:rsidRPr="00A83B7F" w:rsidTr="00A0270A">
        <w:trPr>
          <w:trHeight w:hRule="exact" w:val="283"/>
        </w:trPr>
        <w:tc>
          <w:tcPr>
            <w:tcW w:w="5520" w:type="dxa"/>
            <w:gridSpan w:val="11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A3BED" w:rsidRPr="00A83B7F" w:rsidRDefault="009A3BED" w:rsidP="009A3BED">
            <w:pPr>
              <w:spacing w:line="240" w:lineRule="auto"/>
              <w:ind w:right="-648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 w:rsidRPr="00A83B7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proofErr w:type="spellStart"/>
            <w:r w:rsidRPr="00A83B7F">
              <w:rPr>
                <w:rFonts w:ascii="Arial" w:hAnsi="Arial"/>
                <w:b/>
                <w:color w:val="000000"/>
                <w:sz w:val="20"/>
              </w:rPr>
              <w:t>Presentor</w:t>
            </w:r>
            <w:proofErr w:type="gramStart"/>
            <w:r w:rsidRPr="00A83B7F">
              <w:rPr>
                <w:rFonts w:ascii="Arial" w:hAnsi="Arial"/>
                <w:b/>
                <w:color w:val="000000"/>
                <w:sz w:val="20"/>
              </w:rPr>
              <w:t>’</w:t>
            </w:r>
            <w:proofErr w:type="gramEnd"/>
            <w:r w:rsidRPr="00A83B7F">
              <w:rPr>
                <w:rFonts w:ascii="Arial" w:hAnsi="Arial"/>
                <w:b/>
                <w:color w:val="000000"/>
                <w:sz w:val="20"/>
              </w:rPr>
              <w:t>s</w:t>
            </w:r>
            <w:proofErr w:type="spellEnd"/>
            <w:r w:rsidRPr="00A83B7F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  <w:r w:rsidRPr="00A83B7F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44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9A3BED" w:rsidRPr="00A83B7F" w:rsidRDefault="009A3BED" w:rsidP="009A3BED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6"/>
              </w:rPr>
            </w:pPr>
            <w:r w:rsidRPr="00A83B7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A83B7F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</w:tc>
      </w:tr>
      <w:tr w:rsidR="009A3BED" w:rsidRPr="00A83B7F" w:rsidTr="00A0270A">
        <w:trPr>
          <w:trHeight w:hRule="exact" w:val="284"/>
        </w:trPr>
        <w:tc>
          <w:tcPr>
            <w:tcW w:w="1985" w:type="dxa"/>
            <w:gridSpan w:val="6"/>
            <w:shd w:val="clear" w:color="auto" w:fill="auto"/>
            <w:vAlign w:val="center"/>
          </w:tcPr>
          <w:p w:rsidR="009A3BED" w:rsidRPr="00A83B7F" w:rsidRDefault="009A3BED" w:rsidP="009A3BED">
            <w:pPr>
              <w:spacing w:line="240" w:lineRule="auto"/>
              <w:ind w:left="26" w:right="137" w:hangingChars="12" w:hanging="26"/>
              <w:rPr>
                <w:rFonts w:ascii="Arial" w:hAnsi="Arial"/>
                <w:color w:val="000000"/>
                <w:sz w:val="18"/>
              </w:rPr>
            </w:pPr>
            <w:r w:rsidRPr="00A83B7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="00E80D12" w:rsidRPr="00A83B7F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／名</w:t>
            </w:r>
            <w:r w:rsidR="00E80D12" w:rsidRPr="00A83B7F">
              <w:rPr>
                <w:rFonts w:ascii="Arial" w:hAnsi="Arial"/>
                <w:b/>
                <w:spacing w:val="20"/>
                <w:sz w:val="18"/>
                <w:szCs w:val="18"/>
              </w:rPr>
              <w:t>稱</w:t>
            </w:r>
            <w:r w:rsidRPr="00A83B7F">
              <w:rPr>
                <w:rFonts w:ascii="Arial" w:hAnsi="Arial"/>
                <w:color w:val="000000"/>
                <w:sz w:val="18"/>
              </w:rPr>
              <w:t>Name:</w:t>
            </w:r>
          </w:p>
        </w:tc>
        <w:tc>
          <w:tcPr>
            <w:tcW w:w="3535" w:type="dxa"/>
            <w:gridSpan w:val="5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9A3BED" w:rsidRPr="00A83B7F" w:rsidRDefault="009A3BED" w:rsidP="009A3BED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440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3BED" w:rsidRPr="00A83B7F" w:rsidRDefault="009A3BED" w:rsidP="00DC2AEA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9A3BED" w:rsidRPr="00A83B7F" w:rsidTr="006E22C3">
        <w:trPr>
          <w:trHeight w:val="1180"/>
        </w:trPr>
        <w:tc>
          <w:tcPr>
            <w:tcW w:w="1418" w:type="dxa"/>
            <w:gridSpan w:val="4"/>
            <w:shd w:val="clear" w:color="auto" w:fill="auto"/>
          </w:tcPr>
          <w:p w:rsidR="009A3BED" w:rsidRPr="00A83B7F" w:rsidRDefault="009A3BED" w:rsidP="009A3BED">
            <w:pPr>
              <w:spacing w:line="240" w:lineRule="auto"/>
              <w:ind w:left="26" w:right="-648" w:hangingChars="12" w:hanging="26"/>
              <w:jc w:val="both"/>
              <w:rPr>
                <w:rFonts w:ascii="Arial" w:hAnsi="Arial"/>
                <w:color w:val="000000"/>
                <w:sz w:val="18"/>
              </w:rPr>
            </w:pPr>
            <w:r w:rsidRPr="00A83B7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A83B7F">
              <w:rPr>
                <w:rFonts w:ascii="Arial" w:hAnsi="Arial"/>
                <w:color w:val="000000"/>
                <w:sz w:val="18"/>
              </w:rPr>
              <w:t xml:space="preserve">Address:  </w:t>
            </w:r>
          </w:p>
        </w:tc>
        <w:tc>
          <w:tcPr>
            <w:tcW w:w="4102" w:type="dxa"/>
            <w:gridSpan w:val="7"/>
            <w:tcBorders>
              <w:right w:val="single" w:sz="8" w:space="0" w:color="auto"/>
            </w:tcBorders>
            <w:shd w:val="clear" w:color="auto" w:fill="auto"/>
          </w:tcPr>
          <w:p w:rsidR="009A3BED" w:rsidRPr="00A83B7F" w:rsidRDefault="009A3BED" w:rsidP="009A3BED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440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3BED" w:rsidRPr="00A83B7F" w:rsidRDefault="009A3BED" w:rsidP="00DC2AEA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9A3BED" w:rsidRPr="00A83B7F" w:rsidTr="00A0270A">
        <w:trPr>
          <w:trHeight w:hRule="exact" w:val="284"/>
        </w:trPr>
        <w:tc>
          <w:tcPr>
            <w:tcW w:w="960" w:type="dxa"/>
            <w:gridSpan w:val="2"/>
            <w:shd w:val="clear" w:color="auto" w:fill="auto"/>
            <w:vAlign w:val="center"/>
          </w:tcPr>
          <w:p w:rsidR="009A3BED" w:rsidRPr="00A83B7F" w:rsidRDefault="009A3BED" w:rsidP="009A3BED">
            <w:pPr>
              <w:spacing w:line="240" w:lineRule="auto"/>
              <w:ind w:left="26" w:right="-648" w:hangingChars="12" w:hanging="26"/>
              <w:rPr>
                <w:rFonts w:ascii="Arial" w:hAnsi="Arial"/>
                <w:color w:val="000000"/>
                <w:sz w:val="18"/>
              </w:rPr>
            </w:pPr>
            <w:r w:rsidRPr="00A83B7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A83B7F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1800" w:type="dxa"/>
            <w:gridSpan w:val="5"/>
            <w:shd w:val="clear" w:color="auto" w:fill="auto"/>
            <w:vAlign w:val="center"/>
          </w:tcPr>
          <w:p w:rsidR="009A3BED" w:rsidRPr="00A83B7F" w:rsidRDefault="009A3BED" w:rsidP="009A3BED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:rsidR="009A3BED" w:rsidRPr="00A83B7F" w:rsidRDefault="009A3BED" w:rsidP="00DC2AEA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A83B7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A83B7F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180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9A3BED" w:rsidRPr="00A83B7F" w:rsidRDefault="009A3BED" w:rsidP="009A3BED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440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3BED" w:rsidRPr="00A83B7F" w:rsidRDefault="009A3BED" w:rsidP="00DC2AEA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9A3BED" w:rsidRPr="00A83B7F" w:rsidTr="00A0270A">
        <w:trPr>
          <w:trHeight w:hRule="exact" w:val="284"/>
        </w:trPr>
        <w:tc>
          <w:tcPr>
            <w:tcW w:w="1320" w:type="dxa"/>
            <w:gridSpan w:val="3"/>
            <w:shd w:val="clear" w:color="auto" w:fill="auto"/>
            <w:vAlign w:val="center"/>
          </w:tcPr>
          <w:p w:rsidR="009A3BED" w:rsidRPr="00A83B7F" w:rsidRDefault="009A3BED" w:rsidP="009A3BED">
            <w:pPr>
              <w:spacing w:line="240" w:lineRule="auto"/>
              <w:ind w:left="26" w:right="-648" w:hangingChars="12" w:hanging="26"/>
              <w:rPr>
                <w:rFonts w:ascii="Arial" w:hAnsi="Arial"/>
                <w:color w:val="000000"/>
                <w:sz w:val="18"/>
              </w:rPr>
            </w:pPr>
            <w:r w:rsidRPr="00A83B7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 w:rsidRPr="00A83B7F">
              <w:rPr>
                <w:rFonts w:ascii="Arial" w:hAnsi="Arial"/>
                <w:color w:val="000000"/>
                <w:sz w:val="18"/>
              </w:rPr>
              <w:t>Email:</w:t>
            </w:r>
          </w:p>
        </w:tc>
        <w:tc>
          <w:tcPr>
            <w:tcW w:w="4200" w:type="dxa"/>
            <w:gridSpan w:val="8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9A3BED" w:rsidRPr="00A83B7F" w:rsidRDefault="009A3BED" w:rsidP="009A3BED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440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3BED" w:rsidRPr="00A83B7F" w:rsidRDefault="009A3BED" w:rsidP="00DC2AEA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9A3BED" w:rsidRPr="00A83B7F" w:rsidTr="00A0270A">
        <w:trPr>
          <w:trHeight w:hRule="exact" w:val="284"/>
        </w:trPr>
        <w:tc>
          <w:tcPr>
            <w:tcW w:w="1560" w:type="dxa"/>
            <w:gridSpan w:val="5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A3BED" w:rsidRPr="00A83B7F" w:rsidRDefault="009A3BED" w:rsidP="009A3BED">
            <w:pPr>
              <w:spacing w:line="240" w:lineRule="auto"/>
              <w:ind w:left="26" w:right="-648" w:hangingChars="12" w:hanging="26"/>
              <w:rPr>
                <w:rFonts w:ascii="Arial" w:hAnsi="Arial"/>
                <w:color w:val="000000"/>
                <w:sz w:val="18"/>
              </w:rPr>
            </w:pPr>
            <w:r w:rsidRPr="00A83B7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A83B7F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3960" w:type="dxa"/>
            <w:gridSpan w:val="6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A3BED" w:rsidRPr="00A83B7F" w:rsidRDefault="009A3BED" w:rsidP="009A3BED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440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9A3BED" w:rsidRPr="00A83B7F" w:rsidRDefault="009A3BED" w:rsidP="00DC2AEA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DC2AEA" w:rsidRPr="00A83B7F" w:rsidTr="00A0270A">
        <w:trPr>
          <w:trHeight w:hRule="exact" w:val="60"/>
        </w:trPr>
        <w:tc>
          <w:tcPr>
            <w:tcW w:w="3237" w:type="dxa"/>
            <w:gridSpan w:val="9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C2AEA" w:rsidRPr="00A83B7F" w:rsidRDefault="00DC2AEA" w:rsidP="00DC2AEA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723" w:type="dxa"/>
            <w:gridSpan w:val="4"/>
            <w:tcBorders>
              <w:top w:val="single" w:sz="8" w:space="0" w:color="auto"/>
              <w:left w:val="nil"/>
            </w:tcBorders>
            <w:shd w:val="clear" w:color="auto" w:fill="auto"/>
            <w:vAlign w:val="center"/>
          </w:tcPr>
          <w:p w:rsidR="00DC2AEA" w:rsidRPr="00A83B7F" w:rsidRDefault="00DC2AEA" w:rsidP="00DC2AEA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DC2AEA" w:rsidRPr="00A83B7F" w:rsidTr="00A0270A">
        <w:trPr>
          <w:trHeight w:hRule="exact" w:val="173"/>
        </w:trPr>
        <w:tc>
          <w:tcPr>
            <w:tcW w:w="9960" w:type="dxa"/>
            <w:gridSpan w:val="13"/>
            <w:shd w:val="clear" w:color="auto" w:fill="auto"/>
            <w:vAlign w:val="center"/>
          </w:tcPr>
          <w:p w:rsidR="00DC2AEA" w:rsidRPr="00A83B7F" w:rsidRDefault="00E80D12" w:rsidP="00DA3C37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A83B7F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A83B7F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A83B7F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A83B7F">
              <w:rPr>
                <w:rFonts w:ascii="Arial" w:hAnsi="Arial" w:cs="Arial"/>
                <w:spacing w:val="4"/>
                <w:sz w:val="14"/>
              </w:rPr>
              <w:t>/20</w:t>
            </w:r>
            <w:r w:rsidR="00DA3C37" w:rsidRPr="00A83B7F">
              <w:rPr>
                <w:rFonts w:ascii="Arial" w:hAnsi="Arial" w:cs="Arial"/>
                <w:spacing w:val="4"/>
                <w:sz w:val="14"/>
              </w:rPr>
              <w:t>23</w:t>
            </w:r>
            <w:r w:rsidRPr="00A83B7F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DA3C37" w:rsidRPr="00A83B7F">
              <w:rPr>
                <w:rFonts w:ascii="Arial" w:hAnsi="Arial" w:cs="Arial"/>
                <w:spacing w:val="4"/>
                <w:sz w:val="14"/>
              </w:rPr>
              <w:t>23</w:t>
            </w:r>
            <w:r w:rsidRPr="00A83B7F">
              <w:rPr>
                <w:rFonts w:ascii="Arial" w:hAnsi="Arial" w:cs="Arial"/>
                <w:spacing w:val="4"/>
                <w:sz w:val="14"/>
              </w:rPr>
              <w:t>年</w:t>
            </w:r>
            <w:r w:rsidR="00DA3C37" w:rsidRPr="00A83B7F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A83B7F">
              <w:rPr>
                <w:rFonts w:ascii="Arial" w:hAnsi="Arial" w:cs="Arial"/>
                <w:spacing w:val="4"/>
                <w:sz w:val="14"/>
              </w:rPr>
              <w:t>月</w:t>
            </w:r>
            <w:r w:rsidRPr="00A83B7F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A83B7F">
              <w:rPr>
                <w:rFonts w:ascii="Arial" w:hAnsi="Arial" w:cs="Arial"/>
                <w:sz w:val="14"/>
              </w:rPr>
              <w:t xml:space="preserve">Specification No. </w:t>
            </w:r>
            <w:r w:rsidRPr="00A83B7F">
              <w:rPr>
                <w:rFonts w:ascii="Arial" w:hAnsi="Arial" w:cs="Arial" w:hint="eastAsia"/>
                <w:sz w:val="14"/>
              </w:rPr>
              <w:t>1</w:t>
            </w:r>
            <w:r w:rsidRPr="00A83B7F">
              <w:rPr>
                <w:rFonts w:ascii="Arial" w:hAnsi="Arial" w:cs="Arial"/>
                <w:sz w:val="14"/>
              </w:rPr>
              <w:t>/20</w:t>
            </w:r>
            <w:r w:rsidR="00DA3C37" w:rsidRPr="00A83B7F">
              <w:rPr>
                <w:rFonts w:ascii="Arial" w:hAnsi="Arial" w:cs="Arial"/>
                <w:sz w:val="14"/>
              </w:rPr>
              <w:t>23</w:t>
            </w:r>
            <w:r w:rsidRPr="00A83B7F">
              <w:rPr>
                <w:rFonts w:ascii="Arial" w:hAnsi="Arial" w:cs="Arial"/>
                <w:sz w:val="14"/>
              </w:rPr>
              <w:t xml:space="preserve"> (</w:t>
            </w:r>
            <w:r w:rsidR="00DA3C37" w:rsidRPr="00A83B7F">
              <w:rPr>
                <w:rFonts w:ascii="Arial" w:hAnsi="Arial" w:cs="Arial"/>
                <w:sz w:val="14"/>
              </w:rPr>
              <w:t>December</w:t>
            </w:r>
            <w:r w:rsidRPr="00A83B7F">
              <w:rPr>
                <w:rFonts w:ascii="Arial" w:hAnsi="Arial" w:cs="Arial"/>
                <w:sz w:val="14"/>
              </w:rPr>
              <w:t xml:space="preserve"> 20</w:t>
            </w:r>
            <w:r w:rsidR="00DA3C37" w:rsidRPr="00A83B7F">
              <w:rPr>
                <w:rFonts w:ascii="Arial" w:hAnsi="Arial" w:cs="Arial"/>
                <w:sz w:val="14"/>
              </w:rPr>
              <w:t>23</w:t>
            </w:r>
            <w:r w:rsidRPr="00A83B7F">
              <w:rPr>
                <w:rFonts w:ascii="Arial" w:hAnsi="Arial" w:cs="Arial"/>
                <w:sz w:val="14"/>
              </w:rPr>
              <w:t>)</w:t>
            </w:r>
          </w:p>
        </w:tc>
      </w:tr>
      <w:tr w:rsidR="00A0270A" w:rsidRPr="00A83B7F" w:rsidTr="00A0270A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720" w:type="dxa"/>
            <w:vMerge w:val="restart"/>
          </w:tcPr>
          <w:p w:rsidR="00A0270A" w:rsidRPr="00A83B7F" w:rsidRDefault="00A0270A" w:rsidP="00A0270A">
            <w:pPr>
              <w:spacing w:line="0" w:lineRule="atLeast"/>
              <w:ind w:left="-38" w:firstLine="38"/>
              <w:rPr>
                <w:rFonts w:ascii="Arial" w:hAnsi="Arial"/>
                <w:b/>
                <w:color w:val="000000"/>
                <w:spacing w:val="20"/>
              </w:rPr>
            </w:pPr>
            <w:r w:rsidRPr="00A83B7F">
              <w:rPr>
                <w:color w:val="000000"/>
              </w:rPr>
              <w:lastRenderedPageBreak/>
              <w:br w:type="page"/>
            </w:r>
            <w:r w:rsidRPr="00A83B7F">
              <w:rPr>
                <w:color w:val="000000"/>
              </w:rPr>
              <w:br w:type="page"/>
            </w:r>
            <w:r w:rsidRPr="00A83B7F">
              <w:rPr>
                <w:rFonts w:ascii="Arial" w:hAnsi="Arial" w:cs="Arial"/>
                <w:color w:val="000000"/>
                <w:sz w:val="16"/>
                <w:szCs w:val="16"/>
              </w:rPr>
              <w:br w:type="page"/>
            </w:r>
            <w:r w:rsidRPr="00A83B7F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</w:p>
          <w:p w:rsidR="00A0270A" w:rsidRPr="00A83B7F" w:rsidRDefault="00A0270A" w:rsidP="00A0270A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  <w:spacing w:val="20"/>
              </w:rPr>
            </w:pPr>
            <w:r w:rsidRPr="00A83B7F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2160" w:type="dxa"/>
            <w:gridSpan w:val="7"/>
            <w:vMerge w:val="restart"/>
          </w:tcPr>
          <w:p w:rsidR="00A0270A" w:rsidRPr="00A83B7F" w:rsidRDefault="00A0270A" w:rsidP="00A0270A">
            <w:pPr>
              <w:pStyle w:val="8"/>
              <w:ind w:left="91" w:firstLine="0"/>
              <w:rPr>
                <w:color w:val="000000"/>
                <w:sz w:val="56"/>
              </w:rPr>
            </w:pPr>
            <w:r w:rsidRPr="00A83B7F">
              <w:rPr>
                <w:rFonts w:hint="eastAsia"/>
                <w:color w:val="000000"/>
                <w:sz w:val="56"/>
              </w:rPr>
              <w:t>NSC20</w:t>
            </w:r>
          </w:p>
        </w:tc>
        <w:tc>
          <w:tcPr>
            <w:tcW w:w="3838" w:type="dxa"/>
            <w:gridSpan w:val="4"/>
            <w:tcBorders>
              <w:left w:val="nil"/>
            </w:tcBorders>
          </w:tcPr>
          <w:p w:rsidR="00A0270A" w:rsidRPr="00A83B7F" w:rsidRDefault="00A0270A" w:rsidP="00A0270A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242" w:type="dxa"/>
            <w:tcBorders>
              <w:bottom w:val="single" w:sz="8" w:space="0" w:color="auto"/>
            </w:tcBorders>
            <w:vAlign w:val="bottom"/>
          </w:tcPr>
          <w:p w:rsidR="00A0270A" w:rsidRPr="00A83B7F" w:rsidRDefault="00A0270A" w:rsidP="00A0270A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A83B7F">
              <w:rPr>
                <w:rFonts w:hint="eastAsia"/>
                <w:b/>
                <w:spacing w:val="20"/>
                <w:sz w:val="18"/>
              </w:rPr>
              <w:t>商業</w:t>
            </w:r>
            <w:r w:rsidRPr="00A83B7F">
              <w:rPr>
                <w:b/>
                <w:spacing w:val="20"/>
                <w:sz w:val="18"/>
              </w:rPr>
              <w:t>登記</w:t>
            </w:r>
            <w:r w:rsidRPr="00A83B7F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A0270A" w:rsidRPr="00A83B7F" w:rsidRDefault="00A0270A" w:rsidP="00A0270A">
            <w:pPr>
              <w:spacing w:line="240" w:lineRule="auto"/>
              <w:jc w:val="center"/>
              <w:rPr>
                <w:sz w:val="20"/>
              </w:rPr>
            </w:pPr>
            <w:r w:rsidRPr="00A83B7F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A0270A" w:rsidRPr="00A83B7F" w:rsidTr="00A0270A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720" w:type="dxa"/>
            <w:vMerge/>
          </w:tcPr>
          <w:p w:rsidR="00A0270A" w:rsidRPr="00A83B7F" w:rsidRDefault="00A0270A" w:rsidP="00A84E80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2160" w:type="dxa"/>
            <w:gridSpan w:val="7"/>
            <w:vMerge/>
          </w:tcPr>
          <w:p w:rsidR="00A0270A" w:rsidRPr="00A83B7F" w:rsidRDefault="00A0270A" w:rsidP="00A84E80">
            <w:pPr>
              <w:pStyle w:val="8"/>
              <w:ind w:left="960"/>
              <w:rPr>
                <w:color w:val="000000"/>
              </w:rPr>
            </w:pPr>
          </w:p>
        </w:tc>
        <w:tc>
          <w:tcPr>
            <w:tcW w:w="3838" w:type="dxa"/>
            <w:gridSpan w:val="4"/>
            <w:tcBorders>
              <w:left w:val="nil"/>
              <w:right w:val="single" w:sz="8" w:space="0" w:color="auto"/>
            </w:tcBorders>
          </w:tcPr>
          <w:p w:rsidR="00A0270A" w:rsidRPr="00A83B7F" w:rsidRDefault="00A0270A" w:rsidP="00A84E80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2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0270A" w:rsidRPr="00A83B7F" w:rsidRDefault="00A0270A" w:rsidP="00A84E80">
            <w:pPr>
              <w:pStyle w:val="a5"/>
              <w:spacing w:line="240" w:lineRule="auto"/>
              <w:rPr>
                <w:rFonts w:eastAsia="新細明體"/>
                <w:color w:val="000000"/>
                <w:spacing w:val="0"/>
                <w:sz w:val="28"/>
                <w:szCs w:val="28"/>
              </w:rPr>
            </w:pPr>
          </w:p>
        </w:tc>
      </w:tr>
    </w:tbl>
    <w:p w:rsidR="00A0270A" w:rsidRPr="00A83B7F" w:rsidRDefault="00F4605C" w:rsidP="00E33F01">
      <w:pPr>
        <w:tabs>
          <w:tab w:val="left" w:pos="360"/>
        </w:tabs>
        <w:spacing w:before="60" w:after="60" w:line="240" w:lineRule="auto"/>
        <w:ind w:right="28"/>
        <w:rPr>
          <w:rFonts w:ascii="Arial" w:hAnsi="Arial"/>
          <w:b/>
          <w:color w:val="000000"/>
          <w:sz w:val="22"/>
        </w:rPr>
      </w:pPr>
      <w:r w:rsidRPr="00A83B7F">
        <w:rPr>
          <w:rFonts w:ascii="Arial" w:hAnsi="Arial"/>
          <w:b/>
          <w:color w:val="000000"/>
          <w:sz w:val="22"/>
        </w:rPr>
        <w:t>3</w:t>
      </w:r>
      <w:r w:rsidR="00A0270A" w:rsidRPr="00A83B7F">
        <w:rPr>
          <w:rFonts w:ascii="Arial" w:hAnsi="Arial"/>
          <w:b/>
          <w:color w:val="000000"/>
          <w:sz w:val="20"/>
        </w:rPr>
        <w:tab/>
      </w:r>
      <w:r w:rsidRPr="00A83B7F">
        <w:rPr>
          <w:rFonts w:ascii="Arial" w:hAnsi="Arial" w:hint="eastAsia"/>
          <w:b/>
          <w:color w:val="000000"/>
          <w:spacing w:val="20"/>
          <w:sz w:val="22"/>
        </w:rPr>
        <w:t>股本減少的詳情</w:t>
      </w:r>
      <w:r w:rsidRPr="00A83B7F">
        <w:rPr>
          <w:rFonts w:ascii="Arial" w:eastAsia="SimSun" w:hAnsi="Arial"/>
          <w:b/>
          <w:color w:val="000000"/>
          <w:sz w:val="22"/>
          <w:szCs w:val="22"/>
        </w:rPr>
        <w:t>Particulars of the Reduction of Share Capita</w:t>
      </w:r>
      <w:r w:rsidRPr="00A83B7F">
        <w:rPr>
          <w:rFonts w:ascii="Arial" w:eastAsia="新細明體" w:hAnsi="Arial" w:hint="eastAsia"/>
          <w:b/>
          <w:color w:val="000000"/>
          <w:sz w:val="22"/>
          <w:szCs w:val="22"/>
        </w:rPr>
        <w:t>l</w:t>
      </w:r>
    </w:p>
    <w:tbl>
      <w:tblPr>
        <w:tblW w:w="9593" w:type="dxa"/>
        <w:tblInd w:w="4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915"/>
        <w:gridCol w:w="1630"/>
        <w:gridCol w:w="1631"/>
        <w:gridCol w:w="1928"/>
        <w:gridCol w:w="1929"/>
      </w:tblGrid>
      <w:tr w:rsidR="00F4605C" w:rsidRPr="00A83B7F" w:rsidTr="00F96E43">
        <w:trPr>
          <w:trHeight w:hRule="exact" w:val="605"/>
        </w:trPr>
        <w:tc>
          <w:tcPr>
            <w:tcW w:w="1560" w:type="dxa"/>
            <w:vMerge w:val="restart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股份的類別</w:t>
            </w:r>
          </w:p>
          <w:p w:rsidR="00F4605C" w:rsidRPr="00A83B7F" w:rsidRDefault="00F4605C" w:rsidP="00A84E80">
            <w:pPr>
              <w:spacing w:line="240" w:lineRule="auto"/>
              <w:ind w:leftChars="-45" w:left="-108" w:rightChars="-45" w:right="-108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(</w:t>
            </w:r>
            <w:r w:rsidRPr="00A83B7F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如普通股／</w:t>
            </w:r>
          </w:p>
          <w:p w:rsidR="00F4605C" w:rsidRPr="00A83B7F" w:rsidRDefault="00F4605C" w:rsidP="00A84E80">
            <w:pPr>
              <w:spacing w:line="240" w:lineRule="auto"/>
              <w:ind w:leftChars="-45" w:left="-108" w:rightChars="-45" w:right="-108"/>
              <w:jc w:val="center"/>
              <w:rPr>
                <w:rFonts w:ascii="新細明體" w:eastAsia="新細明體" w:hAnsi="新細明體"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優先股等</w:t>
            </w:r>
            <w:r w:rsidRPr="00A83B7F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)</w:t>
            </w:r>
          </w:p>
          <w:p w:rsidR="00F4605C" w:rsidRPr="00A83B7F" w:rsidRDefault="00F4605C" w:rsidP="00A84E80">
            <w:pPr>
              <w:spacing w:line="240" w:lineRule="auto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A83B7F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 xml:space="preserve">Class of </w:t>
            </w: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S</w:t>
            </w:r>
            <w:r w:rsidRPr="00A83B7F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hares</w:t>
            </w:r>
          </w:p>
          <w:p w:rsidR="00F4605C" w:rsidRPr="00A83B7F" w:rsidRDefault="00F4605C" w:rsidP="00A84E80">
            <w:pPr>
              <w:spacing w:line="240" w:lineRule="auto"/>
              <w:ind w:leftChars="-45" w:left="-108" w:rightChars="-45" w:right="-108"/>
              <w:jc w:val="center"/>
              <w:rPr>
                <w:rFonts w:ascii="Arial" w:eastAsia="SimSun" w:hAnsi="Arial"/>
                <w:b/>
                <w:color w:val="000000"/>
                <w:sz w:val="18"/>
                <w:szCs w:val="18"/>
                <w:lang w:eastAsia="zh-CN"/>
              </w:rPr>
            </w:pPr>
            <w:r w:rsidRPr="00A83B7F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(</w:t>
            </w: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e</w:t>
            </w:r>
            <w:r w:rsidRPr="00A83B7F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.g. Ordinary</w:t>
            </w:r>
            <w:r w:rsidRPr="00A83B7F">
              <w:rPr>
                <w:rFonts w:ascii="細明體" w:hAnsi="細明體" w:hint="eastAsia"/>
                <w:bCs/>
                <w:color w:val="000000"/>
                <w:spacing w:val="20"/>
                <w:sz w:val="18"/>
                <w:szCs w:val="18"/>
              </w:rPr>
              <w:t>／</w:t>
            </w:r>
            <w:r w:rsidRPr="00A83B7F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Preference etc.)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leftChars="-45" w:rightChars="-45" w:right="-108" w:hangingChars="49" w:hanging="108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  <w:lang w:eastAsia="zh-CN"/>
              </w:rPr>
            </w:pPr>
            <w:r w:rsidRPr="00A83B7F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貨幣單位</w:t>
            </w:r>
          </w:p>
          <w:p w:rsidR="00F4605C" w:rsidRPr="00A83B7F" w:rsidRDefault="00F4605C" w:rsidP="00A84E80">
            <w:pPr>
              <w:spacing w:line="240" w:lineRule="auto"/>
              <w:ind w:leftChars="-45" w:rightChars="-45" w:right="-108" w:hangingChars="60" w:hanging="108"/>
              <w:jc w:val="center"/>
              <w:rPr>
                <w:rFonts w:ascii="Arial" w:hAnsi="Arial" w:cs="Arial"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Arial" w:hAnsi="Arial" w:cs="Arial"/>
                <w:color w:val="000000"/>
                <w:sz w:val="18"/>
                <w:szCs w:val="18"/>
              </w:rPr>
              <w:t>Currency</w:t>
            </w:r>
          </w:p>
        </w:tc>
        <w:tc>
          <w:tcPr>
            <w:tcW w:w="7118" w:type="dxa"/>
            <w:gridSpan w:val="4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leftChars="-36" w:left="-86" w:rightChars="-45" w:right="-108"/>
              <w:jc w:val="center"/>
              <w:rPr>
                <w:rFonts w:ascii="細明體" w:hAnsi="細明體"/>
                <w:b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已發行</w:t>
            </w:r>
            <w:r w:rsidRPr="00A83B7F">
              <w:rPr>
                <w:rFonts w:ascii="細明體" w:hAnsi="細明體" w:hint="eastAsia"/>
                <w:b/>
                <w:color w:val="000000"/>
                <w:spacing w:val="20"/>
                <w:sz w:val="18"/>
                <w:szCs w:val="18"/>
              </w:rPr>
              <w:t>股本的減少</w:t>
            </w:r>
          </w:p>
          <w:p w:rsidR="00F4605C" w:rsidRPr="00A83B7F" w:rsidRDefault="00F4605C" w:rsidP="00A84E80">
            <w:pPr>
              <w:spacing w:line="240" w:lineRule="auto"/>
              <w:ind w:leftChars="-36" w:left="-86" w:rightChars="-45" w:right="-108"/>
              <w:jc w:val="center"/>
              <w:rPr>
                <w:rFonts w:ascii="細明體" w:eastAsia="MS Mincho" w:hAnsi="MS Mincho" w:cs="MS Mincho"/>
                <w:color w:val="000000"/>
                <w:spacing w:val="10"/>
                <w:sz w:val="18"/>
                <w:szCs w:val="18"/>
              </w:rPr>
            </w:pPr>
            <w:r w:rsidRPr="00A83B7F">
              <w:rPr>
                <w:rFonts w:ascii="Arial" w:eastAsia="新細明體" w:hAnsi="Arial" w:hint="eastAsia"/>
                <w:color w:val="000000"/>
                <w:sz w:val="18"/>
                <w:szCs w:val="18"/>
              </w:rPr>
              <w:t>R</w:t>
            </w:r>
            <w:r w:rsidRPr="00A83B7F">
              <w:rPr>
                <w:rFonts w:ascii="Arial" w:eastAsia="新細明體" w:hAnsi="Arial"/>
                <w:color w:val="000000"/>
                <w:sz w:val="18"/>
                <w:szCs w:val="18"/>
              </w:rPr>
              <w:t>e</w:t>
            </w:r>
            <w:r w:rsidRPr="00A83B7F">
              <w:rPr>
                <w:rFonts w:ascii="Arial" w:eastAsia="新細明體" w:hAnsi="Arial" w:hint="eastAsia"/>
                <w:color w:val="000000"/>
                <w:sz w:val="18"/>
                <w:szCs w:val="18"/>
              </w:rPr>
              <w:t xml:space="preserve">duction </w:t>
            </w:r>
            <w:r w:rsidRPr="00A83B7F">
              <w:rPr>
                <w:rFonts w:ascii="Arial" w:eastAsia="SimSun" w:hAnsi="Arial"/>
                <w:color w:val="000000"/>
                <w:sz w:val="18"/>
                <w:szCs w:val="18"/>
                <w:lang w:eastAsia="zh-CN"/>
              </w:rPr>
              <w:t xml:space="preserve">of </w:t>
            </w:r>
            <w:r w:rsidRPr="00A83B7F">
              <w:rPr>
                <w:rFonts w:ascii="Arial" w:hAnsi="Arial" w:cs="Arial"/>
                <w:color w:val="000000"/>
                <w:sz w:val="18"/>
                <w:szCs w:val="18"/>
              </w:rPr>
              <w:t xml:space="preserve">Issued </w:t>
            </w:r>
            <w:r w:rsidRPr="00A83B7F">
              <w:rPr>
                <w:rFonts w:ascii="Arial" w:eastAsia="新細明體" w:hAnsi="Arial" w:hint="eastAsia"/>
                <w:color w:val="000000"/>
                <w:sz w:val="18"/>
                <w:szCs w:val="18"/>
              </w:rPr>
              <w:t>S</w:t>
            </w:r>
            <w:r w:rsidRPr="00A83B7F">
              <w:rPr>
                <w:rFonts w:ascii="Arial" w:eastAsia="SimSun" w:hAnsi="Arial"/>
                <w:color w:val="000000"/>
                <w:sz w:val="18"/>
                <w:szCs w:val="18"/>
                <w:lang w:eastAsia="zh-CN"/>
              </w:rPr>
              <w:t xml:space="preserve">hare </w:t>
            </w:r>
            <w:r w:rsidRPr="00A83B7F">
              <w:rPr>
                <w:rFonts w:ascii="Arial" w:eastAsia="新細明體" w:hAnsi="Arial" w:hint="eastAsia"/>
                <w:color w:val="000000"/>
                <w:sz w:val="18"/>
                <w:szCs w:val="18"/>
              </w:rPr>
              <w:t>C</w:t>
            </w:r>
            <w:r w:rsidRPr="00A83B7F">
              <w:rPr>
                <w:rFonts w:ascii="Arial" w:eastAsia="SimSun" w:hAnsi="Arial"/>
                <w:color w:val="000000"/>
                <w:sz w:val="18"/>
                <w:szCs w:val="18"/>
                <w:lang w:eastAsia="zh-CN"/>
              </w:rPr>
              <w:t xml:space="preserve">apital </w:t>
            </w:r>
          </w:p>
        </w:tc>
      </w:tr>
      <w:tr w:rsidR="00F4605C" w:rsidRPr="00A83B7F" w:rsidTr="00F96E43">
        <w:trPr>
          <w:trHeight w:hRule="exact" w:val="576"/>
        </w:trPr>
        <w:tc>
          <w:tcPr>
            <w:tcW w:w="1560" w:type="dxa"/>
            <w:vMerge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630" w:type="dxa"/>
            <w:tcBorders>
              <w:bottom w:val="nil"/>
            </w:tcBorders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  <w:lang w:eastAsia="zh-CN"/>
              </w:rPr>
            </w:pPr>
            <w:r w:rsidRPr="00A83B7F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總數</w:t>
            </w:r>
          </w:p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  <w:lang w:eastAsia="zh-CN"/>
              </w:rPr>
            </w:pPr>
            <w:r w:rsidRPr="00A83B7F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Total </w:t>
            </w: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N</w:t>
            </w:r>
            <w:r w:rsidRPr="00A83B7F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umber</w:t>
            </w:r>
          </w:p>
        </w:tc>
        <w:tc>
          <w:tcPr>
            <w:tcW w:w="1631" w:type="dxa"/>
            <w:tcBorders>
              <w:bottom w:val="nil"/>
            </w:tcBorders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總款額</w:t>
            </w:r>
          </w:p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Total </w:t>
            </w: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A</w:t>
            </w:r>
            <w:r w:rsidRPr="00A83B7F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mount</w:t>
            </w:r>
          </w:p>
        </w:tc>
        <w:tc>
          <w:tcPr>
            <w:tcW w:w="1928" w:type="dxa"/>
            <w:tcBorders>
              <w:bottom w:val="nil"/>
            </w:tcBorders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已繳</w:t>
            </w:r>
            <w:r w:rsidRPr="00A83B7F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的款額</w:t>
            </w:r>
          </w:p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 xml:space="preserve">Amount Paid up </w:t>
            </w:r>
          </w:p>
        </w:tc>
        <w:tc>
          <w:tcPr>
            <w:tcW w:w="1929" w:type="dxa"/>
            <w:tcBorders>
              <w:bottom w:val="nil"/>
            </w:tcBorders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未</w:t>
            </w:r>
            <w:r w:rsidRPr="00A83B7F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繳</w:t>
            </w:r>
            <w:r w:rsidRPr="00A83B7F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的款額</w:t>
            </w:r>
          </w:p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Amount Unpaid</w:t>
            </w:r>
          </w:p>
        </w:tc>
      </w:tr>
      <w:tr w:rsidR="00F4605C" w:rsidRPr="00A83B7F" w:rsidTr="00F96E43">
        <w:trPr>
          <w:trHeight w:hRule="exact" w:val="245"/>
        </w:trPr>
        <w:tc>
          <w:tcPr>
            <w:tcW w:w="1560" w:type="dxa"/>
            <w:vMerge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630" w:type="dxa"/>
            <w:tcBorders>
              <w:top w:val="nil"/>
            </w:tcBorders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31" w:type="dxa"/>
            <w:tcBorders>
              <w:top w:val="nil"/>
            </w:tcBorders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Arial" w:eastAsia="新細明體" w:hAnsi="Arial" w:cs="Arial"/>
                <w:bCs/>
                <w:color w:val="000000"/>
                <w:sz w:val="18"/>
                <w:szCs w:val="18"/>
              </w:rPr>
              <w:t>(a)</w:t>
            </w:r>
          </w:p>
        </w:tc>
        <w:tc>
          <w:tcPr>
            <w:tcW w:w="1928" w:type="dxa"/>
            <w:tcBorders>
              <w:top w:val="nil"/>
            </w:tcBorders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(b)</w:t>
            </w:r>
          </w:p>
        </w:tc>
        <w:tc>
          <w:tcPr>
            <w:tcW w:w="1929" w:type="dxa"/>
            <w:tcBorders>
              <w:top w:val="nil"/>
            </w:tcBorders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(a) - (b)</w:t>
            </w:r>
          </w:p>
        </w:tc>
      </w:tr>
      <w:tr w:rsidR="00F4605C" w:rsidRPr="00A83B7F" w:rsidTr="00F96E43">
        <w:trPr>
          <w:trHeight w:hRule="exact" w:val="454"/>
        </w:trPr>
        <w:tc>
          <w:tcPr>
            <w:tcW w:w="1560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20" w:lineRule="exact"/>
              <w:ind w:leftChars="-45" w:left="-108"/>
              <w:jc w:val="center"/>
              <w:rPr>
                <w:rFonts w:eastAsia="新細明體"/>
                <w:color w:val="000000"/>
                <w:sz w:val="22"/>
                <w:szCs w:val="24"/>
              </w:rPr>
            </w:pPr>
          </w:p>
        </w:tc>
        <w:tc>
          <w:tcPr>
            <w:tcW w:w="915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leftChars="-45" w:left="-108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631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29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F4605C" w:rsidRPr="00A83B7F" w:rsidTr="00F96E43">
        <w:trPr>
          <w:trHeight w:hRule="exact" w:val="454"/>
        </w:trPr>
        <w:tc>
          <w:tcPr>
            <w:tcW w:w="1560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20" w:lineRule="exact"/>
              <w:ind w:leftChars="-45" w:left="-108"/>
              <w:jc w:val="center"/>
              <w:rPr>
                <w:rFonts w:eastAsia="新細明體"/>
                <w:color w:val="000000"/>
                <w:sz w:val="22"/>
                <w:szCs w:val="24"/>
              </w:rPr>
            </w:pPr>
          </w:p>
        </w:tc>
        <w:tc>
          <w:tcPr>
            <w:tcW w:w="915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leftChars="-45" w:left="-108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631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29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</w:tbl>
    <w:p w:rsidR="00F4605C" w:rsidRPr="00A83B7F" w:rsidRDefault="00F4605C" w:rsidP="00E33F01">
      <w:pPr>
        <w:tabs>
          <w:tab w:val="left" w:pos="360"/>
        </w:tabs>
        <w:spacing w:before="60" w:line="240" w:lineRule="auto"/>
        <w:ind w:right="28"/>
        <w:rPr>
          <w:rFonts w:ascii="Arial" w:eastAsia="SimSun" w:hAnsi="Arial"/>
          <w:b/>
          <w:color w:val="000000"/>
          <w:sz w:val="22"/>
          <w:szCs w:val="22"/>
          <w:lang w:eastAsia="zh-CN"/>
        </w:rPr>
      </w:pPr>
      <w:r w:rsidRPr="00A83B7F">
        <w:rPr>
          <w:rFonts w:ascii="Arial" w:hAnsi="Arial" w:hint="eastAsia"/>
          <w:b/>
          <w:color w:val="000000"/>
          <w:spacing w:val="20"/>
          <w:sz w:val="22"/>
        </w:rPr>
        <w:t>4</w:t>
      </w:r>
      <w:r w:rsidRPr="00A83B7F">
        <w:rPr>
          <w:rFonts w:ascii="Arial" w:hAnsi="Arial"/>
          <w:b/>
          <w:color w:val="000000"/>
          <w:spacing w:val="20"/>
          <w:sz w:val="22"/>
        </w:rPr>
        <w:tab/>
      </w:r>
      <w:r w:rsidRPr="00A83B7F">
        <w:rPr>
          <w:rFonts w:ascii="Arial" w:hAnsi="Arial" w:hint="eastAsia"/>
          <w:b/>
          <w:color w:val="000000"/>
          <w:spacing w:val="20"/>
          <w:sz w:val="22"/>
        </w:rPr>
        <w:t>股本說明</w:t>
      </w:r>
      <w:r w:rsidRPr="00A83B7F">
        <w:rPr>
          <w:rFonts w:ascii="Arial" w:hAnsi="Arial" w:hint="eastAsia"/>
          <w:b/>
          <w:color w:val="000000"/>
          <w:spacing w:val="20"/>
          <w:sz w:val="22"/>
        </w:rPr>
        <w:t xml:space="preserve"> (</w:t>
      </w:r>
      <w:r w:rsidRPr="00A83B7F">
        <w:rPr>
          <w:rFonts w:ascii="Arial" w:hAnsi="Arial" w:hint="eastAsia"/>
          <w:b/>
          <w:color w:val="000000"/>
          <w:spacing w:val="20"/>
          <w:sz w:val="22"/>
        </w:rPr>
        <w:t>以緊接股本減少</w:t>
      </w:r>
      <w:r w:rsidR="00985DB2" w:rsidRPr="00A83B7F">
        <w:rPr>
          <w:rFonts w:ascii="Arial" w:hAnsi="Arial" w:hint="eastAsia"/>
          <w:b/>
          <w:color w:val="000000"/>
          <w:spacing w:val="20"/>
          <w:sz w:val="22"/>
        </w:rPr>
        <w:t>之</w:t>
      </w:r>
      <w:r w:rsidR="00985DB2" w:rsidRPr="00A83B7F">
        <w:rPr>
          <w:rFonts w:ascii="Arial" w:hAnsi="Arial"/>
          <w:b/>
          <w:color w:val="000000"/>
          <w:spacing w:val="20"/>
          <w:sz w:val="22"/>
        </w:rPr>
        <w:t>後當時</w:t>
      </w:r>
      <w:r w:rsidRPr="00A83B7F">
        <w:rPr>
          <w:rFonts w:ascii="Arial" w:hAnsi="Arial" w:hint="eastAsia"/>
          <w:b/>
          <w:color w:val="000000"/>
          <w:spacing w:val="20"/>
          <w:sz w:val="22"/>
        </w:rPr>
        <w:t>的狀況為準</w:t>
      </w:r>
      <w:r w:rsidRPr="00A83B7F">
        <w:rPr>
          <w:rFonts w:ascii="Arial" w:hAnsi="Arial"/>
          <w:b/>
          <w:color w:val="000000"/>
          <w:spacing w:val="20"/>
          <w:sz w:val="22"/>
        </w:rPr>
        <w:t>)</w:t>
      </w:r>
    </w:p>
    <w:p w:rsidR="00F4605C" w:rsidRPr="00A83B7F" w:rsidRDefault="00F4605C" w:rsidP="00F4605C">
      <w:pPr>
        <w:tabs>
          <w:tab w:val="left" w:pos="360"/>
        </w:tabs>
        <w:spacing w:after="60" w:line="240" w:lineRule="auto"/>
        <w:ind w:right="28"/>
        <w:rPr>
          <w:rFonts w:ascii="Arial" w:eastAsia="SimSun" w:hAnsi="Arial"/>
          <w:b/>
          <w:color w:val="000000"/>
          <w:sz w:val="22"/>
          <w:szCs w:val="22"/>
          <w:lang w:eastAsia="zh-CN"/>
        </w:rPr>
      </w:pPr>
      <w:r w:rsidRPr="00A83B7F">
        <w:rPr>
          <w:rFonts w:ascii="Arial" w:eastAsia="SimSun" w:hAnsi="Arial"/>
          <w:b/>
          <w:color w:val="000000"/>
          <w:sz w:val="22"/>
          <w:szCs w:val="22"/>
        </w:rPr>
        <w:tab/>
        <w:t xml:space="preserve">Statement of </w:t>
      </w:r>
      <w:r w:rsidRPr="00A83B7F">
        <w:rPr>
          <w:rFonts w:ascii="Arial" w:eastAsia="新細明體" w:hAnsi="Arial" w:hint="eastAsia"/>
          <w:b/>
          <w:color w:val="000000"/>
          <w:sz w:val="22"/>
          <w:szCs w:val="22"/>
        </w:rPr>
        <w:t>C</w:t>
      </w:r>
      <w:r w:rsidRPr="00A83B7F">
        <w:rPr>
          <w:rFonts w:ascii="Arial" w:eastAsia="SimSun" w:hAnsi="Arial"/>
          <w:b/>
          <w:color w:val="000000"/>
          <w:sz w:val="22"/>
          <w:szCs w:val="22"/>
        </w:rPr>
        <w:t>apital</w:t>
      </w:r>
      <w:r w:rsidRPr="00A83B7F">
        <w:rPr>
          <w:rFonts w:ascii="Arial" w:eastAsia="SimSun" w:hAnsi="Arial" w:hint="eastAsia"/>
          <w:b/>
          <w:color w:val="000000"/>
          <w:sz w:val="22"/>
          <w:szCs w:val="22"/>
          <w:lang w:eastAsia="zh-CN"/>
        </w:rPr>
        <w:t xml:space="preserve"> </w:t>
      </w:r>
      <w:r w:rsidRPr="00A83B7F">
        <w:rPr>
          <w:rFonts w:ascii="Arial" w:eastAsia="SimSun" w:hAnsi="Arial"/>
          <w:b/>
          <w:color w:val="000000"/>
          <w:sz w:val="22"/>
          <w:szCs w:val="22"/>
        </w:rPr>
        <w:t>(</w:t>
      </w:r>
      <w:r w:rsidRPr="00A83B7F">
        <w:rPr>
          <w:rFonts w:ascii="Arial" w:eastAsia="新細明體" w:hAnsi="Arial" w:hint="eastAsia"/>
          <w:b/>
          <w:color w:val="000000"/>
          <w:sz w:val="22"/>
          <w:szCs w:val="22"/>
        </w:rPr>
        <w:t>A</w:t>
      </w:r>
      <w:r w:rsidRPr="00A83B7F">
        <w:rPr>
          <w:rFonts w:ascii="Arial" w:eastAsia="SimSun" w:hAnsi="Arial"/>
          <w:b/>
          <w:color w:val="000000"/>
          <w:sz w:val="22"/>
          <w:szCs w:val="22"/>
        </w:rPr>
        <w:t xml:space="preserve">s at the </w:t>
      </w:r>
      <w:r w:rsidRPr="00A83B7F">
        <w:rPr>
          <w:rFonts w:ascii="Arial" w:eastAsia="新細明體" w:hAnsi="Arial" w:hint="eastAsia"/>
          <w:b/>
          <w:color w:val="000000"/>
          <w:sz w:val="22"/>
          <w:szCs w:val="22"/>
        </w:rPr>
        <w:t>T</w:t>
      </w:r>
      <w:r w:rsidRPr="00A83B7F">
        <w:rPr>
          <w:rFonts w:ascii="Arial" w:eastAsia="SimSun" w:hAnsi="Arial"/>
          <w:b/>
          <w:color w:val="000000"/>
          <w:sz w:val="22"/>
          <w:szCs w:val="22"/>
        </w:rPr>
        <w:t xml:space="preserve">ime </w:t>
      </w:r>
      <w:r w:rsidRPr="00A83B7F">
        <w:rPr>
          <w:rFonts w:ascii="Arial" w:eastAsia="新細明體" w:hAnsi="Arial" w:hint="eastAsia"/>
          <w:b/>
          <w:color w:val="000000"/>
          <w:sz w:val="22"/>
          <w:szCs w:val="22"/>
        </w:rPr>
        <w:t>I</w:t>
      </w:r>
      <w:r w:rsidRPr="00A83B7F">
        <w:rPr>
          <w:rFonts w:ascii="Arial" w:eastAsia="SimSun" w:hAnsi="Arial"/>
          <w:b/>
          <w:color w:val="000000"/>
          <w:sz w:val="22"/>
          <w:szCs w:val="22"/>
        </w:rPr>
        <w:t xml:space="preserve">mmediately </w:t>
      </w:r>
      <w:r w:rsidRPr="00A83B7F">
        <w:rPr>
          <w:rFonts w:ascii="Arial" w:eastAsia="新細明體" w:hAnsi="Arial" w:hint="eastAsia"/>
          <w:b/>
          <w:color w:val="000000"/>
          <w:sz w:val="22"/>
          <w:szCs w:val="22"/>
        </w:rPr>
        <w:t>A</w:t>
      </w:r>
      <w:r w:rsidRPr="00A83B7F">
        <w:rPr>
          <w:rFonts w:ascii="Arial" w:eastAsia="SimSun" w:hAnsi="Arial"/>
          <w:b/>
          <w:color w:val="000000"/>
          <w:sz w:val="22"/>
          <w:szCs w:val="22"/>
        </w:rPr>
        <w:t xml:space="preserve">fter the </w:t>
      </w:r>
      <w:r w:rsidRPr="00A83B7F">
        <w:rPr>
          <w:rFonts w:ascii="Arial" w:eastAsia="新細明體" w:hAnsi="Arial" w:hint="eastAsia"/>
          <w:b/>
          <w:color w:val="000000"/>
          <w:sz w:val="22"/>
          <w:szCs w:val="22"/>
        </w:rPr>
        <w:t>R</w:t>
      </w:r>
      <w:r w:rsidRPr="00A83B7F">
        <w:rPr>
          <w:rFonts w:ascii="Arial" w:eastAsia="SimSun" w:hAnsi="Arial"/>
          <w:b/>
          <w:color w:val="000000"/>
          <w:sz w:val="22"/>
          <w:szCs w:val="22"/>
        </w:rPr>
        <w:t xml:space="preserve">eduction of </w:t>
      </w:r>
      <w:r w:rsidRPr="00A83B7F">
        <w:rPr>
          <w:rFonts w:ascii="Arial" w:eastAsia="新細明體" w:hAnsi="Arial" w:hint="eastAsia"/>
          <w:b/>
          <w:color w:val="000000"/>
          <w:sz w:val="22"/>
          <w:szCs w:val="22"/>
        </w:rPr>
        <w:t>S</w:t>
      </w:r>
      <w:r w:rsidRPr="00A83B7F">
        <w:rPr>
          <w:rFonts w:ascii="Arial" w:eastAsia="SimSun" w:hAnsi="Arial"/>
          <w:b/>
          <w:color w:val="000000"/>
          <w:sz w:val="22"/>
          <w:szCs w:val="22"/>
        </w:rPr>
        <w:t xml:space="preserve">hare </w:t>
      </w:r>
      <w:r w:rsidRPr="00A83B7F">
        <w:rPr>
          <w:rFonts w:ascii="Arial" w:eastAsia="新細明體" w:hAnsi="Arial" w:hint="eastAsia"/>
          <w:b/>
          <w:color w:val="000000"/>
          <w:sz w:val="22"/>
          <w:szCs w:val="22"/>
        </w:rPr>
        <w:t>C</w:t>
      </w:r>
      <w:r w:rsidRPr="00A83B7F">
        <w:rPr>
          <w:rFonts w:ascii="Arial" w:eastAsia="SimSun" w:hAnsi="Arial"/>
          <w:b/>
          <w:color w:val="000000"/>
          <w:sz w:val="22"/>
          <w:szCs w:val="22"/>
        </w:rPr>
        <w:t>apital)</w:t>
      </w:r>
    </w:p>
    <w:p w:rsidR="00F4605C" w:rsidRPr="00A83B7F" w:rsidRDefault="00F4605C" w:rsidP="00F4605C">
      <w:pPr>
        <w:tabs>
          <w:tab w:val="left" w:pos="360"/>
        </w:tabs>
        <w:spacing w:after="60" w:line="240" w:lineRule="auto"/>
        <w:ind w:right="28"/>
        <w:rPr>
          <w:rFonts w:ascii="Arial" w:eastAsia="新細明體" w:hAnsi="Arial"/>
          <w:b/>
          <w:color w:val="000000"/>
          <w:spacing w:val="20"/>
          <w:sz w:val="20"/>
          <w:lang w:eastAsia="zh-CN"/>
        </w:rPr>
      </w:pPr>
      <w:r w:rsidRPr="00A83B7F">
        <w:rPr>
          <w:rFonts w:ascii="Arial" w:eastAsia="新細明體" w:hAnsi="Arial" w:hint="eastAsia"/>
          <w:b/>
          <w:color w:val="000000"/>
          <w:sz w:val="20"/>
        </w:rPr>
        <w:t>A.</w:t>
      </w:r>
      <w:r w:rsidRPr="00A83B7F">
        <w:rPr>
          <w:rFonts w:ascii="Arial" w:eastAsia="新細明體" w:hAnsi="Arial" w:hint="eastAsia"/>
          <w:b/>
          <w:color w:val="000000"/>
          <w:sz w:val="20"/>
        </w:rPr>
        <w:tab/>
      </w:r>
      <w:r w:rsidRPr="00A83B7F">
        <w:rPr>
          <w:rFonts w:ascii="細明體" w:hAnsi="細明體" w:hint="eastAsia"/>
          <w:b/>
          <w:color w:val="000000"/>
          <w:spacing w:val="20"/>
          <w:sz w:val="20"/>
        </w:rPr>
        <w:t>股本</w:t>
      </w:r>
      <w:r w:rsidRPr="00A83B7F">
        <w:rPr>
          <w:rFonts w:ascii="Arial" w:eastAsia="新細明體" w:hAnsi="Arial" w:hint="eastAsia"/>
          <w:b/>
          <w:color w:val="000000"/>
          <w:sz w:val="20"/>
        </w:rPr>
        <w:t xml:space="preserve">Share Capital  </w:t>
      </w:r>
      <w:r w:rsidRPr="00A83B7F">
        <w:rPr>
          <w:rFonts w:ascii="Arial" w:hAnsi="Arial"/>
          <w:i/>
          <w:color w:val="000000"/>
          <w:sz w:val="16"/>
        </w:rPr>
        <w:t>(</w:t>
      </w:r>
      <w:r w:rsidRPr="00A83B7F">
        <w:rPr>
          <w:rFonts w:ascii="Arial" w:hAnsi="Arial" w:hint="eastAsia"/>
          <w:i/>
          <w:color w:val="000000"/>
          <w:sz w:val="16"/>
        </w:rPr>
        <w:t>如空位不足，請用續頁</w:t>
      </w:r>
      <w:r w:rsidRPr="00A83B7F">
        <w:rPr>
          <w:rFonts w:ascii="Arial" w:hAnsi="Arial" w:hint="eastAsia"/>
          <w:i/>
          <w:color w:val="000000"/>
          <w:sz w:val="16"/>
        </w:rPr>
        <w:t>A</w:t>
      </w:r>
      <w:r w:rsidRPr="00A83B7F">
        <w:rPr>
          <w:rFonts w:ascii="Arial" w:hAnsi="Arial" w:hint="eastAsia"/>
          <w:i/>
          <w:color w:val="000000"/>
          <w:sz w:val="16"/>
        </w:rPr>
        <w:t>填報</w:t>
      </w:r>
      <w:r w:rsidRPr="00A83B7F">
        <w:rPr>
          <w:rFonts w:ascii="Arial" w:hAnsi="Arial" w:hint="eastAsia"/>
          <w:i/>
          <w:color w:val="000000"/>
          <w:sz w:val="16"/>
        </w:rPr>
        <w:t xml:space="preserve"> </w:t>
      </w:r>
      <w:r w:rsidRPr="00A83B7F">
        <w:rPr>
          <w:rFonts w:ascii="Arial" w:hAnsi="Arial"/>
          <w:i/>
          <w:color w:val="000000"/>
          <w:sz w:val="16"/>
        </w:rPr>
        <w:t xml:space="preserve">Use Continuation Sheet </w:t>
      </w:r>
      <w:r w:rsidRPr="00A83B7F">
        <w:rPr>
          <w:rFonts w:ascii="Arial" w:hAnsi="Arial" w:hint="eastAsia"/>
          <w:i/>
          <w:color w:val="000000"/>
          <w:sz w:val="16"/>
        </w:rPr>
        <w:t>A</w:t>
      </w:r>
      <w:r w:rsidRPr="00A83B7F">
        <w:rPr>
          <w:rFonts w:ascii="Arial" w:hAnsi="Arial"/>
          <w:i/>
          <w:color w:val="000000"/>
          <w:sz w:val="16"/>
        </w:rPr>
        <w:t xml:space="preserve"> if</w:t>
      </w:r>
      <w:r w:rsidRPr="00A83B7F">
        <w:rPr>
          <w:rFonts w:ascii="Arial" w:hAnsi="Arial" w:hint="eastAsia"/>
          <w:i/>
          <w:color w:val="000000"/>
          <w:sz w:val="16"/>
        </w:rPr>
        <w:t xml:space="preserve"> the</w:t>
      </w:r>
      <w:r w:rsidRPr="00A83B7F">
        <w:rPr>
          <w:rFonts w:ascii="Arial" w:hAnsi="Arial"/>
          <w:i/>
          <w:color w:val="000000"/>
          <w:sz w:val="16"/>
        </w:rPr>
        <w:t xml:space="preserve"> </w:t>
      </w:r>
      <w:r w:rsidRPr="00A83B7F">
        <w:rPr>
          <w:rFonts w:ascii="Arial" w:hAnsi="Arial" w:hint="eastAsia"/>
          <w:i/>
          <w:color w:val="000000"/>
          <w:sz w:val="16"/>
        </w:rPr>
        <w:t>space is insufficient</w:t>
      </w:r>
      <w:r w:rsidRPr="00A83B7F">
        <w:rPr>
          <w:rFonts w:ascii="Arial" w:hAnsi="Arial"/>
          <w:i/>
          <w:color w:val="000000"/>
          <w:sz w:val="16"/>
        </w:rPr>
        <w:t>)</w:t>
      </w:r>
    </w:p>
    <w:tbl>
      <w:tblPr>
        <w:tblW w:w="9593" w:type="dxa"/>
        <w:tblInd w:w="4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915"/>
        <w:gridCol w:w="1630"/>
        <w:gridCol w:w="1631"/>
        <w:gridCol w:w="1928"/>
        <w:gridCol w:w="1929"/>
      </w:tblGrid>
      <w:tr w:rsidR="00F4605C" w:rsidRPr="00A83B7F" w:rsidTr="00F96E43">
        <w:trPr>
          <w:trHeight w:hRule="exact" w:val="576"/>
        </w:trPr>
        <w:tc>
          <w:tcPr>
            <w:tcW w:w="1560" w:type="dxa"/>
            <w:vMerge w:val="restart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股份的類別</w:t>
            </w:r>
          </w:p>
          <w:p w:rsidR="00F4605C" w:rsidRPr="00A83B7F" w:rsidRDefault="00F4605C" w:rsidP="00A84E80">
            <w:pPr>
              <w:spacing w:line="240" w:lineRule="auto"/>
              <w:ind w:leftChars="-45" w:left="-108" w:rightChars="-45" w:right="-108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(</w:t>
            </w:r>
            <w:r w:rsidRPr="00A83B7F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如普通股／</w:t>
            </w:r>
          </w:p>
          <w:p w:rsidR="00F4605C" w:rsidRPr="00A83B7F" w:rsidRDefault="00F4605C" w:rsidP="00A84E80">
            <w:pPr>
              <w:spacing w:line="240" w:lineRule="auto"/>
              <w:ind w:leftChars="-45" w:left="-108" w:rightChars="-45" w:right="-108"/>
              <w:jc w:val="center"/>
              <w:rPr>
                <w:rFonts w:ascii="新細明體" w:eastAsia="新細明體" w:hAnsi="新細明體"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優先股等</w:t>
            </w:r>
            <w:r w:rsidRPr="00A83B7F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)</w:t>
            </w:r>
          </w:p>
          <w:p w:rsidR="00F4605C" w:rsidRPr="00A83B7F" w:rsidRDefault="00F4605C" w:rsidP="00A84E80">
            <w:pPr>
              <w:spacing w:line="240" w:lineRule="auto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A83B7F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 xml:space="preserve">Class of </w:t>
            </w: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S</w:t>
            </w:r>
            <w:r w:rsidRPr="00A83B7F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hares</w:t>
            </w:r>
          </w:p>
          <w:p w:rsidR="00F4605C" w:rsidRPr="00A83B7F" w:rsidRDefault="00F4605C" w:rsidP="00A84E80">
            <w:pPr>
              <w:spacing w:line="240" w:lineRule="auto"/>
              <w:ind w:leftChars="-45" w:left="-108" w:rightChars="-45" w:right="-108"/>
              <w:jc w:val="center"/>
              <w:rPr>
                <w:rFonts w:ascii="Arial" w:eastAsia="SimSun" w:hAnsi="Arial"/>
                <w:b/>
                <w:color w:val="000000"/>
                <w:sz w:val="18"/>
                <w:szCs w:val="18"/>
                <w:lang w:eastAsia="zh-CN"/>
              </w:rPr>
            </w:pPr>
            <w:r w:rsidRPr="00A83B7F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(</w:t>
            </w: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e</w:t>
            </w:r>
            <w:r w:rsidRPr="00A83B7F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.g. Ordinary</w:t>
            </w:r>
            <w:r w:rsidRPr="00A83B7F">
              <w:rPr>
                <w:rFonts w:ascii="細明體" w:hAnsi="細明體" w:hint="eastAsia"/>
                <w:bCs/>
                <w:color w:val="000000"/>
                <w:spacing w:val="20"/>
                <w:sz w:val="18"/>
                <w:szCs w:val="18"/>
              </w:rPr>
              <w:t>／</w:t>
            </w:r>
            <w:r w:rsidRPr="00A83B7F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Preference etc.)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leftChars="-45" w:rightChars="-45" w:right="-108" w:hangingChars="49" w:hanging="108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  <w:lang w:eastAsia="zh-CN"/>
              </w:rPr>
            </w:pPr>
            <w:r w:rsidRPr="00A83B7F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貨幣單位</w:t>
            </w:r>
          </w:p>
          <w:p w:rsidR="00F4605C" w:rsidRPr="00A83B7F" w:rsidRDefault="00F4605C" w:rsidP="00A84E80">
            <w:pPr>
              <w:spacing w:line="240" w:lineRule="auto"/>
              <w:ind w:leftChars="-45" w:rightChars="-45" w:right="-108" w:hangingChars="60" w:hanging="108"/>
              <w:jc w:val="center"/>
              <w:rPr>
                <w:rFonts w:ascii="Arial" w:hAnsi="Arial" w:cs="Arial"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Arial" w:hAnsi="Arial" w:cs="Arial"/>
                <w:color w:val="000000"/>
                <w:sz w:val="18"/>
                <w:szCs w:val="18"/>
              </w:rPr>
              <w:t>Currency</w:t>
            </w:r>
          </w:p>
        </w:tc>
        <w:tc>
          <w:tcPr>
            <w:tcW w:w="7118" w:type="dxa"/>
            <w:gridSpan w:val="4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leftChars="-36" w:left="-86" w:rightChars="-45" w:right="-108"/>
              <w:jc w:val="center"/>
              <w:rPr>
                <w:rFonts w:ascii="細明體" w:eastAsia="MS Mincho" w:hAnsi="MS Mincho" w:cs="MS Mincho"/>
                <w:color w:val="000000"/>
                <w:spacing w:val="10"/>
                <w:sz w:val="18"/>
                <w:szCs w:val="18"/>
              </w:rPr>
            </w:pPr>
            <w:r w:rsidRPr="00A83B7F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已發行股份</w:t>
            </w:r>
            <w:r w:rsidRPr="00A83B7F">
              <w:rPr>
                <w:rFonts w:ascii="Arial" w:hAnsi="Arial" w:cs="Arial"/>
                <w:color w:val="000000"/>
                <w:sz w:val="18"/>
                <w:szCs w:val="18"/>
              </w:rPr>
              <w:t xml:space="preserve">Issued </w:t>
            </w:r>
            <w:r w:rsidRPr="00A83B7F">
              <w:rPr>
                <w:rFonts w:ascii="Arial" w:hAnsi="Arial" w:cs="Arial" w:hint="eastAsia"/>
                <w:color w:val="000000"/>
                <w:sz w:val="18"/>
                <w:szCs w:val="18"/>
              </w:rPr>
              <w:t>S</w:t>
            </w:r>
            <w:r w:rsidRPr="00A83B7F">
              <w:rPr>
                <w:rFonts w:ascii="Arial" w:hAnsi="Arial" w:cs="Arial"/>
                <w:color w:val="000000"/>
                <w:sz w:val="18"/>
                <w:szCs w:val="18"/>
              </w:rPr>
              <w:t>hares</w:t>
            </w:r>
          </w:p>
        </w:tc>
      </w:tr>
      <w:tr w:rsidR="00F4605C" w:rsidRPr="00A83B7F" w:rsidTr="00F96E43">
        <w:trPr>
          <w:trHeight w:hRule="exact" w:val="922"/>
        </w:trPr>
        <w:tc>
          <w:tcPr>
            <w:tcW w:w="1560" w:type="dxa"/>
            <w:vMerge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630" w:type="dxa"/>
            <w:tcBorders>
              <w:bottom w:val="nil"/>
            </w:tcBorders>
            <w:shd w:val="clear" w:color="auto" w:fill="auto"/>
            <w:vAlign w:val="center"/>
          </w:tcPr>
          <w:p w:rsidR="00F4605C" w:rsidRPr="00A83B7F" w:rsidRDefault="00F4605C" w:rsidP="00A84E80">
            <w:pPr>
              <w:spacing w:before="40"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  <w:lang w:eastAsia="zh-CN"/>
              </w:rPr>
            </w:pPr>
            <w:r w:rsidRPr="00A83B7F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總數</w:t>
            </w:r>
          </w:p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Total </w:t>
            </w: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N</w:t>
            </w:r>
            <w:r w:rsidRPr="00A83B7F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umber</w:t>
            </w:r>
          </w:p>
        </w:tc>
        <w:tc>
          <w:tcPr>
            <w:tcW w:w="1631" w:type="dxa"/>
            <w:tcBorders>
              <w:bottom w:val="nil"/>
            </w:tcBorders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總款額</w:t>
            </w:r>
          </w:p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Total </w:t>
            </w: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A</w:t>
            </w:r>
            <w:r w:rsidRPr="00A83B7F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mount</w:t>
            </w:r>
          </w:p>
        </w:tc>
        <w:tc>
          <w:tcPr>
            <w:tcW w:w="1928" w:type="dxa"/>
            <w:tcBorders>
              <w:bottom w:val="nil"/>
            </w:tcBorders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leftChars="-20" w:left="-48" w:right="-138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已繳</w:t>
            </w:r>
            <w:r w:rsidRPr="00A83B7F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或視作</w:t>
            </w:r>
          </w:p>
          <w:p w:rsidR="00F4605C" w:rsidRPr="00A83B7F" w:rsidRDefault="00F4605C" w:rsidP="00A84E80">
            <w:pPr>
              <w:spacing w:line="240" w:lineRule="auto"/>
              <w:ind w:leftChars="-20" w:left="-48" w:right="-138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已繳的總款額</w:t>
            </w:r>
          </w:p>
          <w:p w:rsidR="00F4605C" w:rsidRPr="00A83B7F" w:rsidRDefault="00F4605C" w:rsidP="00A84E80">
            <w:pPr>
              <w:spacing w:line="240" w:lineRule="auto"/>
              <w:ind w:leftChars="-70" w:left="-168" w:right="-138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A83B7F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Total </w:t>
            </w: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 xml:space="preserve">Amount Paid up </w:t>
            </w:r>
          </w:p>
          <w:p w:rsidR="00F4605C" w:rsidRPr="00A83B7F" w:rsidRDefault="00F4605C" w:rsidP="00A84E80">
            <w:pPr>
              <w:spacing w:line="240" w:lineRule="auto"/>
              <w:ind w:leftChars="-70" w:left="-168" w:right="-138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or Regarded as Paid up</w:t>
            </w:r>
          </w:p>
        </w:tc>
        <w:tc>
          <w:tcPr>
            <w:tcW w:w="1929" w:type="dxa"/>
            <w:tcBorders>
              <w:bottom w:val="nil"/>
            </w:tcBorders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leftChars="-32" w:left="-77" w:right="-108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未</w:t>
            </w:r>
            <w:r w:rsidRPr="00A83B7F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繳</w:t>
            </w:r>
            <w:r w:rsidRPr="00A83B7F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或視作</w:t>
            </w:r>
          </w:p>
          <w:p w:rsidR="00F4605C" w:rsidRPr="00A83B7F" w:rsidRDefault="00F4605C" w:rsidP="00A84E80">
            <w:pPr>
              <w:spacing w:line="240" w:lineRule="auto"/>
              <w:ind w:leftChars="-32" w:left="-77" w:right="-108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未繳的總款額</w:t>
            </w:r>
          </w:p>
          <w:p w:rsidR="00F4605C" w:rsidRPr="00A83B7F" w:rsidRDefault="00F4605C" w:rsidP="00A84E80">
            <w:pPr>
              <w:spacing w:line="240" w:lineRule="auto"/>
              <w:ind w:leftChars="-32" w:left="-77" w:right="-108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A83B7F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Total </w:t>
            </w: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 xml:space="preserve">Amount Unpaid </w:t>
            </w:r>
          </w:p>
          <w:p w:rsidR="00F4605C" w:rsidRPr="00A83B7F" w:rsidRDefault="00F4605C" w:rsidP="00A84E80">
            <w:pPr>
              <w:spacing w:line="240" w:lineRule="auto"/>
              <w:ind w:leftChars="-32" w:left="-77" w:right="-108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or Regarded as Unpaid</w:t>
            </w:r>
          </w:p>
        </w:tc>
      </w:tr>
      <w:tr w:rsidR="00F4605C" w:rsidRPr="00A83B7F" w:rsidTr="00F96E43">
        <w:trPr>
          <w:trHeight w:hRule="exact" w:val="245"/>
        </w:trPr>
        <w:tc>
          <w:tcPr>
            <w:tcW w:w="1560" w:type="dxa"/>
            <w:vMerge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630" w:type="dxa"/>
            <w:tcBorders>
              <w:top w:val="nil"/>
            </w:tcBorders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31" w:type="dxa"/>
            <w:tcBorders>
              <w:top w:val="nil"/>
            </w:tcBorders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Arial" w:eastAsia="新細明體" w:hAnsi="Arial" w:cs="Arial"/>
                <w:bCs/>
                <w:color w:val="000000"/>
                <w:sz w:val="18"/>
                <w:szCs w:val="18"/>
              </w:rPr>
              <w:t>(a)</w:t>
            </w:r>
          </w:p>
        </w:tc>
        <w:tc>
          <w:tcPr>
            <w:tcW w:w="1928" w:type="dxa"/>
            <w:tcBorders>
              <w:top w:val="nil"/>
            </w:tcBorders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(b)</w:t>
            </w:r>
          </w:p>
        </w:tc>
        <w:tc>
          <w:tcPr>
            <w:tcW w:w="1929" w:type="dxa"/>
            <w:tcBorders>
              <w:top w:val="nil"/>
            </w:tcBorders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(a) - (b)</w:t>
            </w:r>
          </w:p>
        </w:tc>
      </w:tr>
      <w:tr w:rsidR="00F4605C" w:rsidRPr="00A83B7F" w:rsidTr="00F96E43">
        <w:trPr>
          <w:trHeight w:hRule="exact" w:val="454"/>
        </w:trPr>
        <w:tc>
          <w:tcPr>
            <w:tcW w:w="1560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20" w:lineRule="exact"/>
              <w:ind w:leftChars="-45" w:left="-108"/>
              <w:jc w:val="center"/>
              <w:rPr>
                <w:rFonts w:eastAsia="新細明體"/>
                <w:color w:val="000000"/>
                <w:sz w:val="22"/>
                <w:szCs w:val="24"/>
              </w:rPr>
            </w:pPr>
          </w:p>
        </w:tc>
        <w:tc>
          <w:tcPr>
            <w:tcW w:w="915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631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29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F4605C" w:rsidRPr="00A83B7F" w:rsidTr="00F96E43">
        <w:trPr>
          <w:trHeight w:hRule="exact" w:val="454"/>
        </w:trPr>
        <w:tc>
          <w:tcPr>
            <w:tcW w:w="1560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20" w:lineRule="exact"/>
              <w:ind w:leftChars="-45" w:left="-108"/>
              <w:jc w:val="center"/>
              <w:rPr>
                <w:rFonts w:eastAsia="新細明體"/>
                <w:color w:val="000000"/>
                <w:sz w:val="22"/>
                <w:szCs w:val="24"/>
              </w:rPr>
            </w:pPr>
          </w:p>
        </w:tc>
        <w:tc>
          <w:tcPr>
            <w:tcW w:w="915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631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29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F4605C" w:rsidRPr="00A83B7F" w:rsidTr="00F96E43">
        <w:trPr>
          <w:trHeight w:hRule="exact" w:val="454"/>
        </w:trPr>
        <w:tc>
          <w:tcPr>
            <w:tcW w:w="1560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20" w:lineRule="exact"/>
              <w:ind w:leftChars="-45" w:left="-108"/>
              <w:jc w:val="center"/>
              <w:rPr>
                <w:rFonts w:eastAsia="新細明體"/>
                <w:color w:val="000000"/>
                <w:sz w:val="22"/>
                <w:szCs w:val="24"/>
              </w:rPr>
            </w:pPr>
          </w:p>
        </w:tc>
        <w:tc>
          <w:tcPr>
            <w:tcW w:w="915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631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29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F4605C" w:rsidRPr="00A83B7F" w:rsidTr="00F96E43">
        <w:trPr>
          <w:trHeight w:hRule="exact" w:val="454"/>
        </w:trPr>
        <w:tc>
          <w:tcPr>
            <w:tcW w:w="1560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20" w:lineRule="exact"/>
              <w:ind w:leftChars="-45" w:left="-108"/>
              <w:jc w:val="center"/>
              <w:rPr>
                <w:rFonts w:eastAsia="新細明體"/>
                <w:color w:val="000000"/>
                <w:sz w:val="22"/>
                <w:szCs w:val="24"/>
              </w:rPr>
            </w:pPr>
          </w:p>
        </w:tc>
        <w:tc>
          <w:tcPr>
            <w:tcW w:w="915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631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29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F4605C" w:rsidRPr="00A83B7F" w:rsidTr="00F96E43">
        <w:trPr>
          <w:trHeight w:hRule="exact" w:val="454"/>
        </w:trPr>
        <w:tc>
          <w:tcPr>
            <w:tcW w:w="1560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20" w:lineRule="exact"/>
              <w:ind w:leftChars="-45" w:left="-108"/>
              <w:jc w:val="center"/>
              <w:rPr>
                <w:rFonts w:eastAsia="新細明體"/>
                <w:color w:val="000000"/>
                <w:sz w:val="22"/>
                <w:szCs w:val="24"/>
              </w:rPr>
            </w:pPr>
          </w:p>
        </w:tc>
        <w:tc>
          <w:tcPr>
            <w:tcW w:w="915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631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29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</w:tbl>
    <w:p w:rsidR="00F4605C" w:rsidRPr="00A83B7F" w:rsidRDefault="006D2C96" w:rsidP="00E33F01">
      <w:pPr>
        <w:tabs>
          <w:tab w:val="left" w:pos="360"/>
        </w:tabs>
        <w:spacing w:before="60" w:after="60" w:line="240" w:lineRule="auto"/>
        <w:ind w:right="28"/>
        <w:rPr>
          <w:rFonts w:ascii="Arial" w:eastAsia="新細明體" w:hAnsi="Arial"/>
          <w:b/>
          <w:color w:val="000000"/>
          <w:sz w:val="20"/>
        </w:rPr>
      </w:pPr>
      <w:r>
        <w:rPr>
          <w:rFonts w:ascii="Arial" w:eastAsia="SimSun" w:hAnsi="Arial"/>
          <w:i/>
          <w:noProof/>
          <w:color w:val="000000"/>
          <w:sz w:val="16"/>
        </w:rPr>
        <w:pict>
          <v:oval id="_x0000_s1327" style="position:absolute;margin-left:-23.55pt;margin-top:4.75pt;width:12pt;height:12pt;z-index:251657216;mso-position-horizontal-relative:text;mso-position-vertical-relative:text" fillcolor="black">
            <v:textbox style="mso-next-textbox:#_x0000_s1327" inset="0,0,0,0">
              <w:txbxContent>
                <w:p w:rsidR="006134F5" w:rsidRPr="00AD5F6B" w:rsidRDefault="006134F5" w:rsidP="00DC2AEA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  <w:t>7</w:t>
                  </w:r>
                </w:p>
              </w:txbxContent>
            </v:textbox>
          </v:oval>
        </w:pict>
      </w:r>
      <w:r w:rsidR="00F4605C" w:rsidRPr="00A83B7F">
        <w:rPr>
          <w:rFonts w:ascii="Arial" w:eastAsia="新細明體" w:hAnsi="Arial" w:hint="eastAsia"/>
          <w:b/>
          <w:color w:val="000000"/>
          <w:sz w:val="20"/>
          <w:lang w:eastAsia="zh-HK"/>
        </w:rPr>
        <w:t>B.</w:t>
      </w:r>
      <w:r w:rsidR="00F4605C" w:rsidRPr="00A83B7F">
        <w:rPr>
          <w:rFonts w:ascii="Arial" w:eastAsia="新細明體" w:hAnsi="Arial" w:hint="eastAsia"/>
          <w:b/>
          <w:color w:val="000000"/>
          <w:sz w:val="20"/>
          <w:lang w:eastAsia="zh-HK"/>
        </w:rPr>
        <w:tab/>
      </w:r>
      <w:r w:rsidR="00F4605C" w:rsidRPr="00A83B7F">
        <w:rPr>
          <w:rFonts w:ascii="細明體" w:hAnsi="細明體" w:hint="eastAsia"/>
          <w:b/>
          <w:color w:val="000000"/>
          <w:spacing w:val="20"/>
          <w:sz w:val="20"/>
        </w:rPr>
        <w:t>股份所附帶的權利的詳情</w:t>
      </w:r>
      <w:r w:rsidR="00F4605C" w:rsidRPr="00A83B7F">
        <w:rPr>
          <w:rFonts w:ascii="Arial" w:eastAsia="新細明體" w:hAnsi="Arial" w:hint="eastAsia"/>
          <w:b/>
          <w:color w:val="000000"/>
          <w:sz w:val="20"/>
        </w:rPr>
        <w:t>Particulars of Rights Attached to Shares</w:t>
      </w:r>
    </w:p>
    <w:p w:rsidR="00F4605C" w:rsidRPr="00A83B7F" w:rsidRDefault="00F4605C" w:rsidP="00F4605C">
      <w:pPr>
        <w:tabs>
          <w:tab w:val="left" w:pos="360"/>
        </w:tabs>
        <w:spacing w:after="60" w:line="240" w:lineRule="auto"/>
        <w:ind w:right="28"/>
        <w:rPr>
          <w:rFonts w:ascii="Arial" w:hAnsi="Arial" w:cs="Arial"/>
          <w:i/>
          <w:sz w:val="16"/>
          <w:szCs w:val="16"/>
        </w:rPr>
      </w:pPr>
      <w:r w:rsidRPr="00A83B7F">
        <w:rPr>
          <w:rFonts w:ascii="Arial" w:hAnsi="Arial" w:cs="Arial"/>
          <w:i/>
          <w:sz w:val="16"/>
          <w:szCs w:val="16"/>
        </w:rPr>
        <w:tab/>
      </w:r>
      <w:r w:rsidRPr="00A83B7F">
        <w:rPr>
          <w:rFonts w:ascii="Arial" w:hAnsi="Arial" w:cs="Arial" w:hint="eastAsia"/>
          <w:i/>
          <w:sz w:val="16"/>
          <w:szCs w:val="16"/>
        </w:rPr>
        <w:t>只適用於發行超過一類股份的公司</w:t>
      </w:r>
      <w:r w:rsidRPr="00A83B7F">
        <w:rPr>
          <w:rFonts w:ascii="Arial" w:hAnsi="Arial" w:cs="Arial" w:hint="eastAsia"/>
          <w:i/>
          <w:sz w:val="16"/>
          <w:szCs w:val="16"/>
        </w:rPr>
        <w:t xml:space="preserve"> Only applicable to company issuing more than 1 class of shares</w:t>
      </w:r>
    </w:p>
    <w:p w:rsidR="00957599" w:rsidRPr="00A83B7F" w:rsidRDefault="00F4605C" w:rsidP="00F4605C">
      <w:pPr>
        <w:tabs>
          <w:tab w:val="left" w:pos="360"/>
        </w:tabs>
        <w:spacing w:after="60" w:line="240" w:lineRule="auto"/>
        <w:ind w:right="28"/>
      </w:pPr>
      <w:r w:rsidRPr="00A83B7F">
        <w:rPr>
          <w:rFonts w:ascii="Arial" w:hAnsi="Arial"/>
          <w:i/>
          <w:color w:val="000000"/>
          <w:sz w:val="16"/>
        </w:rPr>
        <w:tab/>
        <w:t>(</w:t>
      </w:r>
      <w:r w:rsidRPr="00A83B7F">
        <w:rPr>
          <w:rFonts w:ascii="Arial" w:hAnsi="Arial" w:hint="eastAsia"/>
          <w:i/>
          <w:color w:val="000000"/>
          <w:sz w:val="16"/>
        </w:rPr>
        <w:t>如空位不足，請用續頁</w:t>
      </w:r>
      <w:r w:rsidRPr="00A83B7F">
        <w:rPr>
          <w:rFonts w:ascii="Arial" w:hAnsi="Arial" w:hint="eastAsia"/>
          <w:i/>
          <w:color w:val="000000"/>
          <w:sz w:val="16"/>
        </w:rPr>
        <w:t>B</w:t>
      </w:r>
      <w:r w:rsidRPr="00A83B7F">
        <w:rPr>
          <w:rFonts w:ascii="Arial" w:hAnsi="Arial" w:hint="eastAsia"/>
          <w:i/>
          <w:color w:val="000000"/>
          <w:sz w:val="16"/>
        </w:rPr>
        <w:t>填報</w:t>
      </w:r>
      <w:r w:rsidRPr="00A83B7F">
        <w:rPr>
          <w:rFonts w:ascii="Arial" w:hAnsi="Arial" w:hint="eastAsia"/>
          <w:i/>
          <w:color w:val="000000"/>
          <w:sz w:val="16"/>
        </w:rPr>
        <w:t xml:space="preserve"> </w:t>
      </w:r>
      <w:r w:rsidRPr="00A83B7F">
        <w:rPr>
          <w:rFonts w:ascii="Arial" w:hAnsi="Arial"/>
          <w:i/>
          <w:color w:val="000000"/>
          <w:sz w:val="16"/>
        </w:rPr>
        <w:t xml:space="preserve">Use Continuation Sheet </w:t>
      </w:r>
      <w:r w:rsidRPr="00A83B7F">
        <w:rPr>
          <w:rFonts w:ascii="Arial" w:hAnsi="Arial" w:hint="eastAsia"/>
          <w:i/>
          <w:color w:val="000000"/>
          <w:sz w:val="16"/>
        </w:rPr>
        <w:t>B</w:t>
      </w:r>
      <w:r w:rsidRPr="00A83B7F">
        <w:rPr>
          <w:rFonts w:ascii="Arial" w:hAnsi="Arial"/>
          <w:i/>
          <w:color w:val="000000"/>
          <w:sz w:val="16"/>
        </w:rPr>
        <w:t xml:space="preserve"> if </w:t>
      </w:r>
      <w:r w:rsidRPr="00A83B7F">
        <w:rPr>
          <w:rFonts w:ascii="Arial" w:hAnsi="Arial" w:hint="eastAsia"/>
          <w:i/>
          <w:color w:val="000000"/>
          <w:sz w:val="16"/>
        </w:rPr>
        <w:t>the space is insufficient</w:t>
      </w:r>
      <w:r w:rsidRPr="00A83B7F">
        <w:rPr>
          <w:rFonts w:ascii="Arial" w:hAnsi="Arial"/>
          <w:i/>
          <w:color w:val="000000"/>
          <w:sz w:val="16"/>
        </w:rPr>
        <w:t>)</w:t>
      </w:r>
    </w:p>
    <w:tbl>
      <w:tblPr>
        <w:tblW w:w="9593" w:type="dxa"/>
        <w:tblInd w:w="4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050"/>
        <w:gridCol w:w="7543"/>
      </w:tblGrid>
      <w:tr w:rsidR="00F4605C" w:rsidRPr="00A83B7F" w:rsidTr="00F96E43">
        <w:trPr>
          <w:trHeight w:hRule="exact" w:val="1368"/>
        </w:trPr>
        <w:tc>
          <w:tcPr>
            <w:tcW w:w="2050" w:type="dxa"/>
            <w:shd w:val="clear" w:color="auto" w:fill="auto"/>
            <w:vAlign w:val="center"/>
          </w:tcPr>
          <w:p w:rsidR="00F4605C" w:rsidRPr="00A83B7F" w:rsidRDefault="00F4605C" w:rsidP="00A84E80">
            <w:pPr>
              <w:snapToGrid w:val="0"/>
              <w:spacing w:line="240" w:lineRule="auto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股份的類別</w:t>
            </w:r>
          </w:p>
          <w:p w:rsidR="00F4605C" w:rsidRPr="00A83B7F" w:rsidRDefault="00F4605C" w:rsidP="00A84E80">
            <w:pPr>
              <w:snapToGrid w:val="0"/>
              <w:spacing w:line="240" w:lineRule="auto"/>
              <w:ind w:leftChars="-45" w:left="-108" w:rightChars="-45" w:right="-108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(</w:t>
            </w:r>
            <w:r w:rsidRPr="00A83B7F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如普通股／</w:t>
            </w:r>
          </w:p>
          <w:p w:rsidR="00F4605C" w:rsidRPr="00A83B7F" w:rsidRDefault="00F4605C" w:rsidP="00A84E80">
            <w:pPr>
              <w:snapToGrid w:val="0"/>
              <w:spacing w:line="240" w:lineRule="auto"/>
              <w:ind w:leftChars="-45" w:left="-108" w:rightChars="-45" w:right="-108"/>
              <w:jc w:val="center"/>
              <w:rPr>
                <w:rFonts w:ascii="新細明體" w:eastAsia="新細明體" w:hAnsi="新細明體"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優先股等</w:t>
            </w:r>
            <w:r w:rsidRPr="00A83B7F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)</w:t>
            </w:r>
          </w:p>
          <w:p w:rsidR="00F4605C" w:rsidRPr="00A83B7F" w:rsidRDefault="00F4605C" w:rsidP="00A84E80">
            <w:pPr>
              <w:snapToGrid w:val="0"/>
              <w:spacing w:line="240" w:lineRule="auto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A83B7F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 xml:space="preserve">Class of </w:t>
            </w: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S</w:t>
            </w:r>
            <w:r w:rsidRPr="00A83B7F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hares</w:t>
            </w:r>
          </w:p>
          <w:p w:rsidR="00F4605C" w:rsidRPr="00A83B7F" w:rsidRDefault="00F4605C" w:rsidP="00A84E80">
            <w:pPr>
              <w:snapToGrid w:val="0"/>
              <w:spacing w:line="240" w:lineRule="auto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(</w:t>
            </w: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e</w:t>
            </w:r>
            <w:r w:rsidRPr="00A83B7F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.g. Ordinary</w:t>
            </w:r>
            <w:r w:rsidRPr="00A83B7F">
              <w:rPr>
                <w:rFonts w:ascii="細明體" w:hAnsi="細明體" w:hint="eastAsia"/>
                <w:bCs/>
                <w:color w:val="000000"/>
                <w:spacing w:val="20"/>
                <w:sz w:val="18"/>
                <w:szCs w:val="18"/>
              </w:rPr>
              <w:t>／</w:t>
            </w:r>
          </w:p>
          <w:p w:rsidR="00F4605C" w:rsidRPr="00A83B7F" w:rsidRDefault="00F4605C" w:rsidP="00A84E80">
            <w:pPr>
              <w:snapToGrid w:val="0"/>
              <w:spacing w:line="240" w:lineRule="auto"/>
              <w:jc w:val="center"/>
              <w:rPr>
                <w:rFonts w:ascii="Arial" w:eastAsia="SimSun" w:hAnsi="Arial"/>
                <w:b/>
                <w:color w:val="000000"/>
                <w:sz w:val="18"/>
                <w:szCs w:val="18"/>
                <w:lang w:eastAsia="zh-CN"/>
              </w:rPr>
            </w:pPr>
            <w:r w:rsidRPr="00A83B7F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Preference etc.)</w:t>
            </w:r>
          </w:p>
        </w:tc>
        <w:tc>
          <w:tcPr>
            <w:tcW w:w="7543" w:type="dxa"/>
            <w:shd w:val="clear" w:color="auto" w:fill="auto"/>
            <w:vAlign w:val="center"/>
          </w:tcPr>
          <w:p w:rsidR="00F4605C" w:rsidRPr="00A83B7F" w:rsidRDefault="00F4605C" w:rsidP="00A84E80">
            <w:pPr>
              <w:spacing w:line="240" w:lineRule="auto"/>
              <w:ind w:right="28"/>
              <w:jc w:val="center"/>
              <w:rPr>
                <w:rFonts w:ascii="Arial" w:hAnsi="Arial" w:cs="Arial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Arial" w:hAnsi="Arial" w:cs="Arial"/>
                <w:b/>
                <w:bCs/>
                <w:color w:val="000000"/>
                <w:spacing w:val="20"/>
                <w:sz w:val="18"/>
                <w:szCs w:val="18"/>
              </w:rPr>
              <w:t>附帶的權利的詳情</w:t>
            </w:r>
          </w:p>
          <w:p w:rsidR="00F4605C" w:rsidRPr="00A83B7F" w:rsidRDefault="00F4605C" w:rsidP="00A84E80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Arial" w:hAnsi="Arial" w:cs="Arial"/>
                <w:bCs/>
                <w:color w:val="000000"/>
                <w:spacing w:val="20"/>
                <w:sz w:val="18"/>
                <w:szCs w:val="18"/>
              </w:rPr>
              <w:t>(</w:t>
            </w:r>
            <w:r w:rsidRPr="00A83B7F">
              <w:rPr>
                <w:rFonts w:ascii="Arial" w:hAnsi="Arial" w:cs="Arial"/>
                <w:bCs/>
                <w:color w:val="000000"/>
                <w:spacing w:val="20"/>
                <w:sz w:val="18"/>
                <w:szCs w:val="18"/>
              </w:rPr>
              <w:t>包括</w:t>
            </w:r>
            <w:r w:rsidRPr="00A83B7F">
              <w:rPr>
                <w:rFonts w:ascii="Arial" w:hAnsi="Arial" w:cs="Arial"/>
                <w:color w:val="000000"/>
                <w:spacing w:val="20"/>
                <w:sz w:val="18"/>
                <w:szCs w:val="18"/>
              </w:rPr>
              <w:t>表決權；在分派股息時參與該項分派的權利；</w:t>
            </w:r>
          </w:p>
          <w:p w:rsidR="00F4605C" w:rsidRPr="00A83B7F" w:rsidRDefault="00F4605C" w:rsidP="00A84E80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83B7F">
              <w:rPr>
                <w:rFonts w:ascii="Arial" w:hAnsi="Arial" w:cs="Arial"/>
                <w:color w:val="000000"/>
                <w:spacing w:val="20"/>
                <w:sz w:val="18"/>
                <w:szCs w:val="18"/>
              </w:rPr>
              <w:t>在分派股本時參與該項分派的權利；該類別股份是否屬可贖回股份</w:t>
            </w:r>
            <w:r w:rsidRPr="00A83B7F">
              <w:rPr>
                <w:rFonts w:ascii="Arial" w:hAnsi="Arial" w:cs="Arial"/>
                <w:color w:val="000000"/>
                <w:spacing w:val="20"/>
                <w:sz w:val="18"/>
                <w:szCs w:val="18"/>
              </w:rPr>
              <w:t>)</w:t>
            </w:r>
          </w:p>
          <w:p w:rsidR="00F4605C" w:rsidRPr="00A83B7F" w:rsidRDefault="00F4605C" w:rsidP="00A84E80">
            <w:pPr>
              <w:spacing w:line="240" w:lineRule="auto"/>
              <w:ind w:right="29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A83B7F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Particulars of </w:t>
            </w: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R</w:t>
            </w:r>
            <w:r w:rsidRPr="00A83B7F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ights </w:t>
            </w: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A</w:t>
            </w:r>
            <w:r w:rsidRPr="00A83B7F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ttached</w:t>
            </w:r>
          </w:p>
          <w:p w:rsidR="00F4605C" w:rsidRPr="00A83B7F" w:rsidRDefault="00F4605C" w:rsidP="00A84E80">
            <w:pPr>
              <w:spacing w:line="240" w:lineRule="auto"/>
              <w:ind w:leftChars="-45" w:left="-108" w:right="-115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(Including voting rights; rights to participate in a distribution as respects dividends;</w:t>
            </w:r>
          </w:p>
          <w:p w:rsidR="00F4605C" w:rsidRPr="00A83B7F" w:rsidRDefault="00F4605C" w:rsidP="00A84E80">
            <w:pPr>
              <w:spacing w:line="240" w:lineRule="auto"/>
              <w:ind w:leftChars="-45" w:left="-108" w:right="-108"/>
              <w:jc w:val="center"/>
              <w:rPr>
                <w:rFonts w:ascii="細明體" w:hAnsi="細明體" w:cs="æ–°ç´°æ˜Žé«”"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rights to participate in a distribution as respects capital; w</w:t>
            </w:r>
            <w:r w:rsidRPr="00A83B7F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hether</w:t>
            </w: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 xml:space="preserve"> the shares are redeemable)</w:t>
            </w:r>
          </w:p>
        </w:tc>
      </w:tr>
      <w:tr w:rsidR="00F4605C" w:rsidRPr="00A83B7F" w:rsidTr="00E33F01">
        <w:trPr>
          <w:trHeight w:hRule="exact" w:val="1361"/>
        </w:trPr>
        <w:tc>
          <w:tcPr>
            <w:tcW w:w="2050" w:type="dxa"/>
            <w:shd w:val="clear" w:color="auto" w:fill="auto"/>
          </w:tcPr>
          <w:p w:rsidR="00F4605C" w:rsidRPr="00A83B7F" w:rsidRDefault="00F4605C" w:rsidP="00A84E80">
            <w:pPr>
              <w:spacing w:line="240" w:lineRule="auto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7543" w:type="dxa"/>
            <w:shd w:val="clear" w:color="auto" w:fill="auto"/>
          </w:tcPr>
          <w:p w:rsidR="00F4605C" w:rsidRPr="00A83B7F" w:rsidRDefault="00F4605C" w:rsidP="00A84E80">
            <w:pPr>
              <w:spacing w:line="240" w:lineRule="auto"/>
              <w:ind w:right="29"/>
              <w:rPr>
                <w:rFonts w:eastAsia="新細明體"/>
                <w:color w:val="000000"/>
                <w:szCs w:val="24"/>
              </w:rPr>
            </w:pPr>
          </w:p>
        </w:tc>
      </w:tr>
    </w:tbl>
    <w:p w:rsidR="00A0270A" w:rsidRPr="00A83B7F" w:rsidRDefault="00A0270A" w:rsidP="00837DBA">
      <w:pPr>
        <w:spacing w:line="240" w:lineRule="auto"/>
        <w:rPr>
          <w:sz w:val="12"/>
        </w:rPr>
      </w:pPr>
    </w:p>
    <w:tbl>
      <w:tblPr>
        <w:tblW w:w="9953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20"/>
        <w:gridCol w:w="3716"/>
        <w:gridCol w:w="3717"/>
      </w:tblGrid>
      <w:tr w:rsidR="009E32E8" w:rsidRPr="00A83B7F" w:rsidTr="009E32E8">
        <w:trPr>
          <w:trHeight w:hRule="exact" w:val="245"/>
        </w:trPr>
        <w:tc>
          <w:tcPr>
            <w:tcW w:w="9953" w:type="dxa"/>
            <w:gridSpan w:val="3"/>
            <w:tcBorders>
              <w:bottom w:val="single" w:sz="8" w:space="0" w:color="auto"/>
            </w:tcBorders>
          </w:tcPr>
          <w:p w:rsidR="009E32E8" w:rsidRPr="00A83B7F" w:rsidRDefault="009E32E8" w:rsidP="009E32E8">
            <w:pPr>
              <w:tabs>
                <w:tab w:val="left" w:pos="480"/>
              </w:tabs>
              <w:spacing w:line="240" w:lineRule="auto"/>
              <w:ind w:leftChars="-12" w:left="-29" w:rightChars="12" w:right="29" w:firstLine="2"/>
              <w:jc w:val="both"/>
              <w:rPr>
                <w:rFonts w:ascii="Arial" w:hAnsi="Arial"/>
                <w:b/>
                <w:color w:val="000000"/>
                <w:sz w:val="18"/>
              </w:rPr>
            </w:pPr>
            <w:r w:rsidRPr="00A83B7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本申報表包括下列續頁</w:t>
            </w:r>
            <w:r w:rsidRPr="00A83B7F">
              <w:rPr>
                <w:rFonts w:ascii="Arial" w:hAnsi="Arial"/>
                <w:b/>
                <w:color w:val="000000"/>
                <w:sz w:val="18"/>
              </w:rPr>
              <w:t xml:space="preserve">This </w:t>
            </w:r>
            <w:r w:rsidRPr="00A83B7F">
              <w:rPr>
                <w:rFonts w:ascii="Arial" w:hAnsi="Arial" w:hint="eastAsia"/>
                <w:b/>
                <w:color w:val="000000"/>
                <w:sz w:val="18"/>
              </w:rPr>
              <w:t xml:space="preserve">Return </w:t>
            </w:r>
            <w:r w:rsidRPr="00A83B7F">
              <w:rPr>
                <w:rFonts w:ascii="Arial" w:hAnsi="Arial"/>
                <w:b/>
                <w:color w:val="000000"/>
                <w:sz w:val="18"/>
              </w:rPr>
              <w:t>includes</w:t>
            </w:r>
            <w:r w:rsidRPr="00A83B7F">
              <w:rPr>
                <w:rFonts w:ascii="Arial" w:hAnsi="Arial" w:hint="eastAsia"/>
                <w:b/>
                <w:color w:val="000000"/>
                <w:sz w:val="18"/>
              </w:rPr>
              <w:t xml:space="preserve"> the following </w:t>
            </w:r>
            <w:r w:rsidRPr="00A83B7F">
              <w:rPr>
                <w:rFonts w:ascii="Arial" w:hAnsi="Arial"/>
                <w:b/>
                <w:color w:val="000000"/>
                <w:sz w:val="18"/>
              </w:rPr>
              <w:t>Continuation Sheet(s)</w:t>
            </w:r>
          </w:p>
          <w:p w:rsidR="009E32E8" w:rsidRPr="00A83B7F" w:rsidRDefault="009E32E8" w:rsidP="00A84E80">
            <w:pPr>
              <w:tabs>
                <w:tab w:val="left" w:pos="480"/>
              </w:tabs>
              <w:spacing w:line="240" w:lineRule="auto"/>
              <w:ind w:leftChars="38" w:left="91" w:right="29" w:firstLine="1"/>
              <w:jc w:val="both"/>
              <w:rPr>
                <w:rFonts w:ascii="Arial" w:hAnsi="Arial"/>
                <w:color w:val="000000"/>
                <w:sz w:val="16"/>
              </w:rPr>
            </w:pPr>
          </w:p>
        </w:tc>
      </w:tr>
      <w:tr w:rsidR="009E32E8" w:rsidRPr="00A83B7F" w:rsidTr="00A40CE0">
        <w:trPr>
          <w:trHeight w:hRule="exact" w:val="397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32E8" w:rsidRPr="00A83B7F" w:rsidRDefault="009E32E8" w:rsidP="00A84E80">
            <w:pPr>
              <w:tabs>
                <w:tab w:val="left" w:pos="480"/>
              </w:tabs>
              <w:spacing w:beforeLines="20" w:before="48" w:line="240" w:lineRule="auto"/>
              <w:ind w:leftChars="38" w:left="91" w:right="-28" w:firstLine="1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A83B7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續頁</w:t>
            </w:r>
            <w:r w:rsidRPr="00A83B7F">
              <w:rPr>
                <w:rFonts w:ascii="Arial" w:hAnsi="Arial"/>
                <w:b/>
                <w:color w:val="000000"/>
                <w:sz w:val="18"/>
              </w:rPr>
              <w:t>Continuation Sheet(s)</w:t>
            </w:r>
          </w:p>
        </w:tc>
        <w:tc>
          <w:tcPr>
            <w:tcW w:w="3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32E8" w:rsidRPr="00A83B7F" w:rsidRDefault="009E32E8" w:rsidP="00A84E80">
            <w:pPr>
              <w:tabs>
                <w:tab w:val="left" w:pos="480"/>
              </w:tabs>
              <w:spacing w:beforeLines="20" w:before="48" w:line="240" w:lineRule="auto"/>
              <w:ind w:right="29"/>
              <w:jc w:val="center"/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>A</w:t>
            </w:r>
          </w:p>
        </w:tc>
        <w:tc>
          <w:tcPr>
            <w:tcW w:w="3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32E8" w:rsidRPr="00A83B7F" w:rsidRDefault="009E32E8" w:rsidP="00A84E80">
            <w:pPr>
              <w:tabs>
                <w:tab w:val="left" w:pos="480"/>
              </w:tabs>
              <w:spacing w:beforeLines="20" w:before="48"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B</w:t>
            </w:r>
          </w:p>
        </w:tc>
      </w:tr>
      <w:tr w:rsidR="009E32E8" w:rsidRPr="00A83B7F" w:rsidTr="00A40CE0">
        <w:trPr>
          <w:trHeight w:hRule="exact" w:val="397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32E8" w:rsidRPr="00A83B7F" w:rsidRDefault="009E32E8" w:rsidP="00A84E80">
            <w:pPr>
              <w:tabs>
                <w:tab w:val="left" w:pos="480"/>
              </w:tabs>
              <w:spacing w:before="20" w:line="240" w:lineRule="auto"/>
              <w:ind w:leftChars="38" w:left="91" w:right="29" w:firstLine="1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A83B7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頁數</w:t>
            </w:r>
            <w:r w:rsidRPr="00A83B7F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>Number of pages</w:t>
            </w:r>
          </w:p>
        </w:tc>
        <w:tc>
          <w:tcPr>
            <w:tcW w:w="3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32E8" w:rsidRPr="00A83B7F" w:rsidRDefault="009E32E8" w:rsidP="00A84E80">
            <w:pPr>
              <w:tabs>
                <w:tab w:val="left" w:pos="480"/>
              </w:tabs>
              <w:spacing w:line="240" w:lineRule="auto"/>
              <w:jc w:val="center"/>
              <w:rPr>
                <w:rFonts w:eastAsia="新細明體"/>
                <w:bCs/>
                <w:color w:val="000000"/>
                <w:spacing w:val="20"/>
                <w:szCs w:val="24"/>
              </w:rPr>
            </w:pPr>
          </w:p>
        </w:tc>
        <w:tc>
          <w:tcPr>
            <w:tcW w:w="3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32E8" w:rsidRPr="00A83B7F" w:rsidRDefault="009E32E8" w:rsidP="00A84E80">
            <w:pPr>
              <w:tabs>
                <w:tab w:val="left" w:pos="480"/>
              </w:tabs>
              <w:spacing w:line="240" w:lineRule="auto"/>
              <w:jc w:val="center"/>
              <w:rPr>
                <w:rFonts w:eastAsia="新細明體"/>
                <w:bCs/>
                <w:color w:val="000000"/>
                <w:spacing w:val="20"/>
                <w:szCs w:val="24"/>
              </w:rPr>
            </w:pPr>
          </w:p>
        </w:tc>
      </w:tr>
    </w:tbl>
    <w:p w:rsidR="009E32E8" w:rsidRPr="00A83B7F" w:rsidRDefault="006D2C96" w:rsidP="00E33F01">
      <w:pPr>
        <w:spacing w:line="240" w:lineRule="auto"/>
      </w:pPr>
      <w:r>
        <w:rPr>
          <w:rFonts w:ascii="Arial" w:eastAsia="SimSun" w:hAnsi="Arial"/>
          <w:i/>
          <w:noProof/>
          <w:color w:val="000000"/>
          <w:sz w:val="16"/>
        </w:rPr>
        <w:pict>
          <v:oval id="_x0000_s1328" style="position:absolute;margin-left:-23.55pt;margin-top:14.3pt;width:12pt;height:12pt;z-index:251658240;mso-position-horizontal-relative:text;mso-position-vertical-relative:text" fillcolor="black">
            <v:textbox style="mso-next-textbox:#_x0000_s1328" inset="0,0,0,0">
              <w:txbxContent>
                <w:p w:rsidR="006134F5" w:rsidRPr="00AD5F6B" w:rsidRDefault="006134F5" w:rsidP="00DC2AEA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  <w:t>5</w:t>
                  </w:r>
                </w:p>
              </w:txbxContent>
            </v:textbox>
          </v:oval>
        </w:pict>
      </w:r>
    </w:p>
    <w:tbl>
      <w:tblPr>
        <w:tblW w:w="9953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20"/>
        <w:gridCol w:w="120"/>
        <w:gridCol w:w="4514"/>
        <w:gridCol w:w="1080"/>
        <w:gridCol w:w="120"/>
        <w:gridCol w:w="2799"/>
      </w:tblGrid>
      <w:tr w:rsidR="00837DBA" w:rsidRPr="00A83B7F" w:rsidTr="00837DBA">
        <w:trPr>
          <w:trHeight w:val="510"/>
        </w:trPr>
        <w:tc>
          <w:tcPr>
            <w:tcW w:w="1320" w:type="dxa"/>
            <w:tcBorders>
              <w:bottom w:val="nil"/>
            </w:tcBorders>
            <w:shd w:val="clear" w:color="auto" w:fill="auto"/>
          </w:tcPr>
          <w:p w:rsidR="00837DBA" w:rsidRPr="00A83B7F" w:rsidRDefault="00837DBA" w:rsidP="00837DBA">
            <w:pPr>
              <w:spacing w:line="220" w:lineRule="exact"/>
              <w:ind w:leftChars="-11" w:left="3" w:hangingChars="13" w:hanging="29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A83B7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簽署</w:t>
            </w:r>
            <w:r w:rsidRPr="00A83B7F">
              <w:rPr>
                <w:rFonts w:ascii="Arial" w:hAnsi="Arial"/>
                <w:color w:val="000000"/>
                <w:sz w:val="20"/>
              </w:rPr>
              <w:t>Signed</w:t>
            </w:r>
          </w:p>
        </w:tc>
        <w:tc>
          <w:tcPr>
            <w:tcW w:w="120" w:type="dxa"/>
            <w:tcBorders>
              <w:bottom w:val="nil"/>
            </w:tcBorders>
            <w:shd w:val="clear" w:color="auto" w:fill="auto"/>
          </w:tcPr>
          <w:p w:rsidR="00837DBA" w:rsidRPr="00A83B7F" w:rsidRDefault="00837DBA" w:rsidP="00A84E80">
            <w:pPr>
              <w:spacing w:line="220" w:lineRule="exact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A83B7F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4514" w:type="dxa"/>
            <w:vMerge w:val="restar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37DBA" w:rsidRPr="00A83B7F" w:rsidRDefault="00837DBA" w:rsidP="00A84E80">
            <w:pPr>
              <w:spacing w:line="240" w:lineRule="auto"/>
              <w:jc w:val="center"/>
              <w:rPr>
                <w:rFonts w:eastAsia="新細明體"/>
                <w:bCs/>
                <w:color w:val="000000"/>
                <w:spacing w:val="56"/>
                <w:szCs w:val="22"/>
              </w:rPr>
            </w:pPr>
          </w:p>
        </w:tc>
        <w:tc>
          <w:tcPr>
            <w:tcW w:w="1080" w:type="dxa"/>
            <w:vMerge w:val="restart"/>
            <w:shd w:val="clear" w:color="auto" w:fill="auto"/>
            <w:vAlign w:val="bottom"/>
          </w:tcPr>
          <w:p w:rsidR="00837DBA" w:rsidRPr="00A83B7F" w:rsidRDefault="00837DBA" w:rsidP="00A84E80">
            <w:pPr>
              <w:spacing w:line="220" w:lineRule="exact"/>
              <w:ind w:leftChars="38" w:left="91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A83B7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日期</w:t>
            </w:r>
            <w:r w:rsidRPr="00A83B7F">
              <w:rPr>
                <w:rFonts w:ascii="Arial" w:hAnsi="Arial"/>
                <w:color w:val="000000"/>
                <w:sz w:val="20"/>
              </w:rPr>
              <w:t>Date</w:t>
            </w:r>
          </w:p>
        </w:tc>
        <w:tc>
          <w:tcPr>
            <w:tcW w:w="120" w:type="dxa"/>
            <w:vMerge w:val="restart"/>
            <w:shd w:val="clear" w:color="auto" w:fill="auto"/>
            <w:vAlign w:val="bottom"/>
          </w:tcPr>
          <w:p w:rsidR="00837DBA" w:rsidRPr="00A83B7F" w:rsidRDefault="00837DBA" w:rsidP="00A84E80">
            <w:pPr>
              <w:spacing w:line="220" w:lineRule="exact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A83B7F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2799" w:type="dxa"/>
            <w:vMerge w:val="restar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37DBA" w:rsidRPr="00A83B7F" w:rsidRDefault="00837DBA" w:rsidP="00A84E80">
            <w:pPr>
              <w:spacing w:line="240" w:lineRule="auto"/>
              <w:jc w:val="center"/>
              <w:rPr>
                <w:rFonts w:eastAsia="新細明體"/>
                <w:bCs/>
                <w:color w:val="000000"/>
                <w:spacing w:val="56"/>
                <w:szCs w:val="22"/>
              </w:rPr>
            </w:pPr>
          </w:p>
        </w:tc>
      </w:tr>
      <w:tr w:rsidR="00837DBA" w:rsidRPr="00A83B7F" w:rsidTr="00837DBA">
        <w:trPr>
          <w:trHeight w:hRule="exact" w:val="340"/>
        </w:trPr>
        <w:tc>
          <w:tcPr>
            <w:tcW w:w="1320" w:type="dxa"/>
            <w:shd w:val="clear" w:color="auto" w:fill="auto"/>
            <w:vAlign w:val="bottom"/>
          </w:tcPr>
          <w:p w:rsidR="00837DBA" w:rsidRPr="00A83B7F" w:rsidRDefault="00837DBA" w:rsidP="00A84E80">
            <w:pPr>
              <w:spacing w:line="220" w:lineRule="exact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A83B7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A83B7F">
              <w:rPr>
                <w:rFonts w:ascii="Arial" w:hAnsi="Arial"/>
                <w:color w:val="000000"/>
                <w:sz w:val="20"/>
              </w:rPr>
              <w:t>Name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837DBA" w:rsidRPr="00A83B7F" w:rsidRDefault="00837DBA" w:rsidP="00A84E80">
            <w:pPr>
              <w:spacing w:line="220" w:lineRule="exact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A83B7F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4514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37DBA" w:rsidRPr="00A83B7F" w:rsidRDefault="00837DBA" w:rsidP="00A84E80">
            <w:pPr>
              <w:pStyle w:val="a5"/>
              <w:spacing w:line="240" w:lineRule="auto"/>
              <w:rPr>
                <w:rFonts w:eastAsia="新細明體"/>
                <w:bCs/>
                <w:color w:val="000000"/>
                <w:spacing w:val="0"/>
                <w:szCs w:val="22"/>
              </w:rPr>
            </w:pPr>
          </w:p>
        </w:tc>
        <w:tc>
          <w:tcPr>
            <w:tcW w:w="1080" w:type="dxa"/>
            <w:vMerge/>
            <w:shd w:val="clear" w:color="auto" w:fill="auto"/>
            <w:vAlign w:val="bottom"/>
          </w:tcPr>
          <w:p w:rsidR="00837DBA" w:rsidRPr="00A83B7F" w:rsidRDefault="00837DBA" w:rsidP="00A84E80">
            <w:pPr>
              <w:spacing w:line="220" w:lineRule="exact"/>
              <w:ind w:leftChars="38" w:left="91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</w:p>
        </w:tc>
        <w:tc>
          <w:tcPr>
            <w:tcW w:w="120" w:type="dxa"/>
            <w:vMerge/>
            <w:shd w:val="clear" w:color="auto" w:fill="auto"/>
            <w:vAlign w:val="bottom"/>
          </w:tcPr>
          <w:p w:rsidR="00837DBA" w:rsidRPr="00A83B7F" w:rsidRDefault="00837DBA" w:rsidP="00A84E80">
            <w:pPr>
              <w:spacing w:line="220" w:lineRule="exact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2799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37DBA" w:rsidRPr="00A83B7F" w:rsidRDefault="00837DBA" w:rsidP="00A84E80">
            <w:pPr>
              <w:pStyle w:val="a5"/>
              <w:spacing w:line="240" w:lineRule="auto"/>
              <w:rPr>
                <w:rFonts w:eastAsia="新細明體"/>
                <w:bCs/>
                <w:color w:val="000000"/>
                <w:spacing w:val="0"/>
                <w:szCs w:val="22"/>
              </w:rPr>
            </w:pPr>
          </w:p>
        </w:tc>
      </w:tr>
      <w:tr w:rsidR="00837DBA" w:rsidRPr="00A83B7F" w:rsidTr="00837DBA">
        <w:trPr>
          <w:trHeight w:hRule="exact" w:val="288"/>
        </w:trPr>
        <w:tc>
          <w:tcPr>
            <w:tcW w:w="1320" w:type="dxa"/>
            <w:shd w:val="clear" w:color="auto" w:fill="auto"/>
            <w:vAlign w:val="bottom"/>
          </w:tcPr>
          <w:p w:rsidR="00837DBA" w:rsidRPr="00A83B7F" w:rsidRDefault="00837DBA" w:rsidP="00A84E80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837DBA" w:rsidRPr="00A83B7F" w:rsidRDefault="00837DBA" w:rsidP="00A84E80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4514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37DBA" w:rsidRPr="00A83B7F" w:rsidRDefault="00837DBA" w:rsidP="00A84E80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A83B7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董事</w:t>
            </w:r>
            <w:r w:rsidRPr="00A83B7F">
              <w:rPr>
                <w:rFonts w:ascii="Arial" w:hAnsi="Arial"/>
                <w:color w:val="000000"/>
                <w:sz w:val="20"/>
              </w:rPr>
              <w:t>Director</w:t>
            </w:r>
            <w:r w:rsidRPr="00A83B7F">
              <w:rPr>
                <w:rFonts w:ascii="Arial" w:hAnsi="Arial" w:hint="eastAsia"/>
                <w:color w:val="000000"/>
                <w:sz w:val="20"/>
              </w:rPr>
              <w:t>／</w:t>
            </w:r>
            <w:r w:rsidRPr="00A83B7F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公司</w:t>
            </w:r>
            <w:r w:rsidRPr="00A83B7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秘書</w:t>
            </w:r>
            <w:r w:rsidRPr="00A83B7F">
              <w:rPr>
                <w:rFonts w:ascii="Arial" w:hAnsi="Arial" w:hint="eastAsia"/>
                <w:color w:val="000000"/>
                <w:sz w:val="20"/>
              </w:rPr>
              <w:t xml:space="preserve">Company </w:t>
            </w:r>
            <w:r w:rsidRPr="00A83B7F">
              <w:rPr>
                <w:rFonts w:ascii="Arial" w:hAnsi="Arial"/>
                <w:color w:val="000000"/>
                <w:sz w:val="20"/>
              </w:rPr>
              <w:t>Secretary *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37DBA" w:rsidRPr="00A83B7F" w:rsidRDefault="00837DBA" w:rsidP="00A84E80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837DBA" w:rsidRPr="00A83B7F" w:rsidRDefault="00837DBA" w:rsidP="00A84E80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2799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37DBA" w:rsidRPr="00A83B7F" w:rsidRDefault="00837DBA" w:rsidP="00A84E80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A83B7F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A83B7F">
              <w:rPr>
                <w:rFonts w:ascii="Arial" w:hAnsi="Arial"/>
                <w:color w:val="000000"/>
                <w:sz w:val="16"/>
              </w:rPr>
              <w:t>DD</w:t>
            </w:r>
            <w:r w:rsidRPr="00A83B7F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A83B7F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A83B7F">
              <w:rPr>
                <w:rFonts w:ascii="Arial" w:hAnsi="Arial" w:hint="eastAsia"/>
                <w:color w:val="000000"/>
                <w:sz w:val="16"/>
              </w:rPr>
              <w:t>/</w:t>
            </w:r>
            <w:r w:rsidRPr="00A83B7F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A83B7F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A83B7F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A83B7F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A83B7F">
              <w:rPr>
                <w:rFonts w:ascii="Arial" w:hAnsi="Arial"/>
                <w:color w:val="000000"/>
                <w:sz w:val="16"/>
              </w:rPr>
              <w:t>MM</w:t>
            </w:r>
            <w:r w:rsidRPr="00A83B7F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A83B7F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A83B7F">
              <w:rPr>
                <w:rFonts w:ascii="Arial" w:hAnsi="Arial" w:hint="eastAsia"/>
                <w:color w:val="000000"/>
                <w:sz w:val="16"/>
              </w:rPr>
              <w:t xml:space="preserve">/ </w:t>
            </w:r>
            <w:r w:rsidRPr="00A83B7F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A83B7F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A83B7F">
              <w:rPr>
                <w:rFonts w:ascii="Arial" w:hAnsi="Arial"/>
                <w:color w:val="000000"/>
                <w:sz w:val="16"/>
              </w:rPr>
              <w:t>YYYY</w:t>
            </w:r>
          </w:p>
          <w:p w:rsidR="00837DBA" w:rsidRPr="00A83B7F" w:rsidRDefault="00837DBA" w:rsidP="00A84E80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</w:p>
        </w:tc>
      </w:tr>
    </w:tbl>
    <w:p w:rsidR="00837DBA" w:rsidRPr="00A83B7F" w:rsidRDefault="00837DBA" w:rsidP="00E33F01">
      <w:pPr>
        <w:spacing w:before="60" w:after="60" w:line="240" w:lineRule="auto"/>
        <w:ind w:right="-646"/>
        <w:rPr>
          <w:rFonts w:ascii="Arial" w:hAnsi="Arial"/>
          <w:i/>
          <w:color w:val="000000"/>
          <w:sz w:val="16"/>
        </w:rPr>
      </w:pPr>
      <w:r w:rsidRPr="00A83B7F">
        <w:rPr>
          <w:rFonts w:ascii="Arial" w:hAnsi="Arial" w:hint="eastAsia"/>
          <w:color w:val="000000"/>
          <w:sz w:val="20"/>
        </w:rPr>
        <w:t>*</w:t>
      </w:r>
      <w:r w:rsidRPr="00A83B7F">
        <w:rPr>
          <w:rFonts w:ascii="Arial" w:hAnsi="Arial" w:hint="eastAsia"/>
          <w:i/>
          <w:color w:val="000000"/>
          <w:sz w:val="16"/>
        </w:rPr>
        <w:t>請刪去不適用者</w:t>
      </w:r>
      <w:r w:rsidRPr="00A83B7F">
        <w:rPr>
          <w:rFonts w:ascii="Arial" w:hAnsi="Arial" w:hint="eastAsia"/>
          <w:i/>
          <w:color w:val="000000"/>
          <w:sz w:val="16"/>
        </w:rPr>
        <w:t xml:space="preserve"> </w:t>
      </w:r>
      <w:r w:rsidRPr="00A83B7F">
        <w:rPr>
          <w:rFonts w:ascii="Arial" w:hAnsi="Arial"/>
          <w:i/>
          <w:color w:val="000000"/>
          <w:sz w:val="16"/>
        </w:rPr>
        <w:t>Delete whichever does not apply</w:t>
      </w:r>
    </w:p>
    <w:tbl>
      <w:tblPr>
        <w:tblW w:w="9989" w:type="dxa"/>
        <w:tblInd w:w="-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"/>
        <w:gridCol w:w="691"/>
        <w:gridCol w:w="2160"/>
        <w:gridCol w:w="2129"/>
        <w:gridCol w:w="1352"/>
        <w:gridCol w:w="357"/>
        <w:gridCol w:w="3243"/>
        <w:gridCol w:w="28"/>
      </w:tblGrid>
      <w:tr w:rsidR="00957599" w:rsidRPr="00A83B7F" w:rsidTr="00A40CE0">
        <w:trPr>
          <w:gridBefore w:val="1"/>
          <w:wBefore w:w="29" w:type="dxa"/>
          <w:trHeight w:hRule="exact" w:val="227"/>
        </w:trPr>
        <w:tc>
          <w:tcPr>
            <w:tcW w:w="4980" w:type="dxa"/>
            <w:gridSpan w:val="3"/>
            <w:shd w:val="clear" w:color="auto" w:fill="auto"/>
            <w:vAlign w:val="center"/>
          </w:tcPr>
          <w:p w:rsidR="00957599" w:rsidRPr="00A83B7F" w:rsidRDefault="00957599" w:rsidP="00DA3C37">
            <w:pPr>
              <w:spacing w:line="240" w:lineRule="auto"/>
              <w:ind w:right="-81"/>
              <w:jc w:val="both"/>
              <w:rPr>
                <w:rFonts w:ascii="Arial" w:hAnsi="Arial" w:cs="Arial"/>
                <w:spacing w:val="4"/>
                <w:sz w:val="14"/>
              </w:rPr>
            </w:pPr>
            <w:r w:rsidRPr="00A83B7F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A83B7F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A83B7F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A83B7F">
              <w:rPr>
                <w:rFonts w:ascii="Arial" w:hAnsi="Arial" w:cs="Arial"/>
                <w:spacing w:val="4"/>
                <w:sz w:val="14"/>
              </w:rPr>
              <w:t>/20</w:t>
            </w:r>
            <w:r w:rsidR="00DA3C37" w:rsidRPr="00A83B7F">
              <w:rPr>
                <w:rFonts w:ascii="Arial" w:hAnsi="Arial" w:cs="Arial"/>
                <w:spacing w:val="4"/>
                <w:sz w:val="14"/>
              </w:rPr>
              <w:t>23</w:t>
            </w:r>
            <w:r w:rsidRPr="00A83B7F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DA3C37" w:rsidRPr="00A83B7F">
              <w:rPr>
                <w:rFonts w:ascii="Arial" w:hAnsi="Arial" w:cs="Arial"/>
                <w:spacing w:val="4"/>
                <w:sz w:val="14"/>
              </w:rPr>
              <w:t>23</w:t>
            </w:r>
            <w:r w:rsidRPr="00A83B7F">
              <w:rPr>
                <w:rFonts w:ascii="Arial" w:hAnsi="Arial" w:cs="Arial"/>
                <w:spacing w:val="4"/>
                <w:sz w:val="14"/>
              </w:rPr>
              <w:t>年</w:t>
            </w:r>
            <w:r w:rsidR="00DA3C37" w:rsidRPr="00A83B7F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A83B7F">
              <w:rPr>
                <w:rFonts w:ascii="Arial" w:hAnsi="Arial" w:cs="Arial"/>
                <w:spacing w:val="4"/>
                <w:sz w:val="14"/>
              </w:rPr>
              <w:t>月</w:t>
            </w:r>
            <w:r w:rsidRPr="00A83B7F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A83B7F">
              <w:rPr>
                <w:rFonts w:ascii="Arial" w:hAnsi="Arial" w:cs="Arial"/>
                <w:sz w:val="14"/>
              </w:rPr>
              <w:t xml:space="preserve">Specification No. </w:t>
            </w:r>
            <w:r w:rsidRPr="00A83B7F">
              <w:rPr>
                <w:rFonts w:ascii="Arial" w:hAnsi="Arial" w:cs="Arial" w:hint="eastAsia"/>
                <w:sz w:val="14"/>
              </w:rPr>
              <w:t>1</w:t>
            </w:r>
            <w:r w:rsidRPr="00A83B7F">
              <w:rPr>
                <w:rFonts w:ascii="Arial" w:hAnsi="Arial" w:cs="Arial"/>
                <w:sz w:val="14"/>
              </w:rPr>
              <w:t>/20</w:t>
            </w:r>
            <w:r w:rsidR="00DA3C37" w:rsidRPr="00A83B7F">
              <w:rPr>
                <w:rFonts w:ascii="Arial" w:hAnsi="Arial" w:cs="Arial"/>
                <w:sz w:val="14"/>
              </w:rPr>
              <w:t>23</w:t>
            </w:r>
            <w:r w:rsidRPr="00A83B7F">
              <w:rPr>
                <w:rFonts w:ascii="Arial" w:hAnsi="Arial" w:cs="Arial"/>
                <w:sz w:val="14"/>
              </w:rPr>
              <w:t xml:space="preserve"> (</w:t>
            </w:r>
            <w:r w:rsidR="00DA3C37" w:rsidRPr="00A83B7F">
              <w:rPr>
                <w:rFonts w:ascii="Arial" w:hAnsi="Arial" w:cs="Arial"/>
                <w:sz w:val="14"/>
              </w:rPr>
              <w:t>December</w:t>
            </w:r>
            <w:r w:rsidRPr="00A83B7F">
              <w:rPr>
                <w:rFonts w:ascii="Arial" w:hAnsi="Arial" w:cs="Arial"/>
                <w:sz w:val="14"/>
              </w:rPr>
              <w:t xml:space="preserve"> 20</w:t>
            </w:r>
            <w:r w:rsidR="00DA3C37" w:rsidRPr="00A83B7F">
              <w:rPr>
                <w:rFonts w:ascii="Arial" w:hAnsi="Arial" w:cs="Arial"/>
                <w:sz w:val="14"/>
              </w:rPr>
              <w:t>23</w:t>
            </w:r>
            <w:r w:rsidRPr="00A83B7F">
              <w:rPr>
                <w:rFonts w:ascii="Arial" w:hAnsi="Arial" w:cs="Arial"/>
                <w:sz w:val="14"/>
              </w:rPr>
              <w:t>)</w:t>
            </w:r>
          </w:p>
        </w:tc>
        <w:tc>
          <w:tcPr>
            <w:tcW w:w="4980" w:type="dxa"/>
            <w:gridSpan w:val="4"/>
            <w:shd w:val="clear" w:color="auto" w:fill="auto"/>
            <w:vAlign w:val="center"/>
          </w:tcPr>
          <w:p w:rsidR="00957599" w:rsidRPr="00A83B7F" w:rsidRDefault="00957599" w:rsidP="00957599">
            <w:pPr>
              <w:spacing w:line="240" w:lineRule="auto"/>
              <w:ind w:right="7"/>
              <w:jc w:val="right"/>
              <w:rPr>
                <w:rFonts w:ascii="Arial" w:hAnsi="Arial" w:cs="Arial"/>
                <w:spacing w:val="4"/>
                <w:sz w:val="14"/>
              </w:rPr>
            </w:pPr>
            <w:r w:rsidRPr="00A83B7F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第二頁</w:t>
            </w:r>
            <w:r w:rsidRPr="00A83B7F">
              <w:rPr>
                <w:rFonts w:ascii="Arial" w:hAnsi="Arial"/>
                <w:color w:val="000000"/>
                <w:sz w:val="16"/>
              </w:rPr>
              <w:t>Page 2</w:t>
            </w:r>
          </w:p>
        </w:tc>
      </w:tr>
      <w:tr w:rsidR="00A40CE0" w:rsidRPr="00A83B7F" w:rsidTr="00A40CE0">
        <w:tblPrEx>
          <w:tblCellMar>
            <w:left w:w="29" w:type="dxa"/>
            <w:right w:w="29" w:type="dxa"/>
          </w:tblCellMar>
        </w:tblPrEx>
        <w:trPr>
          <w:gridAfter w:val="1"/>
          <w:wAfter w:w="28" w:type="dxa"/>
          <w:cantSplit/>
          <w:trHeight w:hRule="exact" w:val="317"/>
        </w:trPr>
        <w:tc>
          <w:tcPr>
            <w:tcW w:w="720" w:type="dxa"/>
            <w:gridSpan w:val="2"/>
            <w:vMerge w:val="restart"/>
          </w:tcPr>
          <w:p w:rsidR="00A40CE0" w:rsidRPr="00A83B7F" w:rsidRDefault="00A40CE0" w:rsidP="00A84E80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  <w:r w:rsidRPr="00A83B7F">
              <w:rPr>
                <w:rFonts w:ascii="Arial" w:hAnsi="Arial"/>
                <w:color w:val="000000"/>
                <w:sz w:val="16"/>
              </w:rPr>
              <w:lastRenderedPageBreak/>
              <w:br w:type="page"/>
            </w:r>
            <w:r w:rsidRPr="00A83B7F">
              <w:rPr>
                <w:rFonts w:ascii="Arial" w:hAnsi="Arial"/>
                <w:color w:val="000000"/>
                <w:sz w:val="16"/>
              </w:rPr>
              <w:br w:type="page"/>
            </w:r>
            <w:r w:rsidRPr="00A83B7F">
              <w:rPr>
                <w:rFonts w:ascii="Arial" w:hAnsi="Arial"/>
                <w:color w:val="000000"/>
                <w:sz w:val="16"/>
              </w:rPr>
              <w:br w:type="page"/>
            </w:r>
            <w:r w:rsidRPr="00A83B7F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A83B7F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2160" w:type="dxa"/>
            <w:vMerge w:val="restart"/>
          </w:tcPr>
          <w:p w:rsidR="00A40CE0" w:rsidRPr="00A83B7F" w:rsidRDefault="00A40CE0" w:rsidP="00A84E80">
            <w:pPr>
              <w:pStyle w:val="8"/>
              <w:ind w:hanging="29"/>
              <w:rPr>
                <w:rFonts w:eastAsia="SimSun"/>
                <w:color w:val="000000"/>
                <w:lang w:eastAsia="zh-CN"/>
              </w:rPr>
            </w:pPr>
            <w:r w:rsidRPr="00A83B7F">
              <w:rPr>
                <w:rFonts w:eastAsia="SimSun" w:hint="eastAsia"/>
                <w:color w:val="000000"/>
                <w:sz w:val="56"/>
                <w:lang w:eastAsia="zh-CN"/>
              </w:rPr>
              <w:t>NS</w:t>
            </w:r>
            <w:r w:rsidRPr="00A83B7F">
              <w:rPr>
                <w:rFonts w:eastAsia="新細明體" w:hint="eastAsia"/>
                <w:color w:val="000000"/>
                <w:sz w:val="56"/>
              </w:rPr>
              <w:t>C2</w:t>
            </w:r>
            <w:r w:rsidRPr="00A83B7F">
              <w:rPr>
                <w:rFonts w:eastAsia="SimSun" w:hint="eastAsia"/>
                <w:color w:val="000000"/>
                <w:sz w:val="56"/>
                <w:lang w:eastAsia="zh-CN"/>
              </w:rPr>
              <w:t>0</w:t>
            </w:r>
          </w:p>
        </w:tc>
        <w:tc>
          <w:tcPr>
            <w:tcW w:w="3481" w:type="dxa"/>
            <w:gridSpan w:val="2"/>
            <w:tcBorders>
              <w:left w:val="nil"/>
              <w:right w:val="single" w:sz="6" w:space="0" w:color="auto"/>
            </w:tcBorders>
          </w:tcPr>
          <w:p w:rsidR="00A40CE0" w:rsidRPr="00A83B7F" w:rsidRDefault="00A40CE0" w:rsidP="00A84E80">
            <w:pPr>
              <w:pStyle w:val="8"/>
              <w:rPr>
                <w:b w:val="0"/>
                <w:color w:val="000000"/>
              </w:rPr>
            </w:pPr>
          </w:p>
        </w:tc>
        <w:tc>
          <w:tcPr>
            <w:tcW w:w="36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0CE0" w:rsidRPr="00A83B7F" w:rsidRDefault="00A40CE0" w:rsidP="00A84E80">
            <w:pPr>
              <w:spacing w:line="240" w:lineRule="auto"/>
              <w:jc w:val="center"/>
              <w:rPr>
                <w:rFonts w:ascii="Arial" w:hAnsi="Arial"/>
                <w:color w:val="000000"/>
                <w:shd w:val="pct15" w:color="auto" w:fill="auto"/>
              </w:rPr>
            </w:pPr>
            <w:r w:rsidRPr="00A83B7F">
              <w:rPr>
                <w:rFonts w:hint="eastAsia"/>
                <w:b/>
                <w:color w:val="000000"/>
                <w:spacing w:val="20"/>
              </w:rPr>
              <w:t>續頁</w:t>
            </w:r>
            <w:r w:rsidRPr="00A83B7F">
              <w:rPr>
                <w:rFonts w:ascii="Arial" w:hAnsi="Arial" w:cs="Arial"/>
                <w:b/>
                <w:color w:val="000000"/>
                <w:spacing w:val="20"/>
              </w:rPr>
              <w:t>A</w:t>
            </w:r>
            <w:r w:rsidRPr="00A83B7F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3B7F">
              <w:rPr>
                <w:rFonts w:hint="eastAsia"/>
                <w:b/>
                <w:color w:val="000000"/>
              </w:rPr>
              <w:t xml:space="preserve"> </w:t>
            </w:r>
            <w:r w:rsidRPr="00A83B7F">
              <w:rPr>
                <w:rFonts w:ascii="Arial" w:hAnsi="Arial"/>
                <w:b/>
                <w:color w:val="000000"/>
              </w:rPr>
              <w:t>Continuation Sheet</w:t>
            </w:r>
            <w:r w:rsidRPr="00A83B7F">
              <w:rPr>
                <w:rFonts w:ascii="Arial" w:hAnsi="Arial" w:hint="eastAsia"/>
                <w:b/>
                <w:color w:val="000000"/>
              </w:rPr>
              <w:t xml:space="preserve"> A</w:t>
            </w:r>
          </w:p>
        </w:tc>
      </w:tr>
      <w:tr w:rsidR="00A40CE0" w:rsidRPr="00A83B7F" w:rsidTr="00A40CE0">
        <w:tblPrEx>
          <w:tblCellMar>
            <w:left w:w="29" w:type="dxa"/>
            <w:right w:w="29" w:type="dxa"/>
          </w:tblCellMar>
        </w:tblPrEx>
        <w:trPr>
          <w:gridAfter w:val="1"/>
          <w:wAfter w:w="28" w:type="dxa"/>
          <w:cantSplit/>
          <w:trHeight w:hRule="exact" w:val="510"/>
        </w:trPr>
        <w:tc>
          <w:tcPr>
            <w:tcW w:w="720" w:type="dxa"/>
            <w:gridSpan w:val="2"/>
            <w:vMerge/>
          </w:tcPr>
          <w:p w:rsidR="00A40CE0" w:rsidRPr="00A83B7F" w:rsidRDefault="00A40CE0" w:rsidP="00A40CE0">
            <w:pPr>
              <w:spacing w:line="0" w:lineRule="atLeast"/>
              <w:ind w:left="-28" w:firstLine="28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2160" w:type="dxa"/>
            <w:vMerge/>
          </w:tcPr>
          <w:p w:rsidR="00A40CE0" w:rsidRPr="00A83B7F" w:rsidRDefault="00A40CE0" w:rsidP="00A40CE0">
            <w:pPr>
              <w:pStyle w:val="8"/>
              <w:ind w:hanging="29"/>
              <w:rPr>
                <w:b w:val="0"/>
                <w:color w:val="000000"/>
                <w:sz w:val="56"/>
              </w:rPr>
            </w:pPr>
          </w:p>
        </w:tc>
        <w:tc>
          <w:tcPr>
            <w:tcW w:w="3838" w:type="dxa"/>
            <w:gridSpan w:val="3"/>
            <w:tcBorders>
              <w:left w:val="nil"/>
            </w:tcBorders>
          </w:tcPr>
          <w:p w:rsidR="00A40CE0" w:rsidRPr="00A83B7F" w:rsidRDefault="00A40CE0" w:rsidP="00A40CE0">
            <w:pPr>
              <w:pStyle w:val="a0"/>
              <w:ind w:left="0"/>
              <w:rPr>
                <w:color w:val="000000"/>
              </w:rPr>
            </w:pPr>
          </w:p>
          <w:p w:rsidR="00A40CE0" w:rsidRPr="00A83B7F" w:rsidRDefault="00A40CE0" w:rsidP="00A40CE0">
            <w:pPr>
              <w:pStyle w:val="a0"/>
              <w:ind w:left="0"/>
              <w:rPr>
                <w:color w:val="000000"/>
              </w:rPr>
            </w:pPr>
          </w:p>
          <w:p w:rsidR="00A40CE0" w:rsidRPr="00A83B7F" w:rsidRDefault="00A40CE0" w:rsidP="00A40CE0">
            <w:pPr>
              <w:pStyle w:val="a0"/>
              <w:ind w:left="0"/>
              <w:rPr>
                <w:color w:val="000000"/>
              </w:rPr>
            </w:pPr>
          </w:p>
        </w:tc>
        <w:tc>
          <w:tcPr>
            <w:tcW w:w="3243" w:type="dxa"/>
            <w:tcBorders>
              <w:bottom w:val="single" w:sz="8" w:space="0" w:color="auto"/>
            </w:tcBorders>
            <w:vAlign w:val="bottom"/>
          </w:tcPr>
          <w:p w:rsidR="00A40CE0" w:rsidRPr="00A83B7F" w:rsidRDefault="00A40CE0" w:rsidP="00A40CE0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A83B7F">
              <w:rPr>
                <w:rFonts w:hint="eastAsia"/>
                <w:b/>
                <w:spacing w:val="20"/>
                <w:sz w:val="18"/>
              </w:rPr>
              <w:t>商業</w:t>
            </w:r>
            <w:r w:rsidRPr="00A83B7F">
              <w:rPr>
                <w:b/>
                <w:spacing w:val="20"/>
                <w:sz w:val="18"/>
              </w:rPr>
              <w:t>登記</w:t>
            </w:r>
            <w:r w:rsidRPr="00A83B7F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A40CE0" w:rsidRPr="00A83B7F" w:rsidRDefault="00A40CE0" w:rsidP="00A40CE0">
            <w:pPr>
              <w:spacing w:line="240" w:lineRule="auto"/>
              <w:jc w:val="center"/>
              <w:rPr>
                <w:sz w:val="20"/>
              </w:rPr>
            </w:pPr>
            <w:r w:rsidRPr="00A83B7F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A40CE0" w:rsidRPr="00A83B7F" w:rsidTr="00A40CE0">
        <w:tblPrEx>
          <w:tblCellMar>
            <w:left w:w="29" w:type="dxa"/>
            <w:right w:w="29" w:type="dxa"/>
          </w:tblCellMar>
        </w:tblPrEx>
        <w:trPr>
          <w:gridAfter w:val="1"/>
          <w:wAfter w:w="28" w:type="dxa"/>
          <w:cantSplit/>
          <w:trHeight w:hRule="exact" w:val="510"/>
        </w:trPr>
        <w:tc>
          <w:tcPr>
            <w:tcW w:w="720" w:type="dxa"/>
            <w:gridSpan w:val="2"/>
          </w:tcPr>
          <w:p w:rsidR="00A40CE0" w:rsidRPr="00A83B7F" w:rsidRDefault="00A40CE0" w:rsidP="00A84E80">
            <w:pPr>
              <w:spacing w:line="240" w:lineRule="auto"/>
              <w:ind w:left="-28" w:firstLine="28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2160" w:type="dxa"/>
          </w:tcPr>
          <w:p w:rsidR="00A40CE0" w:rsidRPr="00A83B7F" w:rsidRDefault="00A40CE0" w:rsidP="00A84E80">
            <w:pPr>
              <w:pStyle w:val="8"/>
              <w:ind w:firstLine="0"/>
              <w:rPr>
                <w:b w:val="0"/>
                <w:color w:val="000000"/>
                <w:szCs w:val="24"/>
              </w:rPr>
            </w:pPr>
          </w:p>
        </w:tc>
        <w:tc>
          <w:tcPr>
            <w:tcW w:w="3838" w:type="dxa"/>
            <w:gridSpan w:val="3"/>
            <w:tcBorders>
              <w:left w:val="nil"/>
              <w:right w:val="single" w:sz="8" w:space="0" w:color="auto"/>
            </w:tcBorders>
            <w:vAlign w:val="center"/>
          </w:tcPr>
          <w:p w:rsidR="00A40CE0" w:rsidRPr="00A83B7F" w:rsidRDefault="00A40CE0" w:rsidP="00A84E80">
            <w:pPr>
              <w:spacing w:line="240" w:lineRule="auto"/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3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40CE0" w:rsidRPr="00A83B7F" w:rsidRDefault="00A40CE0" w:rsidP="00A84E80">
            <w:pPr>
              <w:spacing w:line="240" w:lineRule="auto"/>
              <w:jc w:val="center"/>
              <w:rPr>
                <w:rFonts w:eastAsia="新細明體"/>
                <w:bCs/>
                <w:color w:val="000000"/>
                <w:sz w:val="28"/>
                <w:szCs w:val="28"/>
              </w:rPr>
            </w:pPr>
          </w:p>
        </w:tc>
      </w:tr>
    </w:tbl>
    <w:p w:rsidR="00AE47F4" w:rsidRPr="00A83B7F" w:rsidRDefault="005C488B" w:rsidP="005C488B">
      <w:pPr>
        <w:tabs>
          <w:tab w:val="left" w:pos="360"/>
        </w:tabs>
        <w:spacing w:before="120" w:line="240" w:lineRule="auto"/>
        <w:ind w:right="28"/>
        <w:rPr>
          <w:rFonts w:ascii="Arial" w:hAnsi="Arial" w:cs="Arial"/>
          <w:b/>
          <w:color w:val="000000"/>
          <w:sz w:val="22"/>
          <w:szCs w:val="22"/>
          <w:lang w:eastAsia="zh-CN"/>
        </w:rPr>
      </w:pPr>
      <w:r w:rsidRPr="00A83B7F">
        <w:rPr>
          <w:rFonts w:ascii="Arial" w:hAnsi="Arial" w:cs="Arial"/>
          <w:b/>
          <w:color w:val="000000"/>
          <w:spacing w:val="20"/>
          <w:sz w:val="22"/>
        </w:rPr>
        <w:t>股本說明</w:t>
      </w:r>
      <w:r w:rsidRPr="00A83B7F">
        <w:rPr>
          <w:rFonts w:ascii="Arial" w:hAnsi="Arial" w:cs="Arial"/>
          <w:b/>
          <w:color w:val="000000"/>
          <w:spacing w:val="20"/>
          <w:sz w:val="22"/>
        </w:rPr>
        <w:t xml:space="preserve"> (</w:t>
      </w:r>
      <w:r w:rsidR="00985DB2" w:rsidRPr="00A83B7F">
        <w:rPr>
          <w:rFonts w:ascii="Arial" w:hAnsi="Arial" w:cs="Arial"/>
          <w:b/>
          <w:color w:val="000000"/>
          <w:spacing w:val="20"/>
          <w:sz w:val="22"/>
        </w:rPr>
        <w:t>以緊接股本減少之後當時的狀況為準</w:t>
      </w:r>
      <w:r w:rsidRPr="00A83B7F">
        <w:rPr>
          <w:rFonts w:ascii="Arial" w:hAnsi="Arial" w:cs="Arial"/>
          <w:b/>
          <w:color w:val="000000"/>
          <w:spacing w:val="20"/>
          <w:sz w:val="22"/>
        </w:rPr>
        <w:t>)</w:t>
      </w:r>
    </w:p>
    <w:p w:rsidR="00AE47F4" w:rsidRPr="00A83B7F" w:rsidRDefault="005C488B" w:rsidP="00AE47F4">
      <w:pPr>
        <w:tabs>
          <w:tab w:val="left" w:pos="360"/>
        </w:tabs>
        <w:spacing w:after="60" w:line="240" w:lineRule="auto"/>
        <w:ind w:right="28"/>
        <w:rPr>
          <w:rFonts w:ascii="Arial" w:eastAsia="新細明體" w:hAnsi="Arial"/>
          <w:b/>
          <w:color w:val="000000"/>
          <w:sz w:val="22"/>
          <w:szCs w:val="22"/>
        </w:rPr>
      </w:pPr>
      <w:r w:rsidRPr="00A83B7F">
        <w:rPr>
          <w:rFonts w:ascii="Arial" w:eastAsia="SimSun" w:hAnsi="Arial"/>
          <w:b/>
          <w:color w:val="000000"/>
          <w:sz w:val="22"/>
          <w:szCs w:val="22"/>
        </w:rPr>
        <w:t xml:space="preserve">Statement of </w:t>
      </w:r>
      <w:r w:rsidRPr="00A83B7F">
        <w:rPr>
          <w:rFonts w:ascii="Arial" w:eastAsia="新細明體" w:hAnsi="Arial" w:hint="eastAsia"/>
          <w:b/>
          <w:color w:val="000000"/>
          <w:sz w:val="22"/>
          <w:szCs w:val="22"/>
        </w:rPr>
        <w:t>C</w:t>
      </w:r>
      <w:r w:rsidRPr="00A83B7F">
        <w:rPr>
          <w:rFonts w:ascii="Arial" w:eastAsia="SimSun" w:hAnsi="Arial"/>
          <w:b/>
          <w:color w:val="000000"/>
          <w:sz w:val="22"/>
          <w:szCs w:val="22"/>
        </w:rPr>
        <w:t>apital</w:t>
      </w:r>
      <w:r w:rsidRPr="00A83B7F">
        <w:rPr>
          <w:rFonts w:ascii="Arial" w:eastAsia="SimSun" w:hAnsi="Arial" w:hint="eastAsia"/>
          <w:b/>
          <w:color w:val="000000"/>
          <w:sz w:val="22"/>
          <w:szCs w:val="22"/>
          <w:lang w:eastAsia="zh-CN"/>
        </w:rPr>
        <w:t xml:space="preserve"> </w:t>
      </w:r>
      <w:r w:rsidRPr="00A83B7F">
        <w:rPr>
          <w:rFonts w:ascii="Arial" w:eastAsia="SimSun" w:hAnsi="Arial"/>
          <w:b/>
          <w:color w:val="000000"/>
          <w:sz w:val="22"/>
          <w:szCs w:val="22"/>
        </w:rPr>
        <w:t>(</w:t>
      </w:r>
      <w:r w:rsidRPr="00A83B7F">
        <w:rPr>
          <w:rFonts w:ascii="Arial" w:eastAsia="新細明體" w:hAnsi="Arial" w:hint="eastAsia"/>
          <w:b/>
          <w:color w:val="000000"/>
          <w:sz w:val="22"/>
          <w:szCs w:val="22"/>
        </w:rPr>
        <w:t>A</w:t>
      </w:r>
      <w:r w:rsidRPr="00A83B7F">
        <w:rPr>
          <w:rFonts w:ascii="Arial" w:eastAsia="SimSun" w:hAnsi="Arial"/>
          <w:b/>
          <w:color w:val="000000"/>
          <w:sz w:val="22"/>
          <w:szCs w:val="22"/>
        </w:rPr>
        <w:t xml:space="preserve">s at the </w:t>
      </w:r>
      <w:r w:rsidRPr="00A83B7F">
        <w:rPr>
          <w:rFonts w:ascii="Arial" w:eastAsia="新細明體" w:hAnsi="Arial" w:hint="eastAsia"/>
          <w:b/>
          <w:color w:val="000000"/>
          <w:sz w:val="22"/>
          <w:szCs w:val="22"/>
        </w:rPr>
        <w:t>T</w:t>
      </w:r>
      <w:r w:rsidRPr="00A83B7F">
        <w:rPr>
          <w:rFonts w:ascii="Arial" w:eastAsia="SimSun" w:hAnsi="Arial"/>
          <w:b/>
          <w:color w:val="000000"/>
          <w:sz w:val="22"/>
          <w:szCs w:val="22"/>
        </w:rPr>
        <w:t xml:space="preserve">ime </w:t>
      </w:r>
      <w:r w:rsidRPr="00A83B7F">
        <w:rPr>
          <w:rFonts w:ascii="Arial" w:eastAsia="新細明體" w:hAnsi="Arial" w:hint="eastAsia"/>
          <w:b/>
          <w:color w:val="000000"/>
          <w:sz w:val="22"/>
          <w:szCs w:val="22"/>
        </w:rPr>
        <w:t>I</w:t>
      </w:r>
      <w:r w:rsidRPr="00A83B7F">
        <w:rPr>
          <w:rFonts w:ascii="Arial" w:eastAsia="SimSun" w:hAnsi="Arial"/>
          <w:b/>
          <w:color w:val="000000"/>
          <w:sz w:val="22"/>
          <w:szCs w:val="22"/>
        </w:rPr>
        <w:t xml:space="preserve">mmediately </w:t>
      </w:r>
      <w:r w:rsidRPr="00A83B7F">
        <w:rPr>
          <w:rFonts w:ascii="Arial" w:eastAsia="新細明體" w:hAnsi="Arial" w:hint="eastAsia"/>
          <w:b/>
          <w:color w:val="000000"/>
          <w:sz w:val="22"/>
          <w:szCs w:val="22"/>
        </w:rPr>
        <w:t>A</w:t>
      </w:r>
      <w:r w:rsidRPr="00A83B7F">
        <w:rPr>
          <w:rFonts w:ascii="Arial" w:eastAsia="SimSun" w:hAnsi="Arial"/>
          <w:b/>
          <w:color w:val="000000"/>
          <w:sz w:val="22"/>
          <w:szCs w:val="22"/>
        </w:rPr>
        <w:t xml:space="preserve">fter the </w:t>
      </w:r>
      <w:r w:rsidRPr="00A83B7F">
        <w:rPr>
          <w:rFonts w:ascii="Arial" w:eastAsia="新細明體" w:hAnsi="Arial" w:hint="eastAsia"/>
          <w:b/>
          <w:color w:val="000000"/>
          <w:sz w:val="22"/>
          <w:szCs w:val="22"/>
        </w:rPr>
        <w:t>R</w:t>
      </w:r>
      <w:r w:rsidRPr="00A83B7F">
        <w:rPr>
          <w:rFonts w:ascii="Arial" w:eastAsia="SimSun" w:hAnsi="Arial"/>
          <w:b/>
          <w:color w:val="000000"/>
          <w:sz w:val="22"/>
          <w:szCs w:val="22"/>
        </w:rPr>
        <w:t xml:space="preserve">eduction of </w:t>
      </w:r>
      <w:r w:rsidRPr="00A83B7F">
        <w:rPr>
          <w:rFonts w:ascii="Arial" w:eastAsia="新細明體" w:hAnsi="Arial" w:hint="eastAsia"/>
          <w:b/>
          <w:color w:val="000000"/>
          <w:sz w:val="22"/>
          <w:szCs w:val="22"/>
        </w:rPr>
        <w:t>S</w:t>
      </w:r>
      <w:r w:rsidRPr="00A83B7F">
        <w:rPr>
          <w:rFonts w:ascii="Arial" w:eastAsia="SimSun" w:hAnsi="Arial"/>
          <w:b/>
          <w:color w:val="000000"/>
          <w:sz w:val="22"/>
          <w:szCs w:val="22"/>
        </w:rPr>
        <w:t xml:space="preserve">hare </w:t>
      </w:r>
      <w:r w:rsidRPr="00A83B7F">
        <w:rPr>
          <w:rFonts w:ascii="Arial" w:eastAsia="新細明體" w:hAnsi="Arial" w:cs="Arial" w:hint="eastAsia"/>
          <w:b/>
          <w:color w:val="000000"/>
          <w:sz w:val="22"/>
          <w:szCs w:val="22"/>
        </w:rPr>
        <w:t>C</w:t>
      </w:r>
      <w:r w:rsidRPr="00A83B7F">
        <w:rPr>
          <w:rFonts w:ascii="Arial" w:eastAsia="SimSun" w:hAnsi="Arial"/>
          <w:b/>
          <w:color w:val="000000"/>
          <w:sz w:val="22"/>
          <w:szCs w:val="22"/>
        </w:rPr>
        <w:t>apital)</w:t>
      </w:r>
    </w:p>
    <w:p w:rsidR="00AE47F4" w:rsidRPr="00A83B7F" w:rsidRDefault="00AE47F4" w:rsidP="00AE47F4">
      <w:pPr>
        <w:tabs>
          <w:tab w:val="left" w:pos="360"/>
        </w:tabs>
        <w:spacing w:before="120" w:line="240" w:lineRule="auto"/>
        <w:ind w:right="28"/>
        <w:rPr>
          <w:rFonts w:ascii="Arial" w:hAnsi="Arial" w:cs="Arial"/>
          <w:b/>
          <w:color w:val="000000"/>
          <w:spacing w:val="20"/>
          <w:sz w:val="22"/>
          <w:szCs w:val="22"/>
        </w:rPr>
      </w:pPr>
      <w:r w:rsidRPr="00A83B7F">
        <w:rPr>
          <w:rFonts w:ascii="Arial" w:hAnsi="Arial" w:cs="Arial"/>
          <w:b/>
          <w:color w:val="000000"/>
          <w:spacing w:val="20"/>
          <w:sz w:val="22"/>
          <w:szCs w:val="22"/>
        </w:rPr>
        <w:t>股本</w:t>
      </w:r>
      <w:r w:rsidRPr="00A83B7F">
        <w:rPr>
          <w:rFonts w:ascii="Arial" w:hAnsi="Arial" w:cs="Arial"/>
          <w:b/>
          <w:color w:val="000000"/>
          <w:spacing w:val="20"/>
          <w:sz w:val="22"/>
          <w:szCs w:val="22"/>
        </w:rPr>
        <w:t xml:space="preserve"> (</w:t>
      </w:r>
      <w:r w:rsidRPr="00A83B7F">
        <w:rPr>
          <w:rFonts w:ascii="Arial" w:hAnsi="Arial" w:cs="Arial"/>
          <w:b/>
          <w:color w:val="000000"/>
          <w:spacing w:val="20"/>
          <w:sz w:val="22"/>
          <w:szCs w:val="22"/>
        </w:rPr>
        <w:t>第</w:t>
      </w:r>
      <w:r w:rsidR="005C488B" w:rsidRPr="00A83B7F">
        <w:rPr>
          <w:rFonts w:ascii="Arial" w:hAnsi="Arial" w:cs="Arial"/>
          <w:b/>
          <w:color w:val="000000"/>
          <w:spacing w:val="20"/>
          <w:sz w:val="22"/>
          <w:szCs w:val="22"/>
        </w:rPr>
        <w:t>4</w:t>
      </w:r>
      <w:r w:rsidRPr="00A83B7F">
        <w:rPr>
          <w:rFonts w:ascii="Arial" w:hAnsi="Arial" w:cs="Arial"/>
          <w:b/>
          <w:color w:val="000000"/>
          <w:spacing w:val="20"/>
          <w:sz w:val="22"/>
          <w:szCs w:val="22"/>
        </w:rPr>
        <w:t>A</w:t>
      </w:r>
      <w:r w:rsidRPr="00A83B7F">
        <w:rPr>
          <w:rFonts w:ascii="Arial" w:hAnsi="Arial" w:cs="Arial"/>
          <w:b/>
          <w:color w:val="000000"/>
          <w:spacing w:val="20"/>
          <w:sz w:val="22"/>
          <w:szCs w:val="22"/>
        </w:rPr>
        <w:t>項</w:t>
      </w:r>
      <w:r w:rsidRPr="00A83B7F">
        <w:rPr>
          <w:rFonts w:ascii="Arial" w:hAnsi="Arial" w:cs="Arial"/>
          <w:b/>
          <w:color w:val="000000"/>
          <w:spacing w:val="20"/>
          <w:sz w:val="22"/>
          <w:szCs w:val="22"/>
        </w:rPr>
        <w:t>)</w:t>
      </w:r>
    </w:p>
    <w:p w:rsidR="00AE47F4" w:rsidRPr="00A83B7F" w:rsidRDefault="00AE47F4" w:rsidP="00AE47F4">
      <w:pPr>
        <w:tabs>
          <w:tab w:val="left" w:pos="360"/>
        </w:tabs>
        <w:spacing w:after="60" w:line="240" w:lineRule="auto"/>
        <w:ind w:right="28"/>
        <w:rPr>
          <w:rFonts w:ascii="Arial" w:eastAsia="新細明體" w:hAnsi="Arial"/>
          <w:b/>
          <w:color w:val="000000"/>
          <w:sz w:val="22"/>
          <w:szCs w:val="22"/>
          <w:u w:val="single"/>
        </w:rPr>
      </w:pPr>
      <w:r w:rsidRPr="00A83B7F">
        <w:rPr>
          <w:rFonts w:ascii="Arial" w:eastAsia="新細明體" w:hAnsi="Arial" w:hint="eastAsia"/>
          <w:b/>
          <w:color w:val="000000"/>
          <w:sz w:val="22"/>
          <w:szCs w:val="22"/>
          <w:u w:val="single"/>
        </w:rPr>
        <w:t xml:space="preserve">Share Capital (Section </w:t>
      </w:r>
      <w:r w:rsidR="005C488B" w:rsidRPr="00A83B7F">
        <w:rPr>
          <w:rFonts w:ascii="Arial" w:eastAsia="新細明體" w:hAnsi="Arial"/>
          <w:b/>
          <w:color w:val="000000"/>
          <w:sz w:val="22"/>
          <w:szCs w:val="22"/>
          <w:u w:val="single"/>
        </w:rPr>
        <w:t>4</w:t>
      </w:r>
      <w:r w:rsidRPr="00A83B7F">
        <w:rPr>
          <w:rFonts w:ascii="Arial" w:eastAsia="新細明體" w:hAnsi="Arial" w:hint="eastAsia"/>
          <w:b/>
          <w:color w:val="000000"/>
          <w:sz w:val="22"/>
          <w:szCs w:val="22"/>
          <w:u w:val="single"/>
        </w:rPr>
        <w:t>A)</w:t>
      </w:r>
    </w:p>
    <w:tbl>
      <w:tblPr>
        <w:tblW w:w="9925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952"/>
        <w:gridCol w:w="1728"/>
        <w:gridCol w:w="1728"/>
        <w:gridCol w:w="1978"/>
        <w:gridCol w:w="1979"/>
      </w:tblGrid>
      <w:tr w:rsidR="008D7D76" w:rsidRPr="00A83B7F" w:rsidTr="008D7D76">
        <w:trPr>
          <w:trHeight w:hRule="exact" w:val="648"/>
        </w:trPr>
        <w:tc>
          <w:tcPr>
            <w:tcW w:w="1560" w:type="dxa"/>
            <w:vMerge w:val="restart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股份的類別</w:t>
            </w:r>
          </w:p>
          <w:p w:rsidR="008D7D76" w:rsidRPr="00A83B7F" w:rsidRDefault="008D7D76" w:rsidP="00A84E80">
            <w:pPr>
              <w:spacing w:line="240" w:lineRule="auto"/>
              <w:ind w:leftChars="-45" w:left="-108" w:rightChars="-45" w:right="-108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(</w:t>
            </w:r>
            <w:r w:rsidRPr="00A83B7F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如普通股／</w:t>
            </w:r>
          </w:p>
          <w:p w:rsidR="008D7D76" w:rsidRPr="00A83B7F" w:rsidRDefault="008D7D76" w:rsidP="00A84E80">
            <w:pPr>
              <w:spacing w:line="240" w:lineRule="auto"/>
              <w:ind w:leftChars="-45" w:left="-108" w:rightChars="-45" w:right="-108"/>
              <w:jc w:val="center"/>
              <w:rPr>
                <w:rFonts w:ascii="新細明體" w:eastAsia="新細明體" w:hAnsi="新細明體"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優先股等</w:t>
            </w:r>
            <w:r w:rsidRPr="00A83B7F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)</w:t>
            </w:r>
          </w:p>
          <w:p w:rsidR="008D7D76" w:rsidRPr="00A83B7F" w:rsidRDefault="008D7D76" w:rsidP="00A84E80">
            <w:pPr>
              <w:spacing w:line="240" w:lineRule="auto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A83B7F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 xml:space="preserve">Class of </w:t>
            </w: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S</w:t>
            </w:r>
            <w:r w:rsidRPr="00A83B7F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hares</w:t>
            </w:r>
          </w:p>
          <w:p w:rsidR="008D7D76" w:rsidRPr="00A83B7F" w:rsidRDefault="008D7D76" w:rsidP="00A84E80">
            <w:pPr>
              <w:spacing w:line="240" w:lineRule="auto"/>
              <w:ind w:leftChars="-45" w:left="-108" w:rightChars="-45" w:right="-108"/>
              <w:jc w:val="center"/>
              <w:rPr>
                <w:rFonts w:ascii="Arial" w:eastAsia="SimSun" w:hAnsi="Arial"/>
                <w:b/>
                <w:color w:val="000000"/>
                <w:sz w:val="18"/>
                <w:szCs w:val="18"/>
                <w:lang w:eastAsia="zh-CN"/>
              </w:rPr>
            </w:pPr>
            <w:r w:rsidRPr="00A83B7F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(</w:t>
            </w: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e</w:t>
            </w:r>
            <w:r w:rsidRPr="00A83B7F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.g. Ordinary</w:t>
            </w:r>
            <w:r w:rsidRPr="00A83B7F">
              <w:rPr>
                <w:rFonts w:ascii="細明體" w:hAnsi="細明體" w:hint="eastAsia"/>
                <w:bCs/>
                <w:color w:val="000000"/>
                <w:spacing w:val="20"/>
                <w:sz w:val="18"/>
                <w:szCs w:val="18"/>
              </w:rPr>
              <w:t>／</w:t>
            </w:r>
            <w:r w:rsidRPr="00A83B7F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Preference etc.)</w:t>
            </w:r>
          </w:p>
        </w:tc>
        <w:tc>
          <w:tcPr>
            <w:tcW w:w="952" w:type="dxa"/>
            <w:vMerge w:val="restart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leftChars="-45" w:rightChars="-45" w:right="-108" w:hangingChars="49" w:hanging="108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  <w:lang w:eastAsia="zh-CN"/>
              </w:rPr>
            </w:pPr>
            <w:r w:rsidRPr="00A83B7F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貨幣單位</w:t>
            </w:r>
          </w:p>
          <w:p w:rsidR="008D7D76" w:rsidRPr="00A83B7F" w:rsidRDefault="008D7D76" w:rsidP="00A84E80">
            <w:pPr>
              <w:spacing w:line="240" w:lineRule="auto"/>
              <w:ind w:leftChars="-45" w:rightChars="-45" w:right="-108" w:hangingChars="60" w:hanging="108"/>
              <w:jc w:val="center"/>
              <w:rPr>
                <w:rFonts w:ascii="Arial" w:hAnsi="Arial" w:cs="Arial"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Arial" w:hAnsi="Arial" w:cs="Arial"/>
                <w:color w:val="000000"/>
                <w:sz w:val="18"/>
                <w:szCs w:val="18"/>
              </w:rPr>
              <w:t>Currency</w:t>
            </w:r>
          </w:p>
        </w:tc>
        <w:tc>
          <w:tcPr>
            <w:tcW w:w="7413" w:type="dxa"/>
            <w:gridSpan w:val="4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leftChars="-36" w:left="-86" w:rightChars="-45" w:right="-108"/>
              <w:jc w:val="center"/>
              <w:rPr>
                <w:rFonts w:ascii="細明體" w:eastAsia="MS Mincho" w:hAnsi="MS Mincho" w:cs="MS Mincho"/>
                <w:color w:val="000000"/>
                <w:spacing w:val="10"/>
                <w:sz w:val="18"/>
                <w:szCs w:val="18"/>
              </w:rPr>
            </w:pPr>
            <w:r w:rsidRPr="00A83B7F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已發行股份</w:t>
            </w:r>
            <w:r w:rsidRPr="00A83B7F">
              <w:rPr>
                <w:rFonts w:ascii="Arial" w:hAnsi="Arial" w:cs="Arial"/>
                <w:color w:val="000000"/>
                <w:sz w:val="18"/>
                <w:szCs w:val="18"/>
              </w:rPr>
              <w:t xml:space="preserve">Issued </w:t>
            </w:r>
            <w:r w:rsidRPr="00A83B7F">
              <w:rPr>
                <w:rFonts w:ascii="Arial" w:hAnsi="Arial" w:cs="Arial" w:hint="eastAsia"/>
                <w:color w:val="000000"/>
                <w:sz w:val="18"/>
                <w:szCs w:val="18"/>
              </w:rPr>
              <w:t>S</w:t>
            </w:r>
            <w:r w:rsidRPr="00A83B7F">
              <w:rPr>
                <w:rFonts w:ascii="Arial" w:hAnsi="Arial" w:cs="Arial"/>
                <w:color w:val="000000"/>
                <w:sz w:val="18"/>
                <w:szCs w:val="18"/>
              </w:rPr>
              <w:t>hares</w:t>
            </w:r>
          </w:p>
        </w:tc>
      </w:tr>
      <w:tr w:rsidR="008D7D76" w:rsidRPr="00A83B7F" w:rsidTr="008D7D76">
        <w:trPr>
          <w:trHeight w:hRule="exact" w:val="1008"/>
        </w:trPr>
        <w:tc>
          <w:tcPr>
            <w:tcW w:w="1560" w:type="dxa"/>
            <w:vMerge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952" w:type="dxa"/>
            <w:vMerge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728" w:type="dxa"/>
            <w:tcBorders>
              <w:bottom w:val="nil"/>
            </w:tcBorders>
            <w:shd w:val="clear" w:color="auto" w:fill="auto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</w:p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  <w:lang w:eastAsia="zh-CN"/>
              </w:rPr>
            </w:pPr>
            <w:r w:rsidRPr="00A83B7F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總數</w:t>
            </w:r>
          </w:p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  <w:lang w:eastAsia="zh-CN"/>
              </w:rPr>
            </w:pPr>
            <w:r w:rsidRPr="00A83B7F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Total </w:t>
            </w: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N</w:t>
            </w:r>
            <w:r w:rsidRPr="00A83B7F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umber</w:t>
            </w:r>
          </w:p>
        </w:tc>
        <w:tc>
          <w:tcPr>
            <w:tcW w:w="1728" w:type="dxa"/>
            <w:tcBorders>
              <w:bottom w:val="nil"/>
            </w:tcBorders>
            <w:shd w:val="clear" w:color="auto" w:fill="auto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</w:p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總款額</w:t>
            </w:r>
          </w:p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Total </w:t>
            </w: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A</w:t>
            </w:r>
            <w:r w:rsidRPr="00A83B7F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mount</w:t>
            </w:r>
          </w:p>
        </w:tc>
        <w:tc>
          <w:tcPr>
            <w:tcW w:w="1978" w:type="dxa"/>
            <w:tcBorders>
              <w:bottom w:val="nil"/>
            </w:tcBorders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leftChars="-20" w:left="-48" w:right="-138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已繳</w:t>
            </w:r>
            <w:r w:rsidRPr="00A83B7F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或視作</w:t>
            </w:r>
          </w:p>
          <w:p w:rsidR="008D7D76" w:rsidRPr="00A83B7F" w:rsidRDefault="008D7D76" w:rsidP="00A84E80">
            <w:pPr>
              <w:spacing w:line="240" w:lineRule="auto"/>
              <w:ind w:leftChars="-20" w:left="-48" w:right="-138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已繳的總款額</w:t>
            </w:r>
          </w:p>
          <w:p w:rsidR="008D7D76" w:rsidRPr="00A83B7F" w:rsidRDefault="008D7D76" w:rsidP="00A84E80">
            <w:pPr>
              <w:spacing w:line="240" w:lineRule="auto"/>
              <w:ind w:leftChars="-70" w:left="-168" w:right="-138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A83B7F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Total </w:t>
            </w: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Amount Paid up</w:t>
            </w:r>
          </w:p>
          <w:p w:rsidR="008D7D76" w:rsidRPr="00A83B7F" w:rsidRDefault="008D7D76" w:rsidP="00A84E80">
            <w:pPr>
              <w:spacing w:line="240" w:lineRule="auto"/>
              <w:ind w:leftChars="-70" w:left="-168" w:right="-138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or Regarded as Paid up</w:t>
            </w:r>
          </w:p>
        </w:tc>
        <w:tc>
          <w:tcPr>
            <w:tcW w:w="1979" w:type="dxa"/>
            <w:tcBorders>
              <w:bottom w:val="nil"/>
            </w:tcBorders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leftChars="-32" w:left="-77" w:right="-108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未</w:t>
            </w:r>
            <w:r w:rsidRPr="00A83B7F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繳</w:t>
            </w:r>
            <w:r w:rsidRPr="00A83B7F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或視作</w:t>
            </w:r>
          </w:p>
          <w:p w:rsidR="008D7D76" w:rsidRPr="00A83B7F" w:rsidRDefault="008D7D76" w:rsidP="00A84E80">
            <w:pPr>
              <w:spacing w:line="240" w:lineRule="auto"/>
              <w:ind w:leftChars="-32" w:left="-77" w:right="-108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未繳的總款額</w:t>
            </w:r>
          </w:p>
          <w:p w:rsidR="008D7D76" w:rsidRPr="00A83B7F" w:rsidRDefault="008D7D76" w:rsidP="00A84E80">
            <w:pPr>
              <w:spacing w:line="240" w:lineRule="auto"/>
              <w:ind w:leftChars="-32" w:left="-77" w:right="-108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A83B7F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Total </w:t>
            </w: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 xml:space="preserve">Amount Unpaid </w:t>
            </w:r>
          </w:p>
          <w:p w:rsidR="008D7D76" w:rsidRPr="00A83B7F" w:rsidRDefault="008D7D76" w:rsidP="00A84E80">
            <w:pPr>
              <w:spacing w:line="240" w:lineRule="auto"/>
              <w:ind w:leftChars="-32" w:left="-77" w:right="-108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or Regarded as Unpaid</w:t>
            </w:r>
          </w:p>
        </w:tc>
      </w:tr>
      <w:tr w:rsidR="008D7D76" w:rsidRPr="00A83B7F" w:rsidTr="008D7D76">
        <w:trPr>
          <w:trHeight w:hRule="exact" w:val="288"/>
        </w:trPr>
        <w:tc>
          <w:tcPr>
            <w:tcW w:w="1560" w:type="dxa"/>
            <w:vMerge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952" w:type="dxa"/>
            <w:vMerge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728" w:type="dxa"/>
            <w:tcBorders>
              <w:top w:val="nil"/>
            </w:tcBorders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28" w:type="dxa"/>
            <w:tcBorders>
              <w:top w:val="nil"/>
            </w:tcBorders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Arial" w:eastAsia="新細明體" w:hAnsi="Arial" w:cs="Arial"/>
                <w:bCs/>
                <w:color w:val="000000"/>
                <w:sz w:val="18"/>
                <w:szCs w:val="18"/>
              </w:rPr>
              <w:t>(a)</w:t>
            </w:r>
          </w:p>
        </w:tc>
        <w:tc>
          <w:tcPr>
            <w:tcW w:w="1978" w:type="dxa"/>
            <w:tcBorders>
              <w:top w:val="nil"/>
            </w:tcBorders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(b)</w:t>
            </w:r>
          </w:p>
        </w:tc>
        <w:tc>
          <w:tcPr>
            <w:tcW w:w="1979" w:type="dxa"/>
            <w:tcBorders>
              <w:top w:val="nil"/>
            </w:tcBorders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(a) - (b)</w:t>
            </w:r>
          </w:p>
        </w:tc>
      </w:tr>
      <w:tr w:rsidR="008D7D76" w:rsidRPr="00A83B7F" w:rsidTr="008D7D76">
        <w:trPr>
          <w:trHeight w:hRule="exact" w:val="936"/>
        </w:trPr>
        <w:tc>
          <w:tcPr>
            <w:tcW w:w="1560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79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8D7D76" w:rsidRPr="00A83B7F" w:rsidTr="008D7D76">
        <w:trPr>
          <w:trHeight w:hRule="exact" w:val="936"/>
        </w:trPr>
        <w:tc>
          <w:tcPr>
            <w:tcW w:w="1560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79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8D7D76" w:rsidRPr="00A83B7F" w:rsidTr="008D7D76">
        <w:trPr>
          <w:trHeight w:hRule="exact" w:val="936"/>
        </w:trPr>
        <w:tc>
          <w:tcPr>
            <w:tcW w:w="1560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79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8D7D76" w:rsidRPr="00A83B7F" w:rsidTr="008D7D76">
        <w:trPr>
          <w:trHeight w:hRule="exact" w:val="936"/>
        </w:trPr>
        <w:tc>
          <w:tcPr>
            <w:tcW w:w="1560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79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8D7D76" w:rsidRPr="00A83B7F" w:rsidTr="008D7D76">
        <w:trPr>
          <w:trHeight w:hRule="exact" w:val="936"/>
        </w:trPr>
        <w:tc>
          <w:tcPr>
            <w:tcW w:w="1560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79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8D7D76" w:rsidRPr="00A83B7F" w:rsidTr="008D7D76">
        <w:trPr>
          <w:trHeight w:hRule="exact" w:val="936"/>
        </w:trPr>
        <w:tc>
          <w:tcPr>
            <w:tcW w:w="1560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79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8D7D76" w:rsidRPr="00A83B7F" w:rsidTr="008D7D76">
        <w:trPr>
          <w:trHeight w:hRule="exact" w:val="936"/>
        </w:trPr>
        <w:tc>
          <w:tcPr>
            <w:tcW w:w="1560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79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8D7D76" w:rsidRPr="00A83B7F" w:rsidTr="008D7D76">
        <w:trPr>
          <w:trHeight w:hRule="exact" w:val="936"/>
        </w:trPr>
        <w:tc>
          <w:tcPr>
            <w:tcW w:w="1560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79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8D7D76" w:rsidRPr="00A83B7F" w:rsidTr="008D7D76">
        <w:trPr>
          <w:trHeight w:hRule="exact" w:val="936"/>
        </w:trPr>
        <w:tc>
          <w:tcPr>
            <w:tcW w:w="1560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79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8D7D76" w:rsidRPr="00A83B7F" w:rsidTr="008D7D76">
        <w:trPr>
          <w:trHeight w:hRule="exact" w:val="936"/>
        </w:trPr>
        <w:tc>
          <w:tcPr>
            <w:tcW w:w="1560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79" w:type="dxa"/>
            <w:shd w:val="clear" w:color="auto" w:fill="auto"/>
            <w:vAlign w:val="center"/>
          </w:tcPr>
          <w:p w:rsidR="008D7D76" w:rsidRPr="00A83B7F" w:rsidRDefault="008D7D76" w:rsidP="00A84E80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</w:tbl>
    <w:p w:rsidR="00A40CE0" w:rsidRPr="00A83B7F" w:rsidRDefault="00A40CE0"/>
    <w:p w:rsidR="00AE47F4" w:rsidRPr="00A83B7F" w:rsidRDefault="00AE47F4"/>
    <w:p w:rsidR="00852477" w:rsidRPr="00A83B7F" w:rsidRDefault="00852477">
      <w:pPr>
        <w:rPr>
          <w:sz w:val="44"/>
        </w:rPr>
      </w:pPr>
    </w:p>
    <w:tbl>
      <w:tblPr>
        <w:tblW w:w="9989" w:type="dxa"/>
        <w:tblInd w:w="-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"/>
        <w:gridCol w:w="2160"/>
        <w:gridCol w:w="2114"/>
        <w:gridCol w:w="1367"/>
        <w:gridCol w:w="357"/>
        <w:gridCol w:w="3243"/>
        <w:gridCol w:w="28"/>
      </w:tblGrid>
      <w:tr w:rsidR="00852477" w:rsidRPr="00A83B7F" w:rsidTr="00852477">
        <w:trPr>
          <w:trHeight w:hRule="exact" w:val="227"/>
        </w:trPr>
        <w:tc>
          <w:tcPr>
            <w:tcW w:w="4994" w:type="dxa"/>
            <w:gridSpan w:val="3"/>
            <w:shd w:val="clear" w:color="auto" w:fill="auto"/>
            <w:vAlign w:val="center"/>
          </w:tcPr>
          <w:p w:rsidR="00852477" w:rsidRPr="00A83B7F" w:rsidRDefault="00852477" w:rsidP="00DA3C37">
            <w:pPr>
              <w:spacing w:line="240" w:lineRule="auto"/>
              <w:ind w:right="-81"/>
              <w:jc w:val="both"/>
              <w:rPr>
                <w:rFonts w:ascii="Arial" w:hAnsi="Arial" w:cs="Arial"/>
                <w:spacing w:val="4"/>
                <w:sz w:val="14"/>
              </w:rPr>
            </w:pPr>
            <w:r w:rsidRPr="00A83B7F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A83B7F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A83B7F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A83B7F">
              <w:rPr>
                <w:rFonts w:ascii="Arial" w:hAnsi="Arial" w:cs="Arial"/>
                <w:spacing w:val="4"/>
                <w:sz w:val="14"/>
              </w:rPr>
              <w:t>/20</w:t>
            </w:r>
            <w:r w:rsidR="00DA3C37" w:rsidRPr="00A83B7F">
              <w:rPr>
                <w:rFonts w:ascii="Arial" w:hAnsi="Arial" w:cs="Arial"/>
                <w:spacing w:val="4"/>
                <w:sz w:val="14"/>
              </w:rPr>
              <w:t>23</w:t>
            </w:r>
            <w:r w:rsidRPr="00A83B7F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DA3C37" w:rsidRPr="00A83B7F">
              <w:rPr>
                <w:rFonts w:ascii="Arial" w:hAnsi="Arial" w:cs="Arial"/>
                <w:spacing w:val="4"/>
                <w:sz w:val="14"/>
              </w:rPr>
              <w:t>23</w:t>
            </w:r>
            <w:r w:rsidRPr="00A83B7F">
              <w:rPr>
                <w:rFonts w:ascii="Arial" w:hAnsi="Arial" w:cs="Arial"/>
                <w:spacing w:val="4"/>
                <w:sz w:val="14"/>
              </w:rPr>
              <w:t>年</w:t>
            </w:r>
            <w:r w:rsidR="00DA3C37" w:rsidRPr="00A83B7F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A83B7F">
              <w:rPr>
                <w:rFonts w:ascii="Arial" w:hAnsi="Arial" w:cs="Arial"/>
                <w:spacing w:val="4"/>
                <w:sz w:val="14"/>
              </w:rPr>
              <w:t>月</w:t>
            </w:r>
            <w:r w:rsidRPr="00A83B7F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A83B7F">
              <w:rPr>
                <w:rFonts w:ascii="Arial" w:hAnsi="Arial" w:cs="Arial"/>
                <w:sz w:val="14"/>
              </w:rPr>
              <w:t xml:space="preserve">Specification No. </w:t>
            </w:r>
            <w:r w:rsidRPr="00A83B7F">
              <w:rPr>
                <w:rFonts w:ascii="Arial" w:hAnsi="Arial" w:cs="Arial" w:hint="eastAsia"/>
                <w:sz w:val="14"/>
              </w:rPr>
              <w:t>1</w:t>
            </w:r>
            <w:r w:rsidRPr="00A83B7F">
              <w:rPr>
                <w:rFonts w:ascii="Arial" w:hAnsi="Arial" w:cs="Arial"/>
                <w:sz w:val="14"/>
              </w:rPr>
              <w:t>/20</w:t>
            </w:r>
            <w:r w:rsidR="00DA3C37" w:rsidRPr="00A83B7F">
              <w:rPr>
                <w:rFonts w:ascii="Arial" w:hAnsi="Arial" w:cs="Arial"/>
                <w:sz w:val="14"/>
              </w:rPr>
              <w:t>23</w:t>
            </w:r>
            <w:r w:rsidRPr="00A83B7F">
              <w:rPr>
                <w:rFonts w:ascii="Arial" w:hAnsi="Arial" w:cs="Arial"/>
                <w:sz w:val="14"/>
              </w:rPr>
              <w:t xml:space="preserve"> (</w:t>
            </w:r>
            <w:r w:rsidR="00DA3C37" w:rsidRPr="00A83B7F">
              <w:rPr>
                <w:rFonts w:ascii="Arial" w:hAnsi="Arial" w:cs="Arial"/>
                <w:sz w:val="14"/>
              </w:rPr>
              <w:t>December</w:t>
            </w:r>
            <w:r w:rsidRPr="00A83B7F">
              <w:rPr>
                <w:rFonts w:ascii="Arial" w:hAnsi="Arial" w:cs="Arial"/>
                <w:sz w:val="14"/>
              </w:rPr>
              <w:t xml:space="preserve"> 20</w:t>
            </w:r>
            <w:r w:rsidR="00DA3C37" w:rsidRPr="00A83B7F">
              <w:rPr>
                <w:rFonts w:ascii="Arial" w:hAnsi="Arial" w:cs="Arial"/>
                <w:sz w:val="14"/>
              </w:rPr>
              <w:t>23</w:t>
            </w:r>
            <w:r w:rsidRPr="00A83B7F">
              <w:rPr>
                <w:rFonts w:ascii="Arial" w:hAnsi="Arial" w:cs="Arial"/>
                <w:sz w:val="14"/>
              </w:rPr>
              <w:t>)</w:t>
            </w:r>
          </w:p>
        </w:tc>
        <w:tc>
          <w:tcPr>
            <w:tcW w:w="4995" w:type="dxa"/>
            <w:gridSpan w:val="4"/>
            <w:shd w:val="clear" w:color="auto" w:fill="auto"/>
            <w:vAlign w:val="center"/>
          </w:tcPr>
          <w:p w:rsidR="00852477" w:rsidRPr="00A83B7F" w:rsidRDefault="00852477" w:rsidP="00A84E80">
            <w:pPr>
              <w:spacing w:line="240" w:lineRule="auto"/>
              <w:ind w:right="7"/>
              <w:jc w:val="right"/>
              <w:rPr>
                <w:rFonts w:ascii="Arial" w:hAnsi="Arial" w:cs="Arial"/>
                <w:spacing w:val="4"/>
                <w:sz w:val="14"/>
              </w:rPr>
            </w:pPr>
          </w:p>
        </w:tc>
      </w:tr>
      <w:tr w:rsidR="00852477" w:rsidRPr="00A83B7F" w:rsidTr="00A84E80">
        <w:tblPrEx>
          <w:tblCellMar>
            <w:left w:w="29" w:type="dxa"/>
            <w:right w:w="29" w:type="dxa"/>
          </w:tblCellMar>
        </w:tblPrEx>
        <w:trPr>
          <w:gridAfter w:val="1"/>
          <w:wAfter w:w="28" w:type="dxa"/>
          <w:cantSplit/>
          <w:trHeight w:hRule="exact" w:val="317"/>
        </w:trPr>
        <w:tc>
          <w:tcPr>
            <w:tcW w:w="720" w:type="dxa"/>
            <w:vMerge w:val="restart"/>
          </w:tcPr>
          <w:p w:rsidR="00852477" w:rsidRPr="00A83B7F" w:rsidRDefault="00852477" w:rsidP="00A84E80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  <w:r w:rsidRPr="00A83B7F">
              <w:rPr>
                <w:rFonts w:ascii="Arial" w:hAnsi="Arial"/>
                <w:color w:val="000000"/>
                <w:sz w:val="16"/>
              </w:rPr>
              <w:lastRenderedPageBreak/>
              <w:br w:type="page"/>
            </w:r>
            <w:r w:rsidRPr="00A83B7F">
              <w:rPr>
                <w:rFonts w:ascii="Arial" w:hAnsi="Arial"/>
                <w:color w:val="000000"/>
                <w:sz w:val="16"/>
              </w:rPr>
              <w:br w:type="page"/>
            </w:r>
            <w:r w:rsidRPr="00A83B7F">
              <w:rPr>
                <w:rFonts w:ascii="Arial" w:hAnsi="Arial"/>
                <w:color w:val="000000"/>
                <w:sz w:val="16"/>
              </w:rPr>
              <w:br w:type="page"/>
            </w:r>
            <w:r w:rsidRPr="00A83B7F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A83B7F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2160" w:type="dxa"/>
            <w:vMerge w:val="restart"/>
          </w:tcPr>
          <w:p w:rsidR="00852477" w:rsidRPr="00A83B7F" w:rsidRDefault="00852477" w:rsidP="00A84E80">
            <w:pPr>
              <w:pStyle w:val="8"/>
              <w:ind w:hanging="29"/>
              <w:rPr>
                <w:rFonts w:eastAsia="SimSun"/>
                <w:color w:val="000000"/>
                <w:lang w:eastAsia="zh-CN"/>
              </w:rPr>
            </w:pPr>
            <w:r w:rsidRPr="00A83B7F">
              <w:rPr>
                <w:rFonts w:eastAsia="SimSun" w:hint="eastAsia"/>
                <w:color w:val="000000"/>
                <w:sz w:val="56"/>
                <w:lang w:eastAsia="zh-CN"/>
              </w:rPr>
              <w:t>NS</w:t>
            </w:r>
            <w:r w:rsidRPr="00A83B7F">
              <w:rPr>
                <w:rFonts w:eastAsia="新細明體" w:hint="eastAsia"/>
                <w:color w:val="000000"/>
                <w:sz w:val="56"/>
              </w:rPr>
              <w:t>C2</w:t>
            </w:r>
            <w:r w:rsidRPr="00A83B7F">
              <w:rPr>
                <w:rFonts w:eastAsia="SimSun" w:hint="eastAsia"/>
                <w:color w:val="000000"/>
                <w:sz w:val="56"/>
                <w:lang w:eastAsia="zh-CN"/>
              </w:rPr>
              <w:t>0</w:t>
            </w:r>
          </w:p>
        </w:tc>
        <w:tc>
          <w:tcPr>
            <w:tcW w:w="3481" w:type="dxa"/>
            <w:gridSpan w:val="2"/>
            <w:tcBorders>
              <w:left w:val="nil"/>
              <w:right w:val="single" w:sz="6" w:space="0" w:color="auto"/>
            </w:tcBorders>
          </w:tcPr>
          <w:p w:rsidR="00852477" w:rsidRPr="00A83B7F" w:rsidRDefault="00852477" w:rsidP="00A84E80">
            <w:pPr>
              <w:pStyle w:val="8"/>
              <w:rPr>
                <w:b w:val="0"/>
                <w:color w:val="000000"/>
              </w:rPr>
            </w:pPr>
          </w:p>
        </w:tc>
        <w:tc>
          <w:tcPr>
            <w:tcW w:w="36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2477" w:rsidRPr="00A83B7F" w:rsidRDefault="00852477" w:rsidP="00852477">
            <w:pPr>
              <w:spacing w:line="240" w:lineRule="auto"/>
              <w:jc w:val="center"/>
              <w:rPr>
                <w:rFonts w:ascii="Arial" w:hAnsi="Arial"/>
                <w:color w:val="000000"/>
                <w:shd w:val="pct15" w:color="auto" w:fill="auto"/>
              </w:rPr>
            </w:pPr>
            <w:r w:rsidRPr="00A83B7F">
              <w:rPr>
                <w:rFonts w:hint="eastAsia"/>
                <w:b/>
                <w:color w:val="000000"/>
                <w:spacing w:val="20"/>
              </w:rPr>
              <w:t>續頁</w:t>
            </w:r>
            <w:r w:rsidRPr="00A83B7F">
              <w:rPr>
                <w:rFonts w:ascii="Arial" w:hAnsi="Arial" w:cs="Arial"/>
                <w:b/>
                <w:color w:val="000000"/>
                <w:spacing w:val="20"/>
              </w:rPr>
              <w:t>B</w:t>
            </w:r>
            <w:r w:rsidRPr="00A83B7F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3B7F">
              <w:rPr>
                <w:rFonts w:hint="eastAsia"/>
                <w:b/>
                <w:color w:val="000000"/>
              </w:rPr>
              <w:t xml:space="preserve"> </w:t>
            </w:r>
            <w:r w:rsidRPr="00A83B7F">
              <w:rPr>
                <w:rFonts w:ascii="Arial" w:hAnsi="Arial"/>
                <w:b/>
                <w:color w:val="000000"/>
              </w:rPr>
              <w:t>Continuation Sheet</w:t>
            </w:r>
            <w:r w:rsidRPr="00A83B7F">
              <w:rPr>
                <w:rFonts w:ascii="Arial" w:hAnsi="Arial" w:hint="eastAsia"/>
                <w:b/>
                <w:color w:val="000000"/>
              </w:rPr>
              <w:t xml:space="preserve"> </w:t>
            </w:r>
            <w:r w:rsidRPr="00A83B7F">
              <w:rPr>
                <w:rFonts w:ascii="Arial" w:hAnsi="Arial"/>
                <w:b/>
                <w:color w:val="000000"/>
              </w:rPr>
              <w:t>B</w:t>
            </w:r>
          </w:p>
        </w:tc>
      </w:tr>
      <w:tr w:rsidR="00852477" w:rsidRPr="00A83B7F" w:rsidTr="00A84E80">
        <w:tblPrEx>
          <w:tblCellMar>
            <w:left w:w="29" w:type="dxa"/>
            <w:right w:w="29" w:type="dxa"/>
          </w:tblCellMar>
        </w:tblPrEx>
        <w:trPr>
          <w:gridAfter w:val="1"/>
          <w:wAfter w:w="28" w:type="dxa"/>
          <w:cantSplit/>
          <w:trHeight w:hRule="exact" w:val="510"/>
        </w:trPr>
        <w:tc>
          <w:tcPr>
            <w:tcW w:w="720" w:type="dxa"/>
            <w:vMerge/>
          </w:tcPr>
          <w:p w:rsidR="00852477" w:rsidRPr="00A83B7F" w:rsidRDefault="00852477" w:rsidP="00A84E80">
            <w:pPr>
              <w:spacing w:line="0" w:lineRule="atLeast"/>
              <w:ind w:left="-28" w:firstLine="28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2160" w:type="dxa"/>
            <w:vMerge/>
          </w:tcPr>
          <w:p w:rsidR="00852477" w:rsidRPr="00A83B7F" w:rsidRDefault="00852477" w:rsidP="00A84E80">
            <w:pPr>
              <w:pStyle w:val="8"/>
              <w:ind w:hanging="29"/>
              <w:rPr>
                <w:b w:val="0"/>
                <w:color w:val="000000"/>
                <w:sz w:val="56"/>
              </w:rPr>
            </w:pPr>
          </w:p>
        </w:tc>
        <w:tc>
          <w:tcPr>
            <w:tcW w:w="3838" w:type="dxa"/>
            <w:gridSpan w:val="3"/>
            <w:tcBorders>
              <w:left w:val="nil"/>
            </w:tcBorders>
          </w:tcPr>
          <w:p w:rsidR="00852477" w:rsidRPr="00A83B7F" w:rsidRDefault="00852477" w:rsidP="00A84E80">
            <w:pPr>
              <w:pStyle w:val="a0"/>
              <w:ind w:left="0"/>
              <w:rPr>
                <w:color w:val="000000"/>
              </w:rPr>
            </w:pPr>
          </w:p>
          <w:p w:rsidR="00852477" w:rsidRPr="00A83B7F" w:rsidRDefault="00852477" w:rsidP="00A84E80">
            <w:pPr>
              <w:pStyle w:val="a0"/>
              <w:ind w:left="0"/>
              <w:rPr>
                <w:color w:val="000000"/>
              </w:rPr>
            </w:pPr>
          </w:p>
          <w:p w:rsidR="00852477" w:rsidRPr="00A83B7F" w:rsidRDefault="00852477" w:rsidP="00A84E80">
            <w:pPr>
              <w:pStyle w:val="a0"/>
              <w:ind w:left="0"/>
              <w:rPr>
                <w:color w:val="000000"/>
              </w:rPr>
            </w:pPr>
          </w:p>
        </w:tc>
        <w:tc>
          <w:tcPr>
            <w:tcW w:w="3243" w:type="dxa"/>
            <w:tcBorders>
              <w:bottom w:val="single" w:sz="8" w:space="0" w:color="auto"/>
            </w:tcBorders>
            <w:vAlign w:val="bottom"/>
          </w:tcPr>
          <w:p w:rsidR="00852477" w:rsidRPr="00A83B7F" w:rsidRDefault="00852477" w:rsidP="00A84E80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A83B7F">
              <w:rPr>
                <w:rFonts w:hint="eastAsia"/>
                <w:b/>
                <w:spacing w:val="20"/>
                <w:sz w:val="18"/>
              </w:rPr>
              <w:t>商業</w:t>
            </w:r>
            <w:r w:rsidRPr="00A83B7F">
              <w:rPr>
                <w:b/>
                <w:spacing w:val="20"/>
                <w:sz w:val="18"/>
              </w:rPr>
              <w:t>登記</w:t>
            </w:r>
            <w:r w:rsidRPr="00A83B7F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852477" w:rsidRPr="00A83B7F" w:rsidRDefault="00852477" w:rsidP="00A84E80">
            <w:pPr>
              <w:spacing w:line="240" w:lineRule="auto"/>
              <w:jc w:val="center"/>
              <w:rPr>
                <w:sz w:val="20"/>
              </w:rPr>
            </w:pPr>
            <w:r w:rsidRPr="00A83B7F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852477" w:rsidRPr="00A83B7F" w:rsidTr="00A84E80">
        <w:tblPrEx>
          <w:tblCellMar>
            <w:left w:w="29" w:type="dxa"/>
            <w:right w:w="29" w:type="dxa"/>
          </w:tblCellMar>
        </w:tblPrEx>
        <w:trPr>
          <w:gridAfter w:val="1"/>
          <w:wAfter w:w="28" w:type="dxa"/>
          <w:cantSplit/>
          <w:trHeight w:hRule="exact" w:val="510"/>
        </w:trPr>
        <w:tc>
          <w:tcPr>
            <w:tcW w:w="720" w:type="dxa"/>
          </w:tcPr>
          <w:p w:rsidR="00852477" w:rsidRPr="00A83B7F" w:rsidRDefault="00852477" w:rsidP="00A84E80">
            <w:pPr>
              <w:spacing w:line="240" w:lineRule="auto"/>
              <w:ind w:left="-28" w:firstLine="28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2160" w:type="dxa"/>
          </w:tcPr>
          <w:p w:rsidR="00852477" w:rsidRPr="00A83B7F" w:rsidRDefault="00852477" w:rsidP="00A84E80">
            <w:pPr>
              <w:pStyle w:val="8"/>
              <w:ind w:firstLine="0"/>
              <w:rPr>
                <w:b w:val="0"/>
                <w:color w:val="000000"/>
                <w:szCs w:val="24"/>
              </w:rPr>
            </w:pPr>
          </w:p>
        </w:tc>
        <w:tc>
          <w:tcPr>
            <w:tcW w:w="3838" w:type="dxa"/>
            <w:gridSpan w:val="3"/>
            <w:tcBorders>
              <w:left w:val="nil"/>
              <w:right w:val="single" w:sz="8" w:space="0" w:color="auto"/>
            </w:tcBorders>
            <w:vAlign w:val="center"/>
          </w:tcPr>
          <w:p w:rsidR="00852477" w:rsidRPr="00A83B7F" w:rsidRDefault="00852477" w:rsidP="00A84E80">
            <w:pPr>
              <w:spacing w:line="240" w:lineRule="auto"/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3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52477" w:rsidRPr="00A83B7F" w:rsidRDefault="00852477" w:rsidP="00A84E80">
            <w:pPr>
              <w:spacing w:line="240" w:lineRule="auto"/>
              <w:jc w:val="center"/>
              <w:rPr>
                <w:rFonts w:eastAsia="新細明體"/>
                <w:bCs/>
                <w:color w:val="000000"/>
                <w:sz w:val="28"/>
                <w:szCs w:val="28"/>
              </w:rPr>
            </w:pPr>
          </w:p>
        </w:tc>
      </w:tr>
    </w:tbl>
    <w:p w:rsidR="00852477" w:rsidRPr="00A83B7F" w:rsidRDefault="00852477" w:rsidP="00852477">
      <w:pPr>
        <w:tabs>
          <w:tab w:val="left" w:pos="360"/>
        </w:tabs>
        <w:spacing w:before="120" w:line="240" w:lineRule="auto"/>
        <w:ind w:right="28"/>
        <w:rPr>
          <w:rFonts w:ascii="Arial" w:hAnsi="Arial" w:cs="Arial"/>
          <w:b/>
          <w:color w:val="000000"/>
          <w:sz w:val="22"/>
          <w:szCs w:val="22"/>
          <w:lang w:eastAsia="zh-CN"/>
        </w:rPr>
      </w:pPr>
      <w:r w:rsidRPr="00A83B7F">
        <w:rPr>
          <w:rFonts w:ascii="Arial" w:hAnsi="Arial" w:cs="Arial"/>
          <w:b/>
          <w:color w:val="000000"/>
          <w:spacing w:val="20"/>
          <w:sz w:val="22"/>
        </w:rPr>
        <w:t>股本說明</w:t>
      </w:r>
      <w:r w:rsidRPr="00A83B7F">
        <w:rPr>
          <w:rFonts w:ascii="Arial" w:hAnsi="Arial" w:cs="Arial"/>
          <w:b/>
          <w:color w:val="000000"/>
          <w:spacing w:val="20"/>
          <w:sz w:val="22"/>
        </w:rPr>
        <w:t xml:space="preserve"> (</w:t>
      </w:r>
      <w:r w:rsidR="00985DB2" w:rsidRPr="00A83B7F">
        <w:rPr>
          <w:rFonts w:ascii="Arial" w:hAnsi="Arial" w:cs="Arial"/>
          <w:b/>
          <w:color w:val="000000"/>
          <w:spacing w:val="20"/>
          <w:sz w:val="22"/>
        </w:rPr>
        <w:t>以緊接股本減少之後當時的狀況為準</w:t>
      </w:r>
      <w:r w:rsidRPr="00A83B7F">
        <w:rPr>
          <w:rFonts w:ascii="Arial" w:hAnsi="Arial" w:cs="Arial"/>
          <w:b/>
          <w:color w:val="000000"/>
          <w:spacing w:val="20"/>
          <w:sz w:val="22"/>
        </w:rPr>
        <w:t>)</w:t>
      </w:r>
    </w:p>
    <w:p w:rsidR="00852477" w:rsidRPr="00A83B7F" w:rsidRDefault="00852477" w:rsidP="00852477">
      <w:pPr>
        <w:tabs>
          <w:tab w:val="left" w:pos="360"/>
        </w:tabs>
        <w:spacing w:after="60" w:line="240" w:lineRule="auto"/>
        <w:ind w:right="28"/>
        <w:rPr>
          <w:rFonts w:ascii="Arial" w:eastAsia="新細明體" w:hAnsi="Arial"/>
          <w:b/>
          <w:color w:val="000000"/>
          <w:sz w:val="22"/>
          <w:szCs w:val="22"/>
        </w:rPr>
      </w:pPr>
      <w:r w:rsidRPr="00A83B7F">
        <w:rPr>
          <w:rFonts w:ascii="Arial" w:eastAsia="SimSun" w:hAnsi="Arial"/>
          <w:b/>
          <w:color w:val="000000"/>
          <w:sz w:val="22"/>
          <w:szCs w:val="22"/>
        </w:rPr>
        <w:t xml:space="preserve">Statement of </w:t>
      </w:r>
      <w:r w:rsidRPr="00A83B7F">
        <w:rPr>
          <w:rFonts w:ascii="Arial" w:eastAsia="新細明體" w:hAnsi="Arial" w:hint="eastAsia"/>
          <w:b/>
          <w:color w:val="000000"/>
          <w:sz w:val="22"/>
          <w:szCs w:val="22"/>
        </w:rPr>
        <w:t>C</w:t>
      </w:r>
      <w:r w:rsidRPr="00A83B7F">
        <w:rPr>
          <w:rFonts w:ascii="Arial" w:eastAsia="SimSun" w:hAnsi="Arial"/>
          <w:b/>
          <w:color w:val="000000"/>
          <w:sz w:val="22"/>
          <w:szCs w:val="22"/>
        </w:rPr>
        <w:t>apital</w:t>
      </w:r>
      <w:r w:rsidRPr="00A83B7F">
        <w:rPr>
          <w:rFonts w:ascii="Arial" w:eastAsia="SimSun" w:hAnsi="Arial" w:hint="eastAsia"/>
          <w:b/>
          <w:color w:val="000000"/>
          <w:sz w:val="22"/>
          <w:szCs w:val="22"/>
          <w:lang w:eastAsia="zh-CN"/>
        </w:rPr>
        <w:t xml:space="preserve"> </w:t>
      </w:r>
      <w:r w:rsidRPr="00A83B7F">
        <w:rPr>
          <w:rFonts w:ascii="Arial" w:eastAsia="SimSun" w:hAnsi="Arial"/>
          <w:b/>
          <w:color w:val="000000"/>
          <w:sz w:val="22"/>
          <w:szCs w:val="22"/>
        </w:rPr>
        <w:t>(</w:t>
      </w:r>
      <w:r w:rsidRPr="00A83B7F">
        <w:rPr>
          <w:rFonts w:ascii="Arial" w:eastAsia="新細明體" w:hAnsi="Arial" w:hint="eastAsia"/>
          <w:b/>
          <w:color w:val="000000"/>
          <w:sz w:val="22"/>
          <w:szCs w:val="22"/>
        </w:rPr>
        <w:t>A</w:t>
      </w:r>
      <w:r w:rsidRPr="00A83B7F">
        <w:rPr>
          <w:rFonts w:ascii="Arial" w:eastAsia="SimSun" w:hAnsi="Arial"/>
          <w:b/>
          <w:color w:val="000000"/>
          <w:sz w:val="22"/>
          <w:szCs w:val="22"/>
        </w:rPr>
        <w:t xml:space="preserve">s at the </w:t>
      </w:r>
      <w:r w:rsidRPr="00A83B7F">
        <w:rPr>
          <w:rFonts w:ascii="Arial" w:eastAsia="新細明體" w:hAnsi="Arial" w:hint="eastAsia"/>
          <w:b/>
          <w:color w:val="000000"/>
          <w:sz w:val="22"/>
          <w:szCs w:val="22"/>
        </w:rPr>
        <w:t>T</w:t>
      </w:r>
      <w:r w:rsidRPr="00A83B7F">
        <w:rPr>
          <w:rFonts w:ascii="Arial" w:eastAsia="SimSun" w:hAnsi="Arial"/>
          <w:b/>
          <w:color w:val="000000"/>
          <w:sz w:val="22"/>
          <w:szCs w:val="22"/>
        </w:rPr>
        <w:t xml:space="preserve">ime </w:t>
      </w:r>
      <w:r w:rsidRPr="00A83B7F">
        <w:rPr>
          <w:rFonts w:ascii="Arial" w:eastAsia="新細明體" w:hAnsi="Arial" w:hint="eastAsia"/>
          <w:b/>
          <w:color w:val="000000"/>
          <w:sz w:val="22"/>
          <w:szCs w:val="22"/>
        </w:rPr>
        <w:t>I</w:t>
      </w:r>
      <w:r w:rsidRPr="00A83B7F">
        <w:rPr>
          <w:rFonts w:ascii="Arial" w:eastAsia="SimSun" w:hAnsi="Arial"/>
          <w:b/>
          <w:color w:val="000000"/>
          <w:sz w:val="22"/>
          <w:szCs w:val="22"/>
        </w:rPr>
        <w:t xml:space="preserve">mmediately </w:t>
      </w:r>
      <w:r w:rsidRPr="00A83B7F">
        <w:rPr>
          <w:rFonts w:ascii="Arial" w:eastAsia="新細明體" w:hAnsi="Arial" w:hint="eastAsia"/>
          <w:b/>
          <w:color w:val="000000"/>
          <w:sz w:val="22"/>
          <w:szCs w:val="22"/>
        </w:rPr>
        <w:t>A</w:t>
      </w:r>
      <w:r w:rsidRPr="00A83B7F">
        <w:rPr>
          <w:rFonts w:ascii="Arial" w:eastAsia="SimSun" w:hAnsi="Arial"/>
          <w:b/>
          <w:color w:val="000000"/>
          <w:sz w:val="22"/>
          <w:szCs w:val="22"/>
        </w:rPr>
        <w:t xml:space="preserve">fter the </w:t>
      </w:r>
      <w:r w:rsidRPr="00A83B7F">
        <w:rPr>
          <w:rFonts w:ascii="Arial" w:eastAsia="新細明體" w:hAnsi="Arial" w:hint="eastAsia"/>
          <w:b/>
          <w:color w:val="000000"/>
          <w:sz w:val="22"/>
          <w:szCs w:val="22"/>
        </w:rPr>
        <w:t>R</w:t>
      </w:r>
      <w:r w:rsidRPr="00A83B7F">
        <w:rPr>
          <w:rFonts w:ascii="Arial" w:eastAsia="SimSun" w:hAnsi="Arial"/>
          <w:b/>
          <w:color w:val="000000"/>
          <w:sz w:val="22"/>
          <w:szCs w:val="22"/>
        </w:rPr>
        <w:t xml:space="preserve">eduction of </w:t>
      </w:r>
      <w:r w:rsidRPr="00A83B7F">
        <w:rPr>
          <w:rFonts w:ascii="Arial" w:eastAsia="新細明體" w:hAnsi="Arial" w:hint="eastAsia"/>
          <w:b/>
          <w:color w:val="000000"/>
          <w:sz w:val="22"/>
          <w:szCs w:val="22"/>
        </w:rPr>
        <w:t>S</w:t>
      </w:r>
      <w:r w:rsidRPr="00A83B7F">
        <w:rPr>
          <w:rFonts w:ascii="Arial" w:eastAsia="SimSun" w:hAnsi="Arial"/>
          <w:b/>
          <w:color w:val="000000"/>
          <w:sz w:val="22"/>
          <w:szCs w:val="22"/>
        </w:rPr>
        <w:t xml:space="preserve">hare </w:t>
      </w:r>
      <w:r w:rsidRPr="00A83B7F">
        <w:rPr>
          <w:rFonts w:ascii="Arial" w:eastAsia="新細明體" w:hAnsi="Arial" w:cs="Arial" w:hint="eastAsia"/>
          <w:b/>
          <w:color w:val="000000"/>
          <w:sz w:val="22"/>
          <w:szCs w:val="22"/>
        </w:rPr>
        <w:t>C</w:t>
      </w:r>
      <w:r w:rsidRPr="00A83B7F">
        <w:rPr>
          <w:rFonts w:ascii="Arial" w:eastAsia="SimSun" w:hAnsi="Arial"/>
          <w:b/>
          <w:color w:val="000000"/>
          <w:sz w:val="22"/>
          <w:szCs w:val="22"/>
        </w:rPr>
        <w:t>apital)</w:t>
      </w:r>
    </w:p>
    <w:p w:rsidR="00852477" w:rsidRPr="00A83B7F" w:rsidRDefault="006D2C96" w:rsidP="00852477">
      <w:pPr>
        <w:tabs>
          <w:tab w:val="left" w:pos="360"/>
        </w:tabs>
        <w:spacing w:before="120" w:line="240" w:lineRule="auto"/>
        <w:ind w:right="28"/>
        <w:rPr>
          <w:rFonts w:ascii="Arial" w:eastAsia="新細明體" w:hAnsi="Arial"/>
          <w:b/>
          <w:color w:val="000000"/>
          <w:spacing w:val="20"/>
          <w:sz w:val="22"/>
          <w:szCs w:val="22"/>
        </w:rPr>
      </w:pPr>
      <w:r>
        <w:rPr>
          <w:rFonts w:ascii="Arial" w:eastAsia="SimSun" w:hAnsi="Arial"/>
          <w:i/>
          <w:noProof/>
          <w:color w:val="000000"/>
          <w:sz w:val="16"/>
        </w:rPr>
        <w:pict>
          <v:oval id="_x0000_s1329" style="position:absolute;margin-left:-23.55pt;margin-top:7.85pt;width:12pt;height:12pt;z-index:251659264" fillcolor="black">
            <v:textbox style="mso-next-textbox:#_x0000_s1329" inset="0,0,0,0">
              <w:txbxContent>
                <w:p w:rsidR="006134F5" w:rsidRPr="00AD5F6B" w:rsidRDefault="006134F5" w:rsidP="00DC2AEA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  <w:t>7</w:t>
                  </w:r>
                </w:p>
              </w:txbxContent>
            </v:textbox>
          </v:oval>
        </w:pict>
      </w:r>
      <w:r w:rsidR="00852477" w:rsidRPr="00A83B7F">
        <w:rPr>
          <w:rFonts w:ascii="細明體" w:hAnsi="細明體" w:cs="æ–°ç´°æ˜Žé«”"/>
          <w:b/>
          <w:color w:val="000000"/>
          <w:spacing w:val="20"/>
          <w:sz w:val="22"/>
          <w:szCs w:val="22"/>
        </w:rPr>
        <w:t>股</w:t>
      </w:r>
      <w:r w:rsidR="00852477" w:rsidRPr="00A83B7F">
        <w:rPr>
          <w:rFonts w:ascii="細明體" w:hAnsi="細明體" w:cs="æ–°ç´°æ˜Žé«”" w:hint="eastAsia"/>
          <w:b/>
          <w:color w:val="000000"/>
          <w:spacing w:val="20"/>
          <w:sz w:val="22"/>
          <w:szCs w:val="22"/>
        </w:rPr>
        <w:t>份</w:t>
      </w:r>
      <w:r w:rsidR="00852477" w:rsidRPr="00A83B7F">
        <w:rPr>
          <w:rFonts w:ascii="細明體" w:hAnsi="細明體" w:cs="æ–°ç´°æ˜Žé«”"/>
          <w:b/>
          <w:color w:val="000000"/>
          <w:spacing w:val="20"/>
          <w:sz w:val="22"/>
          <w:szCs w:val="22"/>
        </w:rPr>
        <w:t>所附帶的權利的詳情</w:t>
      </w:r>
      <w:r w:rsidR="00852477" w:rsidRPr="00A83B7F">
        <w:rPr>
          <w:rFonts w:ascii="æ–°ç´°æ˜Žé«”" w:eastAsia="新細明體" w:hAnsi="æ–°ç´°æ˜Žé«”" w:cs="æ–°ç´°æ˜Žé«”"/>
          <w:b/>
          <w:color w:val="000000"/>
          <w:sz w:val="22"/>
          <w:szCs w:val="22"/>
        </w:rPr>
        <w:t xml:space="preserve"> </w:t>
      </w:r>
      <w:r w:rsidR="00852477" w:rsidRPr="00A83B7F">
        <w:rPr>
          <w:rFonts w:ascii="Arial" w:hAnsi="Arial" w:hint="eastAsia"/>
          <w:b/>
          <w:color w:val="000000"/>
          <w:spacing w:val="20"/>
          <w:sz w:val="22"/>
        </w:rPr>
        <w:t>(</w:t>
      </w:r>
      <w:r w:rsidR="00852477" w:rsidRPr="00A83B7F">
        <w:rPr>
          <w:rFonts w:ascii="Arial" w:hAnsi="Arial" w:hint="eastAsia"/>
          <w:b/>
          <w:color w:val="000000"/>
          <w:spacing w:val="20"/>
          <w:sz w:val="22"/>
        </w:rPr>
        <w:t>第</w:t>
      </w:r>
      <w:r w:rsidR="00852477" w:rsidRPr="00A83B7F">
        <w:rPr>
          <w:rFonts w:ascii="Arial" w:hAnsi="Arial" w:hint="eastAsia"/>
          <w:b/>
          <w:color w:val="000000"/>
          <w:spacing w:val="20"/>
          <w:sz w:val="22"/>
        </w:rPr>
        <w:t>4B</w:t>
      </w:r>
      <w:r w:rsidR="00852477" w:rsidRPr="00A83B7F">
        <w:rPr>
          <w:rFonts w:ascii="Arial" w:hAnsi="Arial" w:hint="eastAsia"/>
          <w:b/>
          <w:color w:val="000000"/>
          <w:spacing w:val="20"/>
          <w:sz w:val="22"/>
        </w:rPr>
        <w:t>項</w:t>
      </w:r>
      <w:r w:rsidR="00852477" w:rsidRPr="00A83B7F">
        <w:rPr>
          <w:rFonts w:ascii="Arial" w:hAnsi="Arial" w:hint="eastAsia"/>
          <w:b/>
          <w:color w:val="000000"/>
          <w:spacing w:val="20"/>
          <w:sz w:val="22"/>
        </w:rPr>
        <w:t>)</w:t>
      </w:r>
    </w:p>
    <w:p w:rsidR="00852477" w:rsidRPr="00A83B7F" w:rsidRDefault="00852477" w:rsidP="00852477">
      <w:pPr>
        <w:tabs>
          <w:tab w:val="left" w:pos="360"/>
        </w:tabs>
        <w:spacing w:after="60" w:line="240" w:lineRule="auto"/>
        <w:ind w:right="28"/>
        <w:rPr>
          <w:rFonts w:ascii="Arial" w:eastAsia="新細明體" w:hAnsi="Arial"/>
          <w:b/>
          <w:color w:val="000000"/>
          <w:sz w:val="22"/>
          <w:szCs w:val="22"/>
          <w:u w:val="single"/>
        </w:rPr>
      </w:pPr>
      <w:r w:rsidRPr="00A83B7F">
        <w:rPr>
          <w:rFonts w:ascii="Arial" w:eastAsia="新細明體" w:hAnsi="Arial" w:cs="Arial"/>
          <w:b/>
          <w:color w:val="000000"/>
          <w:sz w:val="22"/>
          <w:szCs w:val="22"/>
          <w:u w:val="single"/>
        </w:rPr>
        <w:t xml:space="preserve">Particulars of </w:t>
      </w:r>
      <w:r w:rsidRPr="00A83B7F">
        <w:rPr>
          <w:rFonts w:ascii="Arial" w:eastAsia="新細明體" w:hAnsi="Arial" w:cs="Arial" w:hint="eastAsia"/>
          <w:b/>
          <w:color w:val="000000"/>
          <w:sz w:val="22"/>
          <w:szCs w:val="22"/>
          <w:u w:val="single"/>
        </w:rPr>
        <w:t>R</w:t>
      </w:r>
      <w:r w:rsidRPr="00A83B7F">
        <w:rPr>
          <w:rFonts w:ascii="Arial" w:eastAsia="新細明體" w:hAnsi="Arial" w:cs="Arial"/>
          <w:b/>
          <w:color w:val="000000"/>
          <w:sz w:val="22"/>
          <w:szCs w:val="22"/>
          <w:u w:val="single"/>
        </w:rPr>
        <w:t xml:space="preserve">ights </w:t>
      </w:r>
      <w:r w:rsidRPr="00A83B7F">
        <w:rPr>
          <w:rFonts w:ascii="Arial" w:eastAsia="新細明體" w:hAnsi="Arial" w:cs="Arial" w:hint="eastAsia"/>
          <w:b/>
          <w:color w:val="000000"/>
          <w:sz w:val="22"/>
          <w:szCs w:val="22"/>
          <w:u w:val="single"/>
        </w:rPr>
        <w:t>A</w:t>
      </w:r>
      <w:r w:rsidRPr="00A83B7F">
        <w:rPr>
          <w:rFonts w:ascii="Arial" w:eastAsia="新細明體" w:hAnsi="Arial" w:cs="Arial"/>
          <w:b/>
          <w:color w:val="000000"/>
          <w:sz w:val="22"/>
          <w:szCs w:val="22"/>
          <w:u w:val="single"/>
        </w:rPr>
        <w:t xml:space="preserve">ttached to </w:t>
      </w:r>
      <w:r w:rsidRPr="00A83B7F">
        <w:rPr>
          <w:rFonts w:ascii="Arial" w:eastAsia="新細明體" w:hAnsi="Arial" w:cs="Arial" w:hint="eastAsia"/>
          <w:b/>
          <w:color w:val="000000"/>
          <w:sz w:val="22"/>
          <w:szCs w:val="22"/>
          <w:u w:val="single"/>
        </w:rPr>
        <w:t>S</w:t>
      </w:r>
      <w:r w:rsidRPr="00A83B7F">
        <w:rPr>
          <w:rFonts w:ascii="Arial" w:eastAsia="新細明體" w:hAnsi="Arial" w:cs="Arial"/>
          <w:b/>
          <w:color w:val="000000"/>
          <w:sz w:val="22"/>
          <w:szCs w:val="22"/>
          <w:u w:val="single"/>
        </w:rPr>
        <w:t>hares</w:t>
      </w:r>
      <w:r w:rsidRPr="00A83B7F">
        <w:rPr>
          <w:rFonts w:ascii="Arial" w:eastAsia="新細明體" w:hAnsi="Arial" w:cs="Arial" w:hint="eastAsia"/>
          <w:b/>
          <w:color w:val="000000"/>
          <w:sz w:val="22"/>
          <w:szCs w:val="22"/>
          <w:u w:val="single"/>
        </w:rPr>
        <w:t xml:space="preserve"> (Section 4B)</w:t>
      </w:r>
    </w:p>
    <w:tbl>
      <w:tblPr>
        <w:tblW w:w="9925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00"/>
        <w:gridCol w:w="7525"/>
      </w:tblGrid>
      <w:tr w:rsidR="00852477" w:rsidRPr="00A83B7F" w:rsidTr="00852477">
        <w:trPr>
          <w:trHeight w:hRule="exact" w:val="1584"/>
        </w:trPr>
        <w:tc>
          <w:tcPr>
            <w:tcW w:w="2400" w:type="dxa"/>
            <w:shd w:val="clear" w:color="auto" w:fill="auto"/>
            <w:vAlign w:val="center"/>
          </w:tcPr>
          <w:p w:rsidR="00852477" w:rsidRPr="00A83B7F" w:rsidRDefault="00852477" w:rsidP="00A84E80">
            <w:pPr>
              <w:spacing w:line="240" w:lineRule="auto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股份的類別</w:t>
            </w:r>
          </w:p>
          <w:p w:rsidR="00852477" w:rsidRPr="00A83B7F" w:rsidRDefault="00852477" w:rsidP="00A84E80">
            <w:pPr>
              <w:spacing w:line="240" w:lineRule="auto"/>
              <w:ind w:leftChars="-45" w:left="-108" w:rightChars="-45" w:right="-108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(</w:t>
            </w:r>
            <w:r w:rsidRPr="00A83B7F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如普通股／</w:t>
            </w:r>
          </w:p>
          <w:p w:rsidR="00852477" w:rsidRPr="00A83B7F" w:rsidRDefault="00852477" w:rsidP="00A84E80">
            <w:pPr>
              <w:spacing w:line="240" w:lineRule="auto"/>
              <w:ind w:leftChars="-45" w:left="-108" w:rightChars="-45" w:right="-108"/>
              <w:jc w:val="center"/>
              <w:rPr>
                <w:rFonts w:ascii="新細明體" w:eastAsia="新細明體" w:hAnsi="新細明體"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優先股等</w:t>
            </w:r>
            <w:r w:rsidRPr="00A83B7F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)</w:t>
            </w:r>
          </w:p>
          <w:p w:rsidR="00852477" w:rsidRPr="00A83B7F" w:rsidRDefault="00852477" w:rsidP="00A84E80">
            <w:pPr>
              <w:spacing w:line="240" w:lineRule="auto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A83B7F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 xml:space="preserve">Class of </w:t>
            </w: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S</w:t>
            </w:r>
            <w:r w:rsidRPr="00A83B7F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hares</w:t>
            </w:r>
          </w:p>
          <w:p w:rsidR="00852477" w:rsidRPr="00A83B7F" w:rsidRDefault="00852477" w:rsidP="00A84E80">
            <w:pPr>
              <w:spacing w:line="240" w:lineRule="auto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(</w:t>
            </w: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e</w:t>
            </w:r>
            <w:r w:rsidRPr="00A83B7F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.g. Ordinary</w:t>
            </w:r>
            <w:r w:rsidRPr="00A83B7F">
              <w:rPr>
                <w:rFonts w:ascii="細明體" w:hAnsi="細明體" w:hint="eastAsia"/>
                <w:bCs/>
                <w:color w:val="000000"/>
                <w:spacing w:val="20"/>
                <w:sz w:val="18"/>
                <w:szCs w:val="18"/>
              </w:rPr>
              <w:t>／</w:t>
            </w:r>
          </w:p>
          <w:p w:rsidR="00852477" w:rsidRPr="00A83B7F" w:rsidRDefault="00852477" w:rsidP="00A84E80">
            <w:pPr>
              <w:spacing w:line="240" w:lineRule="auto"/>
              <w:jc w:val="center"/>
              <w:rPr>
                <w:rFonts w:ascii="Arial" w:eastAsia="SimSun" w:hAnsi="Arial"/>
                <w:b/>
                <w:color w:val="000000"/>
                <w:sz w:val="18"/>
                <w:szCs w:val="18"/>
                <w:lang w:eastAsia="zh-CN"/>
              </w:rPr>
            </w:pPr>
            <w:r w:rsidRPr="00A83B7F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Preference etc.)</w:t>
            </w:r>
          </w:p>
        </w:tc>
        <w:tc>
          <w:tcPr>
            <w:tcW w:w="7525" w:type="dxa"/>
            <w:shd w:val="clear" w:color="auto" w:fill="auto"/>
            <w:vAlign w:val="center"/>
          </w:tcPr>
          <w:p w:rsidR="00852477" w:rsidRPr="00A83B7F" w:rsidRDefault="00852477" w:rsidP="00A84E80">
            <w:pPr>
              <w:spacing w:line="240" w:lineRule="auto"/>
              <w:ind w:right="28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附帶的權利的詳情</w:t>
            </w:r>
          </w:p>
          <w:p w:rsidR="00852477" w:rsidRPr="00A83B7F" w:rsidRDefault="00852477" w:rsidP="00A84E80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細明體" w:hAnsi="細明體" w:cs="MSungHK-Light-Identity-H"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細明體" w:hAnsi="細明體" w:cs="Arial"/>
                <w:bCs/>
                <w:color w:val="000000"/>
                <w:spacing w:val="20"/>
                <w:sz w:val="18"/>
                <w:szCs w:val="18"/>
              </w:rPr>
              <w:t>(</w:t>
            </w:r>
            <w:r w:rsidRPr="00A83B7F">
              <w:rPr>
                <w:rFonts w:ascii="細明體" w:hAnsi="細明體" w:cs="æ–°ç´°æ˜Žé«”" w:hint="eastAsia"/>
                <w:bCs/>
                <w:color w:val="000000"/>
                <w:spacing w:val="20"/>
                <w:sz w:val="18"/>
                <w:szCs w:val="18"/>
              </w:rPr>
              <w:t>包括</w:t>
            </w:r>
            <w:r w:rsidRPr="00A83B7F">
              <w:rPr>
                <w:rFonts w:ascii="細明體" w:hAnsi="細明體" w:cs="MSungHK-Light-Identity-H" w:hint="eastAsia"/>
                <w:color w:val="000000"/>
                <w:spacing w:val="20"/>
                <w:sz w:val="18"/>
                <w:szCs w:val="18"/>
              </w:rPr>
              <w:t>表決權；在分派股息時參與該項分派的權利；</w:t>
            </w:r>
          </w:p>
          <w:p w:rsidR="00852477" w:rsidRPr="00A83B7F" w:rsidRDefault="00852477" w:rsidP="00A84E80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細明體" w:hAnsi="細明體" w:cs="MSungHK-Light-Identity-H"/>
                <w:color w:val="000000"/>
                <w:sz w:val="18"/>
                <w:szCs w:val="18"/>
              </w:rPr>
            </w:pPr>
            <w:r w:rsidRPr="00A83B7F">
              <w:rPr>
                <w:rFonts w:ascii="細明體" w:hAnsi="細明體" w:cs="MSungHK-Light-Identity-H" w:hint="eastAsia"/>
                <w:color w:val="000000"/>
                <w:spacing w:val="20"/>
                <w:sz w:val="18"/>
                <w:szCs w:val="18"/>
              </w:rPr>
              <w:t>在分派股本時參與該項分派的權利；該類別股份是否屬可贖回股份</w:t>
            </w:r>
            <w:r w:rsidRPr="00A83B7F">
              <w:rPr>
                <w:rFonts w:ascii="細明體" w:hAnsi="細明體" w:cs="Arial"/>
                <w:color w:val="000000"/>
                <w:spacing w:val="20"/>
                <w:sz w:val="18"/>
                <w:szCs w:val="18"/>
              </w:rPr>
              <w:t>)</w:t>
            </w:r>
          </w:p>
          <w:p w:rsidR="00852477" w:rsidRPr="00A83B7F" w:rsidRDefault="00852477" w:rsidP="00A84E80">
            <w:pPr>
              <w:spacing w:line="240" w:lineRule="auto"/>
              <w:ind w:right="29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A83B7F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Particulars of </w:t>
            </w: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R</w:t>
            </w:r>
            <w:r w:rsidRPr="00A83B7F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ights </w:t>
            </w: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A</w:t>
            </w:r>
            <w:r w:rsidRPr="00A83B7F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ttached</w:t>
            </w:r>
          </w:p>
          <w:p w:rsidR="00852477" w:rsidRPr="00A83B7F" w:rsidRDefault="00852477" w:rsidP="00A84E80">
            <w:pPr>
              <w:spacing w:line="240" w:lineRule="auto"/>
              <w:ind w:leftChars="-45" w:left="-108" w:right="-115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(Including voting rights; rights to participate in a distribution as respects dividends;</w:t>
            </w:r>
          </w:p>
          <w:p w:rsidR="00852477" w:rsidRPr="00A83B7F" w:rsidRDefault="00852477" w:rsidP="00A84E80">
            <w:pPr>
              <w:spacing w:line="240" w:lineRule="auto"/>
              <w:ind w:leftChars="-45" w:left="-108" w:right="-108"/>
              <w:jc w:val="center"/>
              <w:rPr>
                <w:rFonts w:ascii="細明體" w:hAnsi="細明體" w:cs="æ–°ç´°æ˜Žé«”"/>
                <w:color w:val="000000"/>
                <w:spacing w:val="20"/>
                <w:sz w:val="18"/>
                <w:szCs w:val="18"/>
              </w:rPr>
            </w:pP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rights to participate in a distribution as respects capital; w</w:t>
            </w:r>
            <w:r w:rsidRPr="00A83B7F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hether</w:t>
            </w:r>
            <w:r w:rsidRPr="00A83B7F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 xml:space="preserve"> the shares are redeemable)</w:t>
            </w:r>
          </w:p>
        </w:tc>
      </w:tr>
      <w:tr w:rsidR="00852477" w:rsidRPr="00A83B7F" w:rsidTr="00852477">
        <w:trPr>
          <w:trHeight w:hRule="exact" w:val="10206"/>
        </w:trPr>
        <w:tc>
          <w:tcPr>
            <w:tcW w:w="2400" w:type="dxa"/>
            <w:shd w:val="clear" w:color="auto" w:fill="auto"/>
          </w:tcPr>
          <w:p w:rsidR="00852477" w:rsidRPr="00A83B7F" w:rsidRDefault="00852477" w:rsidP="00A84E80">
            <w:pPr>
              <w:spacing w:line="240" w:lineRule="auto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7525" w:type="dxa"/>
            <w:shd w:val="clear" w:color="auto" w:fill="auto"/>
          </w:tcPr>
          <w:p w:rsidR="00852477" w:rsidRPr="00A83B7F" w:rsidRDefault="00852477" w:rsidP="00A84E80">
            <w:pPr>
              <w:spacing w:line="240" w:lineRule="auto"/>
              <w:ind w:right="29"/>
              <w:rPr>
                <w:rFonts w:eastAsia="新細明體"/>
                <w:color w:val="000000"/>
                <w:szCs w:val="24"/>
              </w:rPr>
            </w:pPr>
          </w:p>
        </w:tc>
      </w:tr>
    </w:tbl>
    <w:p w:rsidR="00852477" w:rsidRPr="00A83B7F" w:rsidRDefault="00852477"/>
    <w:p w:rsidR="00A40CE0" w:rsidRPr="00A83B7F" w:rsidRDefault="00A40CE0"/>
    <w:tbl>
      <w:tblPr>
        <w:tblW w:w="996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80"/>
        <w:gridCol w:w="4980"/>
      </w:tblGrid>
      <w:tr w:rsidR="00A40CE0" w:rsidRPr="00A83B7F" w:rsidTr="00957599">
        <w:trPr>
          <w:trHeight w:hRule="exact" w:val="227"/>
        </w:trPr>
        <w:tc>
          <w:tcPr>
            <w:tcW w:w="4980" w:type="dxa"/>
            <w:shd w:val="clear" w:color="auto" w:fill="auto"/>
            <w:vAlign w:val="center"/>
          </w:tcPr>
          <w:p w:rsidR="00A40CE0" w:rsidRPr="00A83B7F" w:rsidRDefault="00852477" w:rsidP="00DA3C37">
            <w:pPr>
              <w:spacing w:line="240" w:lineRule="auto"/>
              <w:ind w:right="-81"/>
              <w:jc w:val="both"/>
              <w:rPr>
                <w:rFonts w:ascii="Arial" w:hAnsi="Arial" w:cs="Arial"/>
                <w:spacing w:val="4"/>
                <w:sz w:val="14"/>
              </w:rPr>
            </w:pPr>
            <w:r w:rsidRPr="00A83B7F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A83B7F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A83B7F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A83B7F">
              <w:rPr>
                <w:rFonts w:ascii="Arial" w:hAnsi="Arial" w:cs="Arial"/>
                <w:spacing w:val="4"/>
                <w:sz w:val="14"/>
              </w:rPr>
              <w:t>/20</w:t>
            </w:r>
            <w:r w:rsidR="00DA3C37" w:rsidRPr="00A83B7F">
              <w:rPr>
                <w:rFonts w:ascii="Arial" w:hAnsi="Arial" w:cs="Arial"/>
                <w:spacing w:val="4"/>
                <w:sz w:val="14"/>
              </w:rPr>
              <w:t>23</w:t>
            </w:r>
            <w:r w:rsidRPr="00A83B7F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DA3C37" w:rsidRPr="00A83B7F">
              <w:rPr>
                <w:rFonts w:ascii="Arial" w:hAnsi="Arial" w:cs="Arial"/>
                <w:spacing w:val="4"/>
                <w:sz w:val="14"/>
              </w:rPr>
              <w:t>23</w:t>
            </w:r>
            <w:r w:rsidRPr="00A83B7F">
              <w:rPr>
                <w:rFonts w:ascii="Arial" w:hAnsi="Arial" w:cs="Arial"/>
                <w:spacing w:val="4"/>
                <w:sz w:val="14"/>
              </w:rPr>
              <w:t>年</w:t>
            </w:r>
            <w:r w:rsidR="00DA3C37" w:rsidRPr="00A83B7F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A83B7F">
              <w:rPr>
                <w:rFonts w:ascii="Arial" w:hAnsi="Arial" w:cs="Arial"/>
                <w:spacing w:val="4"/>
                <w:sz w:val="14"/>
              </w:rPr>
              <w:t>月</w:t>
            </w:r>
            <w:r w:rsidRPr="00A83B7F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A83B7F">
              <w:rPr>
                <w:rFonts w:ascii="Arial" w:hAnsi="Arial" w:cs="Arial"/>
                <w:sz w:val="14"/>
              </w:rPr>
              <w:t xml:space="preserve">Specification No. </w:t>
            </w:r>
            <w:r w:rsidRPr="00A83B7F">
              <w:rPr>
                <w:rFonts w:ascii="Arial" w:hAnsi="Arial" w:cs="Arial" w:hint="eastAsia"/>
                <w:sz w:val="14"/>
              </w:rPr>
              <w:t>1</w:t>
            </w:r>
            <w:r w:rsidRPr="00A83B7F">
              <w:rPr>
                <w:rFonts w:ascii="Arial" w:hAnsi="Arial" w:cs="Arial"/>
                <w:sz w:val="14"/>
              </w:rPr>
              <w:t>/20</w:t>
            </w:r>
            <w:r w:rsidR="00DA3C37" w:rsidRPr="00A83B7F">
              <w:rPr>
                <w:rFonts w:ascii="Arial" w:hAnsi="Arial" w:cs="Arial"/>
                <w:sz w:val="14"/>
              </w:rPr>
              <w:t>23</w:t>
            </w:r>
            <w:r w:rsidRPr="00A83B7F">
              <w:rPr>
                <w:rFonts w:ascii="Arial" w:hAnsi="Arial" w:cs="Arial"/>
                <w:sz w:val="14"/>
              </w:rPr>
              <w:t xml:space="preserve"> (</w:t>
            </w:r>
            <w:r w:rsidR="00DA3C37" w:rsidRPr="00A83B7F">
              <w:rPr>
                <w:rFonts w:ascii="Arial" w:hAnsi="Arial" w:cs="Arial"/>
                <w:sz w:val="14"/>
              </w:rPr>
              <w:t>December</w:t>
            </w:r>
            <w:r w:rsidRPr="00A83B7F">
              <w:rPr>
                <w:rFonts w:ascii="Arial" w:hAnsi="Arial" w:cs="Arial"/>
                <w:sz w:val="14"/>
              </w:rPr>
              <w:t xml:space="preserve"> 20</w:t>
            </w:r>
            <w:r w:rsidR="00DA3C37" w:rsidRPr="00A83B7F">
              <w:rPr>
                <w:rFonts w:ascii="Arial" w:hAnsi="Arial" w:cs="Arial"/>
                <w:sz w:val="14"/>
              </w:rPr>
              <w:t>23</w:t>
            </w:r>
            <w:r w:rsidRPr="00A83B7F">
              <w:rPr>
                <w:rFonts w:ascii="Arial" w:hAnsi="Arial" w:cs="Arial"/>
                <w:sz w:val="14"/>
              </w:rPr>
              <w:t>)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A40CE0" w:rsidRPr="00A83B7F" w:rsidRDefault="00A40CE0" w:rsidP="00957599">
            <w:pPr>
              <w:spacing w:line="240" w:lineRule="auto"/>
              <w:ind w:right="7"/>
              <w:jc w:val="right"/>
              <w:rPr>
                <w:rFonts w:ascii="Arial" w:hAnsi="Arial"/>
                <w:b/>
                <w:color w:val="000000"/>
                <w:spacing w:val="20"/>
                <w:sz w:val="16"/>
              </w:rPr>
            </w:pPr>
          </w:p>
        </w:tc>
      </w:tr>
    </w:tbl>
    <w:p w:rsidR="000067C9" w:rsidRPr="00A83B7F" w:rsidRDefault="000067C9" w:rsidP="008640FF">
      <w:pPr>
        <w:spacing w:line="60" w:lineRule="exact"/>
        <w:rPr>
          <w:rFonts w:ascii="Arial" w:eastAsia="SimSun" w:hAnsi="Arial"/>
          <w:color w:val="000000"/>
          <w:sz w:val="16"/>
          <w:lang w:eastAsia="zh-CN"/>
        </w:rPr>
        <w:sectPr w:rsidR="000067C9" w:rsidRPr="00A83B7F" w:rsidSect="00EF4243">
          <w:pgSz w:w="11909" w:h="16834" w:code="9"/>
          <w:pgMar w:top="720" w:right="720" w:bottom="331" w:left="1296" w:header="432" w:footer="432" w:gutter="0"/>
          <w:cols w:space="720"/>
          <w:docGrid w:linePitch="326"/>
        </w:sectPr>
      </w:pPr>
    </w:p>
    <w:p w:rsidR="0032210C" w:rsidRPr="00A83B7F" w:rsidRDefault="0032210C" w:rsidP="005E4EA9">
      <w:pPr>
        <w:spacing w:line="240" w:lineRule="auto"/>
        <w:jc w:val="center"/>
        <w:rPr>
          <w:rFonts w:ascii="Arial" w:hAnsi="Arial"/>
          <w:b/>
          <w:color w:val="000000"/>
          <w:spacing w:val="24"/>
          <w:sz w:val="20"/>
        </w:rPr>
      </w:pPr>
      <w:r w:rsidRPr="00A83B7F">
        <w:rPr>
          <w:rFonts w:ascii="細明體" w:hint="eastAsia"/>
          <w:b/>
          <w:color w:val="000000"/>
          <w:spacing w:val="24"/>
          <w:sz w:val="20"/>
        </w:rPr>
        <w:lastRenderedPageBreak/>
        <w:t>《公司條例》</w:t>
      </w:r>
      <w:r w:rsidRPr="00A83B7F">
        <w:rPr>
          <w:rFonts w:ascii="Arial" w:hAnsi="Arial"/>
          <w:b/>
          <w:color w:val="000000"/>
          <w:spacing w:val="24"/>
          <w:sz w:val="20"/>
        </w:rPr>
        <w:t>(</w:t>
      </w:r>
      <w:r w:rsidRPr="00A83B7F">
        <w:rPr>
          <w:rFonts w:ascii="細明體" w:hint="eastAsia"/>
          <w:b/>
          <w:color w:val="000000"/>
          <w:spacing w:val="24"/>
          <w:sz w:val="20"/>
        </w:rPr>
        <w:t>第</w:t>
      </w:r>
      <w:r w:rsidRPr="00A83B7F">
        <w:rPr>
          <w:rFonts w:ascii="Arial" w:hAnsi="Arial" w:hint="eastAsia"/>
          <w:b/>
          <w:color w:val="000000"/>
          <w:spacing w:val="24"/>
          <w:sz w:val="20"/>
        </w:rPr>
        <w:t>62</w:t>
      </w:r>
      <w:r w:rsidRPr="00A83B7F">
        <w:rPr>
          <w:rFonts w:ascii="Arial" w:hAnsi="Arial"/>
          <w:b/>
          <w:color w:val="000000"/>
          <w:spacing w:val="24"/>
          <w:sz w:val="20"/>
        </w:rPr>
        <w:t>2</w:t>
      </w:r>
      <w:r w:rsidRPr="00A83B7F">
        <w:rPr>
          <w:rFonts w:ascii="細明體" w:hint="eastAsia"/>
          <w:b/>
          <w:color w:val="000000"/>
          <w:spacing w:val="24"/>
          <w:sz w:val="20"/>
        </w:rPr>
        <w:t>章</w:t>
      </w:r>
      <w:r w:rsidRPr="00A83B7F">
        <w:rPr>
          <w:rFonts w:ascii="Arial" w:hAnsi="Arial"/>
          <w:b/>
          <w:color w:val="000000"/>
          <w:spacing w:val="24"/>
          <w:sz w:val="20"/>
        </w:rPr>
        <w:t>)</w:t>
      </w:r>
    </w:p>
    <w:p w:rsidR="0032210C" w:rsidRPr="00A83B7F" w:rsidRDefault="0032210C" w:rsidP="005E4EA9">
      <w:pPr>
        <w:spacing w:line="240" w:lineRule="auto"/>
        <w:jc w:val="center"/>
        <w:rPr>
          <w:rFonts w:ascii="細明體"/>
          <w:b/>
          <w:color w:val="000000"/>
          <w:spacing w:val="24"/>
          <w:sz w:val="20"/>
        </w:rPr>
      </w:pPr>
      <w:r w:rsidRPr="00A83B7F">
        <w:rPr>
          <w:rFonts w:hint="eastAsia"/>
          <w:b/>
          <w:color w:val="000000"/>
          <w:spacing w:val="24"/>
          <w:sz w:val="20"/>
        </w:rPr>
        <w:t>第</w:t>
      </w:r>
      <w:r w:rsidRPr="00A83B7F">
        <w:rPr>
          <w:rFonts w:ascii="Arial" w:hAnsi="Arial" w:hint="eastAsia"/>
          <w:b/>
          <w:color w:val="000000"/>
          <w:spacing w:val="24"/>
          <w:sz w:val="20"/>
        </w:rPr>
        <w:t>230</w:t>
      </w:r>
      <w:r w:rsidRPr="00A83B7F">
        <w:rPr>
          <w:rFonts w:ascii="細明體" w:hint="eastAsia"/>
          <w:b/>
          <w:color w:val="000000"/>
          <w:spacing w:val="24"/>
          <w:sz w:val="20"/>
        </w:rPr>
        <w:t>條規定交</w:t>
      </w:r>
      <w:r w:rsidR="003C2994" w:rsidRPr="00A83B7F">
        <w:rPr>
          <w:rFonts w:ascii="細明體" w:hint="eastAsia"/>
          <w:b/>
          <w:color w:val="000000"/>
          <w:spacing w:val="24"/>
          <w:sz w:val="20"/>
        </w:rPr>
        <w:t>付</w:t>
      </w:r>
      <w:r w:rsidRPr="00A83B7F">
        <w:rPr>
          <w:rFonts w:ascii="細明體" w:hint="eastAsia"/>
          <w:b/>
          <w:color w:val="000000"/>
          <w:spacing w:val="24"/>
          <w:sz w:val="20"/>
        </w:rPr>
        <w:t>的</w:t>
      </w:r>
    </w:p>
    <w:p w:rsidR="005E4EA9" w:rsidRPr="00A83B7F" w:rsidRDefault="005E4EA9" w:rsidP="005E4EA9">
      <w:pPr>
        <w:spacing w:line="240" w:lineRule="auto"/>
        <w:jc w:val="center"/>
        <w:rPr>
          <w:rFonts w:ascii="細明體"/>
          <w:b/>
          <w:color w:val="000000"/>
          <w:spacing w:val="24"/>
          <w:sz w:val="20"/>
        </w:rPr>
      </w:pPr>
    </w:p>
    <w:p w:rsidR="005E4EA9" w:rsidRPr="00A83B7F" w:rsidRDefault="0032210C" w:rsidP="005E4EA9">
      <w:pPr>
        <w:spacing w:line="240" w:lineRule="auto"/>
        <w:jc w:val="center"/>
        <w:rPr>
          <w:b/>
          <w:color w:val="000000"/>
          <w:spacing w:val="24"/>
          <w:sz w:val="20"/>
        </w:rPr>
      </w:pPr>
      <w:r w:rsidRPr="00A83B7F">
        <w:rPr>
          <w:rFonts w:hint="eastAsia"/>
          <w:b/>
          <w:color w:val="000000"/>
          <w:spacing w:val="24"/>
          <w:sz w:val="20"/>
        </w:rPr>
        <w:t>股本</w:t>
      </w:r>
      <w:r w:rsidR="004C5E22" w:rsidRPr="00A83B7F">
        <w:rPr>
          <w:rFonts w:hint="eastAsia"/>
          <w:b/>
          <w:color w:val="000000"/>
          <w:spacing w:val="24"/>
          <w:sz w:val="20"/>
        </w:rPr>
        <w:t>減少</w:t>
      </w:r>
      <w:r w:rsidRPr="00A83B7F">
        <w:rPr>
          <w:rFonts w:hint="eastAsia"/>
          <w:b/>
          <w:color w:val="000000"/>
          <w:spacing w:val="24"/>
          <w:sz w:val="20"/>
        </w:rPr>
        <w:t>申報表</w:t>
      </w:r>
    </w:p>
    <w:p w:rsidR="0032210C" w:rsidRPr="00A83B7F" w:rsidRDefault="005E4EA9" w:rsidP="005E4EA9">
      <w:pPr>
        <w:spacing w:line="240" w:lineRule="auto"/>
        <w:jc w:val="center"/>
        <w:rPr>
          <w:rFonts w:ascii="細明體"/>
          <w:b/>
          <w:color w:val="000000"/>
          <w:spacing w:val="24"/>
          <w:sz w:val="20"/>
        </w:rPr>
      </w:pPr>
      <w:r w:rsidRPr="00A83B7F">
        <w:rPr>
          <w:rFonts w:ascii="Arial" w:hAnsi="Arial" w:cs="Arial"/>
          <w:b/>
          <w:color w:val="000000"/>
          <w:spacing w:val="20"/>
          <w:sz w:val="20"/>
        </w:rPr>
        <w:t>(</w:t>
      </w:r>
      <w:r w:rsidRPr="00A83B7F">
        <w:rPr>
          <w:rFonts w:hint="eastAsia"/>
          <w:b/>
          <w:color w:val="000000"/>
          <w:spacing w:val="24"/>
          <w:sz w:val="20"/>
        </w:rPr>
        <w:t>經原訟法庭確認</w:t>
      </w:r>
      <w:r w:rsidRPr="00A83B7F">
        <w:rPr>
          <w:rFonts w:ascii="Arial" w:hAnsi="Arial" w:cs="Arial"/>
          <w:b/>
          <w:color w:val="000000"/>
          <w:spacing w:val="20"/>
          <w:sz w:val="20"/>
        </w:rPr>
        <w:t>)</w:t>
      </w:r>
    </w:p>
    <w:p w:rsidR="0032210C" w:rsidRPr="00A83B7F" w:rsidRDefault="0032210C" w:rsidP="005E4EA9">
      <w:pPr>
        <w:spacing w:line="240" w:lineRule="auto"/>
        <w:jc w:val="center"/>
        <w:rPr>
          <w:rFonts w:ascii="細明體"/>
          <w:b/>
          <w:color w:val="000000"/>
          <w:spacing w:val="24"/>
          <w:sz w:val="20"/>
        </w:rPr>
      </w:pPr>
    </w:p>
    <w:p w:rsidR="0032210C" w:rsidRPr="00A83B7F" w:rsidRDefault="0032210C" w:rsidP="005E4EA9">
      <w:pPr>
        <w:spacing w:line="240" w:lineRule="auto"/>
        <w:jc w:val="center"/>
        <w:rPr>
          <w:rFonts w:ascii="細明體"/>
          <w:b/>
          <w:color w:val="000000"/>
          <w:spacing w:val="24"/>
          <w:sz w:val="20"/>
        </w:rPr>
      </w:pPr>
      <w:r w:rsidRPr="00A83B7F">
        <w:rPr>
          <w:rFonts w:ascii="細明體" w:hint="eastAsia"/>
          <w:b/>
          <w:color w:val="000000"/>
          <w:spacing w:val="24"/>
          <w:sz w:val="20"/>
        </w:rPr>
        <w:t xml:space="preserve">填表須知 </w:t>
      </w:r>
      <w:r w:rsidRPr="00A83B7F">
        <w:rPr>
          <w:rFonts w:ascii="細明體" w:hint="eastAsia"/>
          <w:b/>
          <w:color w:val="000000"/>
          <w:spacing w:val="24"/>
          <w:sz w:val="20"/>
        </w:rPr>
        <w:sym w:font="Symbol" w:char="F0BE"/>
      </w:r>
      <w:r w:rsidRPr="00A83B7F">
        <w:rPr>
          <w:rFonts w:ascii="細明體" w:hint="eastAsia"/>
          <w:b/>
          <w:color w:val="000000"/>
          <w:spacing w:val="24"/>
          <w:sz w:val="20"/>
        </w:rPr>
        <w:t xml:space="preserve"> 表格</w:t>
      </w:r>
      <w:r w:rsidRPr="00A83B7F">
        <w:rPr>
          <w:rFonts w:ascii="Arial" w:hAnsi="Arial" w:cs="Arial"/>
          <w:b/>
          <w:color w:val="000000"/>
          <w:spacing w:val="24"/>
          <w:sz w:val="20"/>
        </w:rPr>
        <w:t>NSC</w:t>
      </w:r>
      <w:r w:rsidRPr="00A83B7F">
        <w:rPr>
          <w:rFonts w:ascii="Arial" w:hAnsi="Arial" w:cs="Arial" w:hint="eastAsia"/>
          <w:b/>
          <w:color w:val="000000"/>
          <w:spacing w:val="24"/>
          <w:sz w:val="20"/>
        </w:rPr>
        <w:t>20</w:t>
      </w:r>
    </w:p>
    <w:p w:rsidR="0032210C" w:rsidRPr="00A83B7F" w:rsidRDefault="0032210C" w:rsidP="0032210C">
      <w:pPr>
        <w:jc w:val="center"/>
        <w:rPr>
          <w:rFonts w:ascii="細明體"/>
          <w:color w:val="000000"/>
          <w:spacing w:val="24"/>
          <w:sz w:val="20"/>
          <w:u w:val="single"/>
        </w:rPr>
      </w:pPr>
    </w:p>
    <w:p w:rsidR="0032210C" w:rsidRPr="00A83B7F" w:rsidRDefault="0032210C" w:rsidP="007C0F35">
      <w:pPr>
        <w:spacing w:line="240" w:lineRule="auto"/>
        <w:rPr>
          <w:rFonts w:ascii="細明體"/>
          <w:b/>
          <w:color w:val="000000"/>
          <w:spacing w:val="24"/>
          <w:sz w:val="20"/>
        </w:rPr>
      </w:pPr>
      <w:r w:rsidRPr="00A83B7F">
        <w:rPr>
          <w:rFonts w:ascii="細明體" w:hint="eastAsia"/>
          <w:b/>
          <w:color w:val="000000"/>
          <w:spacing w:val="24"/>
          <w:sz w:val="20"/>
        </w:rPr>
        <w:t>附註</w:t>
      </w:r>
    </w:p>
    <w:p w:rsidR="0032210C" w:rsidRPr="00A83B7F" w:rsidRDefault="0032210C" w:rsidP="007C0F35">
      <w:pPr>
        <w:spacing w:line="240" w:lineRule="auto"/>
        <w:jc w:val="both"/>
        <w:rPr>
          <w:rFonts w:ascii="細明體"/>
          <w:color w:val="000000"/>
          <w:spacing w:val="16"/>
          <w:sz w:val="20"/>
          <w:u w:val="single"/>
        </w:rPr>
      </w:pPr>
    </w:p>
    <w:p w:rsidR="0032210C" w:rsidRPr="00A83B7F" w:rsidRDefault="0032210C" w:rsidP="007C0F35">
      <w:pPr>
        <w:tabs>
          <w:tab w:val="left" w:pos="480"/>
        </w:tabs>
        <w:spacing w:line="240" w:lineRule="auto"/>
        <w:jc w:val="both"/>
        <w:rPr>
          <w:rFonts w:ascii="細明體"/>
          <w:b/>
          <w:color w:val="000000"/>
          <w:spacing w:val="24"/>
          <w:sz w:val="20"/>
        </w:rPr>
      </w:pPr>
      <w:r w:rsidRPr="00A83B7F">
        <w:rPr>
          <w:rFonts w:ascii="細明體" w:hint="eastAsia"/>
          <w:b/>
          <w:color w:val="000000"/>
          <w:spacing w:val="24"/>
          <w:sz w:val="20"/>
        </w:rPr>
        <w:tab/>
        <w:t>引言</w:t>
      </w:r>
    </w:p>
    <w:p w:rsidR="0032210C" w:rsidRPr="00A83B7F" w:rsidRDefault="0032210C" w:rsidP="007C0F35">
      <w:pPr>
        <w:tabs>
          <w:tab w:val="left" w:pos="480"/>
        </w:tabs>
        <w:spacing w:line="240" w:lineRule="auto"/>
        <w:jc w:val="both"/>
        <w:rPr>
          <w:rFonts w:ascii="細明體"/>
          <w:b/>
          <w:color w:val="000000"/>
          <w:spacing w:val="24"/>
          <w:sz w:val="20"/>
        </w:rPr>
      </w:pPr>
    </w:p>
    <w:p w:rsidR="0032210C" w:rsidRPr="00A83B7F" w:rsidRDefault="0032210C" w:rsidP="007C0F35">
      <w:pPr>
        <w:tabs>
          <w:tab w:val="left" w:pos="480"/>
        </w:tabs>
        <w:autoSpaceDE w:val="0"/>
        <w:autoSpaceDN w:val="0"/>
        <w:spacing w:line="240" w:lineRule="auto"/>
        <w:ind w:left="479" w:hangingChars="193" w:hanging="479"/>
        <w:jc w:val="both"/>
        <w:textAlignment w:val="auto"/>
        <w:rPr>
          <w:rFonts w:ascii="細明體" w:hAnsi="細明體" w:cs="MSungHK-Light-ETen-B5-H-Identit"/>
          <w:color w:val="000000"/>
          <w:spacing w:val="24"/>
          <w:sz w:val="20"/>
        </w:rPr>
      </w:pPr>
      <w:r w:rsidRPr="00A83B7F">
        <w:rPr>
          <w:rFonts w:ascii="Arial" w:hAnsi="Arial" w:cs="Arial"/>
          <w:b/>
          <w:color w:val="000000"/>
          <w:spacing w:val="24"/>
          <w:sz w:val="20"/>
        </w:rPr>
        <w:t>1.</w:t>
      </w:r>
      <w:r w:rsidRPr="00A83B7F">
        <w:rPr>
          <w:rFonts w:ascii="細明體" w:hAnsi="細明體"/>
          <w:color w:val="000000"/>
          <w:spacing w:val="24"/>
          <w:sz w:val="20"/>
        </w:rPr>
        <w:tab/>
      </w:r>
      <w:r w:rsidRPr="00A83B7F">
        <w:rPr>
          <w:rFonts w:ascii="細明體" w:hAnsi="細明體" w:hint="eastAsia"/>
          <w:color w:val="000000"/>
          <w:spacing w:val="24"/>
          <w:sz w:val="20"/>
        </w:rPr>
        <w:t>如</w:t>
      </w:r>
      <w:r w:rsidRPr="00A83B7F">
        <w:rPr>
          <w:rFonts w:ascii="細明體" w:hAnsi="細明體" w:cs="MSungHK-Light-ETen-B5-H-Identit" w:hint="eastAsia"/>
          <w:color w:val="000000"/>
          <w:spacing w:val="24"/>
          <w:sz w:val="20"/>
        </w:rPr>
        <w:t>公司根據</w:t>
      </w:r>
      <w:r w:rsidRPr="00A83B7F">
        <w:rPr>
          <w:rFonts w:ascii="細明體" w:hAnsi="細明體" w:cs="Arial" w:hint="eastAsia"/>
          <w:color w:val="000000"/>
          <w:spacing w:val="24"/>
          <w:sz w:val="20"/>
        </w:rPr>
        <w:t>《</w:t>
      </w:r>
      <w:r w:rsidRPr="00A83B7F">
        <w:rPr>
          <w:rFonts w:ascii="細明體" w:hAnsi="細明體" w:cs="Arial"/>
          <w:color w:val="000000"/>
          <w:spacing w:val="24"/>
          <w:sz w:val="20"/>
        </w:rPr>
        <w:t>公司條例</w:t>
      </w:r>
      <w:r w:rsidRPr="00A83B7F">
        <w:rPr>
          <w:rFonts w:ascii="細明體" w:hAnsi="細明體" w:cs="Arial" w:hint="eastAsia"/>
          <w:color w:val="000000"/>
          <w:spacing w:val="24"/>
          <w:sz w:val="20"/>
        </w:rPr>
        <w:t>》</w:t>
      </w:r>
      <w:r w:rsidRPr="00A83B7F">
        <w:rPr>
          <w:rFonts w:ascii="細明體" w:hAnsi="細明體" w:cs="MSungHK-Light-ETen-B5-H-Identit" w:hint="eastAsia"/>
          <w:color w:val="000000"/>
          <w:spacing w:val="24"/>
          <w:sz w:val="20"/>
        </w:rPr>
        <w:t>第</w:t>
      </w:r>
      <w:r w:rsidRPr="00A83B7F">
        <w:rPr>
          <w:rFonts w:ascii="Arial" w:hAnsi="Arial" w:cs="Arial"/>
          <w:color w:val="000000"/>
          <w:spacing w:val="24"/>
          <w:sz w:val="20"/>
        </w:rPr>
        <w:t>5</w:t>
      </w:r>
      <w:r w:rsidR="000A7863" w:rsidRPr="00A83B7F">
        <w:rPr>
          <w:rFonts w:ascii="Arial" w:hAnsi="Arial" w:cs="Arial" w:hint="eastAsia"/>
          <w:color w:val="000000"/>
          <w:sz w:val="20"/>
        </w:rPr>
        <w:t xml:space="preserve"> </w:t>
      </w:r>
      <w:r w:rsidRPr="00A83B7F">
        <w:rPr>
          <w:rFonts w:ascii="細明體" w:hAnsi="細明體" w:cs="MSungHK-Light-ETen-B5-H-Identit" w:hint="eastAsia"/>
          <w:color w:val="000000"/>
          <w:spacing w:val="24"/>
          <w:sz w:val="20"/>
        </w:rPr>
        <w:t>部第</w:t>
      </w:r>
      <w:r w:rsidRPr="00A83B7F">
        <w:rPr>
          <w:rFonts w:ascii="Arial" w:hAnsi="Arial" w:cs="Arial"/>
          <w:color w:val="000000"/>
          <w:spacing w:val="24"/>
          <w:sz w:val="20"/>
        </w:rPr>
        <w:t>3</w:t>
      </w:r>
      <w:r w:rsidR="000A7863" w:rsidRPr="00A83B7F">
        <w:rPr>
          <w:rFonts w:ascii="Arial" w:hAnsi="Arial" w:cs="Arial" w:hint="eastAsia"/>
          <w:color w:val="000000"/>
          <w:sz w:val="20"/>
        </w:rPr>
        <w:t xml:space="preserve"> </w:t>
      </w:r>
      <w:r w:rsidRPr="00A83B7F">
        <w:rPr>
          <w:rFonts w:ascii="細明體" w:hAnsi="細明體" w:cs="MSungHK-Light-ETen-B5-H-Identit" w:hint="eastAsia"/>
          <w:color w:val="000000"/>
          <w:spacing w:val="24"/>
          <w:sz w:val="20"/>
        </w:rPr>
        <w:t>分部第</w:t>
      </w:r>
      <w:r w:rsidRPr="00A83B7F">
        <w:rPr>
          <w:rFonts w:ascii="Arial" w:hAnsi="Arial" w:cs="Arial"/>
          <w:color w:val="000000"/>
          <w:spacing w:val="24"/>
          <w:sz w:val="20"/>
        </w:rPr>
        <w:t>3</w:t>
      </w:r>
      <w:r w:rsidR="000A7863" w:rsidRPr="00A83B7F">
        <w:rPr>
          <w:rFonts w:ascii="Arial" w:hAnsi="Arial" w:cs="Arial" w:hint="eastAsia"/>
          <w:color w:val="000000"/>
          <w:sz w:val="20"/>
        </w:rPr>
        <w:t xml:space="preserve"> </w:t>
      </w:r>
      <w:r w:rsidRPr="00A83B7F">
        <w:rPr>
          <w:rFonts w:ascii="細明體" w:hAnsi="細明體" w:cs="MSungHK-Light-ETen-B5-H-Identit" w:hint="eastAsia"/>
          <w:color w:val="000000"/>
          <w:spacing w:val="24"/>
          <w:sz w:val="20"/>
        </w:rPr>
        <w:t>次分部，通過一項議決減少股本的特別決議，並藉呈請書向原訟法庭提出申請，要求發出一項確認股本減少的命令，原訟法庭可根據</w:t>
      </w:r>
      <w:r w:rsidRPr="00A83B7F">
        <w:rPr>
          <w:rFonts w:ascii="細明體" w:hAnsi="細明體" w:cs="Arial" w:hint="eastAsia"/>
          <w:color w:val="000000"/>
          <w:spacing w:val="24"/>
          <w:sz w:val="20"/>
        </w:rPr>
        <w:t>《</w:t>
      </w:r>
      <w:r w:rsidRPr="00A83B7F">
        <w:rPr>
          <w:rFonts w:ascii="細明體" w:hAnsi="細明體" w:cs="Arial"/>
          <w:color w:val="000000"/>
          <w:spacing w:val="24"/>
          <w:sz w:val="20"/>
        </w:rPr>
        <w:t>公司條例</w:t>
      </w:r>
      <w:r w:rsidRPr="00A83B7F">
        <w:rPr>
          <w:rFonts w:ascii="細明體" w:hAnsi="細明體" w:cs="Arial" w:hint="eastAsia"/>
          <w:color w:val="000000"/>
          <w:spacing w:val="24"/>
          <w:sz w:val="20"/>
        </w:rPr>
        <w:t>》</w:t>
      </w:r>
      <w:r w:rsidRPr="00A83B7F">
        <w:rPr>
          <w:rFonts w:ascii="細明體" w:hAnsi="細明體" w:hint="eastAsia"/>
          <w:color w:val="000000"/>
          <w:spacing w:val="24"/>
          <w:sz w:val="20"/>
        </w:rPr>
        <w:t>第</w:t>
      </w:r>
      <w:r w:rsidRPr="00A83B7F">
        <w:rPr>
          <w:rFonts w:ascii="Arial" w:hAnsi="Arial" w:cs="Arial"/>
          <w:color w:val="000000"/>
          <w:spacing w:val="24"/>
          <w:sz w:val="20"/>
        </w:rPr>
        <w:t>229</w:t>
      </w:r>
      <w:r w:rsidR="000A7863" w:rsidRPr="00A83B7F">
        <w:rPr>
          <w:rFonts w:ascii="Arial" w:hAnsi="Arial" w:cs="Arial" w:hint="eastAsia"/>
          <w:color w:val="000000"/>
          <w:sz w:val="20"/>
        </w:rPr>
        <w:t xml:space="preserve"> </w:t>
      </w:r>
      <w:r w:rsidRPr="00A83B7F">
        <w:rPr>
          <w:rFonts w:ascii="細明體" w:hAnsi="細明體" w:hint="eastAsia"/>
          <w:color w:val="000000"/>
          <w:spacing w:val="24"/>
          <w:sz w:val="20"/>
        </w:rPr>
        <w:t>條</w:t>
      </w:r>
      <w:r w:rsidRPr="00A83B7F">
        <w:rPr>
          <w:rFonts w:ascii="細明體" w:hAnsi="細明體" w:cs="MSungHK-Light-ETen-B5-H-Identit" w:hint="eastAsia"/>
          <w:color w:val="000000"/>
          <w:spacing w:val="24"/>
          <w:sz w:val="20"/>
        </w:rPr>
        <w:t>作出一項確認股本減少的命令</w:t>
      </w:r>
      <w:r w:rsidRPr="00A83B7F">
        <w:rPr>
          <w:rFonts w:ascii="細明體" w:hAnsi="細明體" w:hint="eastAsia"/>
          <w:color w:val="000000"/>
          <w:spacing w:val="24"/>
          <w:sz w:val="20"/>
        </w:rPr>
        <w:t>。公司必須在</w:t>
      </w:r>
      <w:r w:rsidRPr="00A83B7F">
        <w:rPr>
          <w:rFonts w:ascii="細明體" w:hAnsi="細明體" w:cs="MSungHK-Light-ETen-B5-H-Identit" w:hint="eastAsia"/>
          <w:color w:val="000000"/>
          <w:spacing w:val="24"/>
          <w:sz w:val="20"/>
        </w:rPr>
        <w:t>原訟法庭作出該命令後的</w:t>
      </w:r>
      <w:r w:rsidRPr="00A83B7F">
        <w:rPr>
          <w:rFonts w:ascii="Arial" w:hAnsi="Arial" w:cs="Arial"/>
          <w:color w:val="000000"/>
          <w:spacing w:val="24"/>
          <w:sz w:val="20"/>
        </w:rPr>
        <w:t>15</w:t>
      </w:r>
      <w:r w:rsidRPr="00A83B7F">
        <w:rPr>
          <w:rFonts w:ascii="細明體" w:hAnsi="細明體" w:cs="MSungHK-Light-ETen-B5-H-Identit" w:hint="eastAsia"/>
          <w:color w:val="000000"/>
          <w:spacing w:val="24"/>
          <w:sz w:val="20"/>
        </w:rPr>
        <w:t>日內，或在原訟法庭命令的任何較長限期內，將下述文件交付</w:t>
      </w:r>
      <w:r w:rsidRPr="00A83B7F">
        <w:rPr>
          <w:rFonts w:ascii="細明體" w:hAnsi="細明體" w:hint="eastAsia"/>
          <w:color w:val="000000"/>
          <w:spacing w:val="24"/>
          <w:sz w:val="20"/>
        </w:rPr>
        <w:t>公司註冊處處長</w:t>
      </w:r>
      <w:r w:rsidR="00F954BD" w:rsidRPr="00A83B7F">
        <w:rPr>
          <w:rFonts w:ascii="Arial" w:hAnsi="Arial" w:hint="eastAsia"/>
          <w:color w:val="000000"/>
          <w:spacing w:val="24"/>
          <w:sz w:val="20"/>
        </w:rPr>
        <w:t>(</w:t>
      </w:r>
      <w:r w:rsidR="00F954BD" w:rsidRPr="00A83B7F">
        <w:rPr>
          <w:rFonts w:ascii="細明體" w:hAnsi="細明體" w:hint="eastAsia"/>
          <w:color w:val="000000"/>
          <w:spacing w:val="24"/>
          <w:sz w:val="20"/>
        </w:rPr>
        <w:t>「處長</w:t>
      </w:r>
      <w:r w:rsidR="00F954BD" w:rsidRPr="00A83B7F">
        <w:rPr>
          <w:rFonts w:ascii="細明體" w:hAnsi="細明體" w:hint="eastAsia"/>
          <w:color w:val="000000"/>
          <w:sz w:val="20"/>
        </w:rPr>
        <w:t>」</w:t>
      </w:r>
      <w:r w:rsidR="00F954BD" w:rsidRPr="00A83B7F">
        <w:rPr>
          <w:rFonts w:ascii="Arial" w:hAnsi="Arial" w:hint="eastAsia"/>
          <w:color w:val="000000"/>
          <w:sz w:val="20"/>
        </w:rPr>
        <w:t>)</w:t>
      </w:r>
      <w:r w:rsidR="00F954BD" w:rsidRPr="00A83B7F">
        <w:rPr>
          <w:rFonts w:ascii="細明體" w:hAnsi="細明體" w:hint="eastAsia"/>
          <w:color w:val="000000"/>
          <w:sz w:val="20"/>
        </w:rPr>
        <w:t xml:space="preserve"> </w:t>
      </w:r>
      <w:r w:rsidRPr="00A83B7F">
        <w:rPr>
          <w:rFonts w:ascii="細明體" w:hAnsi="細明體" w:hint="eastAsia"/>
          <w:color w:val="000000"/>
          <w:spacing w:val="24"/>
          <w:sz w:val="20"/>
        </w:rPr>
        <w:t>登記</w:t>
      </w:r>
      <w:r w:rsidRPr="00A83B7F">
        <w:rPr>
          <w:rFonts w:ascii="細明體" w:hAnsi="細明體" w:cs="MSungHK-Light-ETen-B5-H-Identit" w:hint="eastAsia"/>
          <w:color w:val="000000"/>
          <w:spacing w:val="24"/>
          <w:sz w:val="20"/>
        </w:rPr>
        <w:t>—</w:t>
      </w:r>
    </w:p>
    <w:p w:rsidR="0032210C" w:rsidRPr="00A83B7F" w:rsidRDefault="0032210C" w:rsidP="007C0F35">
      <w:pPr>
        <w:tabs>
          <w:tab w:val="left" w:pos="480"/>
        </w:tabs>
        <w:autoSpaceDE w:val="0"/>
        <w:autoSpaceDN w:val="0"/>
        <w:spacing w:line="240" w:lineRule="auto"/>
        <w:ind w:left="479" w:hangingChars="193" w:hanging="479"/>
        <w:jc w:val="both"/>
        <w:textAlignment w:val="auto"/>
        <w:rPr>
          <w:rFonts w:ascii="細明體" w:hAnsi="細明體"/>
          <w:color w:val="000000"/>
          <w:spacing w:val="24"/>
          <w:sz w:val="20"/>
        </w:rPr>
      </w:pPr>
    </w:p>
    <w:p w:rsidR="0032210C" w:rsidRPr="00A83B7F" w:rsidRDefault="0032210C" w:rsidP="007C0F35">
      <w:pPr>
        <w:spacing w:line="240" w:lineRule="auto"/>
        <w:ind w:left="960" w:hanging="480"/>
        <w:jc w:val="both"/>
        <w:rPr>
          <w:rFonts w:ascii="細明體" w:hAnsi="細明體"/>
          <w:color w:val="000000"/>
          <w:spacing w:val="20"/>
          <w:sz w:val="20"/>
        </w:rPr>
      </w:pPr>
      <w:r w:rsidRPr="00A83B7F">
        <w:rPr>
          <w:rFonts w:ascii="Arial" w:hAnsi="Arial" w:cs="Arial"/>
          <w:color w:val="000000"/>
          <w:spacing w:val="24"/>
          <w:sz w:val="20"/>
        </w:rPr>
        <w:t>(a)</w:t>
      </w:r>
      <w:r w:rsidRPr="00A83B7F">
        <w:rPr>
          <w:rFonts w:ascii="細明體" w:hAnsi="細明體"/>
          <w:color w:val="000000"/>
          <w:spacing w:val="24"/>
          <w:sz w:val="20"/>
        </w:rPr>
        <w:tab/>
      </w:r>
      <w:r w:rsidRPr="00A83B7F">
        <w:rPr>
          <w:rFonts w:ascii="細明體" w:hAnsi="細明體" w:hint="eastAsia"/>
          <w:color w:val="000000"/>
          <w:spacing w:val="24"/>
          <w:sz w:val="20"/>
        </w:rPr>
        <w:t>本</w:t>
      </w:r>
      <w:r w:rsidRPr="00A83B7F">
        <w:rPr>
          <w:rFonts w:ascii="細明體" w:hAnsi="細明體" w:hint="eastAsia"/>
          <w:color w:val="000000"/>
          <w:spacing w:val="20"/>
          <w:sz w:val="20"/>
        </w:rPr>
        <w:t>申報表;</w:t>
      </w:r>
    </w:p>
    <w:p w:rsidR="0032210C" w:rsidRPr="00A83B7F" w:rsidRDefault="0032210C" w:rsidP="007C0F35">
      <w:pPr>
        <w:spacing w:line="240" w:lineRule="auto"/>
        <w:ind w:left="960" w:hanging="480"/>
        <w:jc w:val="both"/>
        <w:rPr>
          <w:rFonts w:ascii="細明體" w:hAnsi="細明體" w:cs="MSungHK-Light-ETen-B5-H-Identit"/>
          <w:color w:val="000000"/>
          <w:spacing w:val="24"/>
          <w:sz w:val="20"/>
        </w:rPr>
      </w:pPr>
      <w:r w:rsidRPr="00A83B7F">
        <w:rPr>
          <w:rFonts w:ascii="Arial" w:hAnsi="Arial" w:cs="Arial"/>
          <w:color w:val="000000"/>
          <w:spacing w:val="24"/>
          <w:sz w:val="20"/>
        </w:rPr>
        <w:t>(b)</w:t>
      </w:r>
      <w:r w:rsidRPr="00A83B7F">
        <w:rPr>
          <w:rFonts w:ascii="細明體" w:hAnsi="細明體" w:hint="eastAsia"/>
          <w:color w:val="000000"/>
          <w:spacing w:val="24"/>
          <w:sz w:val="20"/>
        </w:rPr>
        <w:tab/>
      </w:r>
      <w:r w:rsidRPr="00A83B7F">
        <w:rPr>
          <w:rFonts w:ascii="細明體" w:hAnsi="細明體" w:cs="MSungHK-Light-ETen-B5-H-Identit" w:hint="eastAsia"/>
          <w:color w:val="000000"/>
          <w:spacing w:val="24"/>
          <w:sz w:val="20"/>
        </w:rPr>
        <w:t>該命令的正式文本</w:t>
      </w:r>
      <w:r w:rsidR="004C5E22" w:rsidRPr="00A83B7F">
        <w:rPr>
          <w:rFonts w:ascii="細明體" w:hAnsi="細明體" w:cs="MSungHK-Light-ETen-B5-H-Identit" w:hint="eastAsia"/>
          <w:color w:val="000000"/>
          <w:spacing w:val="24"/>
          <w:sz w:val="20"/>
        </w:rPr>
        <w:t>一份</w:t>
      </w:r>
      <w:r w:rsidRPr="00A83B7F">
        <w:rPr>
          <w:rFonts w:ascii="細明體" w:hAnsi="細明體" w:cs="MSungHK-Light-ETen-B5-H-Identit" w:hint="eastAsia"/>
          <w:color w:val="000000"/>
          <w:spacing w:val="24"/>
          <w:sz w:val="20"/>
        </w:rPr>
        <w:t>；及</w:t>
      </w:r>
    </w:p>
    <w:p w:rsidR="0032210C" w:rsidRPr="00A83B7F" w:rsidRDefault="0032210C" w:rsidP="007C0F35">
      <w:pPr>
        <w:spacing w:line="240" w:lineRule="auto"/>
        <w:ind w:left="960" w:hanging="480"/>
        <w:jc w:val="both"/>
        <w:rPr>
          <w:rFonts w:ascii="細明體" w:hAnsi="細明體" w:cs="MSungHK-Light-ETen-B5-H-Identit"/>
          <w:color w:val="000000"/>
          <w:spacing w:val="24"/>
          <w:sz w:val="20"/>
        </w:rPr>
      </w:pPr>
      <w:r w:rsidRPr="00A83B7F">
        <w:rPr>
          <w:rFonts w:ascii="Arial" w:hAnsi="Arial" w:cs="Arial"/>
          <w:color w:val="000000"/>
          <w:spacing w:val="24"/>
          <w:sz w:val="20"/>
        </w:rPr>
        <w:t>(c)</w:t>
      </w:r>
      <w:r w:rsidRPr="00A83B7F">
        <w:rPr>
          <w:rFonts w:ascii="細明體" w:hAnsi="細明體" w:cs="MSungHK-Light-ETen-B5-H-Identit"/>
          <w:color w:val="000000"/>
          <w:spacing w:val="24"/>
          <w:sz w:val="20"/>
        </w:rPr>
        <w:tab/>
      </w:r>
      <w:r w:rsidRPr="00A83B7F">
        <w:rPr>
          <w:rFonts w:ascii="細明體" w:hAnsi="細明體" w:cs="MSungHK-Light-ETen-B5-H-Identit" w:hint="eastAsia"/>
          <w:color w:val="000000"/>
          <w:spacing w:val="24"/>
          <w:sz w:val="20"/>
        </w:rPr>
        <w:t>經原訟法庭批准的紀錄</w:t>
      </w:r>
      <w:r w:rsidR="004C5E22" w:rsidRPr="00A83B7F">
        <w:rPr>
          <w:rFonts w:ascii="細明體" w:hAnsi="細明體" w:cs="MSungHK-Light-ETen-B5-H-Identit" w:hint="eastAsia"/>
          <w:color w:val="000000"/>
          <w:spacing w:val="24"/>
          <w:sz w:val="20"/>
        </w:rPr>
        <w:t>一份</w:t>
      </w:r>
      <w:r w:rsidRPr="00A83B7F">
        <w:rPr>
          <w:rFonts w:ascii="細明體" w:hAnsi="細明體" w:cs="MSungHK-Light-ETen-B5-H-Identit" w:hint="eastAsia"/>
          <w:color w:val="000000"/>
          <w:spacing w:val="24"/>
          <w:sz w:val="20"/>
        </w:rPr>
        <w:t>，就經有關命令更改的公司股本而述明</w:t>
      </w:r>
      <w:r w:rsidR="00740C9C" w:rsidRPr="00A83B7F">
        <w:rPr>
          <w:rFonts w:ascii="細明體" w:hAnsi="細明體" w:cs="MSungHK-Light-ETen-B5-H-Identit" w:hint="eastAsia"/>
          <w:color w:val="000000"/>
          <w:spacing w:val="24"/>
          <w:sz w:val="20"/>
        </w:rPr>
        <w:t>—</w:t>
      </w:r>
    </w:p>
    <w:p w:rsidR="0032210C" w:rsidRPr="00A83B7F" w:rsidRDefault="0032210C" w:rsidP="007C0F35">
      <w:pPr>
        <w:tabs>
          <w:tab w:val="left" w:pos="1200"/>
        </w:tabs>
        <w:spacing w:line="240" w:lineRule="auto"/>
        <w:ind w:left="960"/>
        <w:jc w:val="both"/>
        <w:rPr>
          <w:rFonts w:ascii="細明體" w:hAnsi="細明體" w:cs="MSungHK-Light-ETen-B5-H-Identit"/>
          <w:color w:val="000000"/>
          <w:spacing w:val="24"/>
          <w:sz w:val="20"/>
        </w:rPr>
      </w:pPr>
      <w:r w:rsidRPr="00A83B7F">
        <w:rPr>
          <w:rFonts w:ascii="細明體" w:hAnsi="細明體" w:cs="MSungHK-Light-ETen-B5-H-Identit" w:hint="eastAsia"/>
          <w:color w:val="000000"/>
          <w:spacing w:val="24"/>
          <w:sz w:val="20"/>
        </w:rPr>
        <w:t>-</w:t>
      </w:r>
      <w:r w:rsidRPr="00A83B7F">
        <w:rPr>
          <w:rFonts w:ascii="細明體" w:hAnsi="細明體" w:cs="MSungHK-Light-ETen-B5-H-Identit"/>
          <w:color w:val="000000"/>
          <w:spacing w:val="24"/>
          <w:sz w:val="20"/>
        </w:rPr>
        <w:tab/>
      </w:r>
      <w:r w:rsidRPr="00A83B7F">
        <w:rPr>
          <w:rFonts w:ascii="細明體" w:hAnsi="細明體" w:cs="MSungHK-Light-ETen-B5-H-Identit" w:hint="eastAsia"/>
          <w:color w:val="000000"/>
          <w:spacing w:val="24"/>
          <w:sz w:val="20"/>
        </w:rPr>
        <w:t>股本額；</w:t>
      </w:r>
    </w:p>
    <w:p w:rsidR="0032210C" w:rsidRPr="00A83B7F" w:rsidRDefault="0032210C" w:rsidP="007C0F35">
      <w:pPr>
        <w:tabs>
          <w:tab w:val="left" w:pos="1200"/>
        </w:tabs>
        <w:spacing w:line="240" w:lineRule="auto"/>
        <w:ind w:left="960"/>
        <w:jc w:val="both"/>
        <w:rPr>
          <w:rFonts w:ascii="細明體" w:hAnsi="細明體" w:cs="MSungHK-Light-ETen-B5-H-Identit"/>
          <w:color w:val="000000"/>
          <w:spacing w:val="24"/>
          <w:sz w:val="20"/>
        </w:rPr>
      </w:pPr>
      <w:r w:rsidRPr="00A83B7F">
        <w:rPr>
          <w:rFonts w:ascii="細明體" w:hAnsi="細明體" w:cs="MSungHK-Light-ETen-B5-H-Identit" w:hint="eastAsia"/>
          <w:color w:val="000000"/>
          <w:spacing w:val="24"/>
          <w:sz w:val="20"/>
        </w:rPr>
        <w:t>-</w:t>
      </w:r>
      <w:r w:rsidRPr="00A83B7F">
        <w:rPr>
          <w:rFonts w:ascii="細明體" w:hAnsi="細明體" w:cs="MSungHK-Light-ETen-B5-H-Identit"/>
          <w:color w:val="000000"/>
          <w:spacing w:val="24"/>
          <w:sz w:val="20"/>
        </w:rPr>
        <w:tab/>
      </w:r>
      <w:r w:rsidRPr="00A83B7F">
        <w:rPr>
          <w:rFonts w:ascii="細明體" w:hAnsi="細明體" w:cs="MSungHK-Light-ETen-B5-H-Identit" w:hint="eastAsia"/>
          <w:color w:val="000000"/>
          <w:spacing w:val="24"/>
          <w:sz w:val="20"/>
        </w:rPr>
        <w:t>公司所發行的股份的總數；</w:t>
      </w:r>
    </w:p>
    <w:p w:rsidR="0032210C" w:rsidRPr="00A83B7F" w:rsidRDefault="0032210C" w:rsidP="007C0F35">
      <w:pPr>
        <w:tabs>
          <w:tab w:val="left" w:pos="1200"/>
        </w:tabs>
        <w:spacing w:line="240" w:lineRule="auto"/>
        <w:ind w:left="960"/>
        <w:jc w:val="both"/>
        <w:rPr>
          <w:rFonts w:ascii="細明體" w:hAnsi="細明體" w:cs="MSungHK-Light-ETen-B5-H-Identit"/>
          <w:color w:val="000000"/>
          <w:spacing w:val="24"/>
          <w:sz w:val="20"/>
        </w:rPr>
      </w:pPr>
      <w:r w:rsidRPr="00A83B7F">
        <w:rPr>
          <w:rFonts w:ascii="細明體" w:hAnsi="細明體" w:cs="MSungHK-Light-ETen-B5-H-Identit" w:hint="eastAsia"/>
          <w:color w:val="000000"/>
          <w:spacing w:val="24"/>
          <w:sz w:val="20"/>
        </w:rPr>
        <w:t>-</w:t>
      </w:r>
      <w:r w:rsidRPr="00A83B7F">
        <w:rPr>
          <w:rFonts w:ascii="細明體" w:hAnsi="細明體" w:cs="MSungHK-Light-ETen-B5-H-Identit"/>
          <w:color w:val="000000"/>
          <w:spacing w:val="24"/>
          <w:sz w:val="20"/>
        </w:rPr>
        <w:tab/>
      </w:r>
      <w:r w:rsidRPr="00A83B7F">
        <w:rPr>
          <w:rFonts w:ascii="細明體" w:hAnsi="細明體" w:cs="MSungHK-Light-ETen-B5-H-Identit" w:hint="eastAsia"/>
          <w:color w:val="000000"/>
          <w:spacing w:val="24"/>
          <w:sz w:val="20"/>
        </w:rPr>
        <w:t>每股股份的股款款額</w:t>
      </w:r>
      <w:r w:rsidR="00F954BD" w:rsidRPr="00A83B7F">
        <w:rPr>
          <w:rFonts w:ascii="細明體" w:hAnsi="細明體" w:cs="MSungHK-Light-ETen-B5-H-Identit" w:hint="eastAsia"/>
          <w:color w:val="000000"/>
          <w:spacing w:val="24"/>
          <w:sz w:val="20"/>
        </w:rPr>
        <w:t>；</w:t>
      </w:r>
      <w:r w:rsidRPr="00A83B7F">
        <w:rPr>
          <w:rFonts w:ascii="細明體" w:hAnsi="細明體" w:cs="MSungHK-Light-ETen-B5-H-Identit" w:hint="eastAsia"/>
          <w:color w:val="000000"/>
          <w:spacing w:val="24"/>
          <w:sz w:val="20"/>
        </w:rPr>
        <w:t>及</w:t>
      </w:r>
    </w:p>
    <w:p w:rsidR="0032210C" w:rsidRPr="00A83B7F" w:rsidRDefault="0032210C" w:rsidP="007C0F35">
      <w:pPr>
        <w:tabs>
          <w:tab w:val="left" w:pos="1200"/>
        </w:tabs>
        <w:autoSpaceDE w:val="0"/>
        <w:autoSpaceDN w:val="0"/>
        <w:spacing w:line="240" w:lineRule="auto"/>
        <w:ind w:leftChars="400" w:left="960"/>
        <w:jc w:val="both"/>
        <w:textAlignment w:val="auto"/>
        <w:rPr>
          <w:rFonts w:ascii="細明體" w:hAnsi="細明體" w:cs="MSungHK-Light-ETen-B5-H-Identit"/>
          <w:color w:val="000000"/>
          <w:spacing w:val="24"/>
          <w:sz w:val="20"/>
        </w:rPr>
      </w:pPr>
      <w:r w:rsidRPr="00A83B7F">
        <w:rPr>
          <w:rFonts w:ascii="細明體" w:hAnsi="細明體" w:cs="MSungHK-Light-ETen-B5-H-Identit" w:hint="eastAsia"/>
          <w:color w:val="000000"/>
          <w:spacing w:val="24"/>
          <w:sz w:val="20"/>
        </w:rPr>
        <w:t>-</w:t>
      </w:r>
      <w:r w:rsidRPr="00A83B7F">
        <w:rPr>
          <w:rFonts w:ascii="細明體" w:hAnsi="細明體" w:cs="MSungHK-Light-ETen-B5-H-Identit"/>
          <w:color w:val="000000"/>
          <w:spacing w:val="24"/>
          <w:sz w:val="20"/>
        </w:rPr>
        <w:tab/>
      </w:r>
      <w:r w:rsidRPr="00A83B7F">
        <w:rPr>
          <w:rFonts w:ascii="細明體" w:hAnsi="細明體" w:cs="MSungHK-Light-ETen-B5-H-Identit" w:hint="eastAsia"/>
          <w:color w:val="000000"/>
          <w:spacing w:val="24"/>
          <w:sz w:val="20"/>
        </w:rPr>
        <w:t>每股股份已繳付的股款款額及</w:t>
      </w:r>
      <w:r w:rsidRPr="00A83B7F">
        <w:rPr>
          <w:rFonts w:ascii="Arial" w:hAnsi="Arial" w:cs="TimesNRMTStd-Regular"/>
          <w:color w:val="000000"/>
          <w:spacing w:val="24"/>
          <w:sz w:val="20"/>
        </w:rPr>
        <w:t>(</w:t>
      </w:r>
      <w:r w:rsidRPr="00A83B7F">
        <w:rPr>
          <w:rFonts w:ascii="細明體" w:hAnsi="細明體" w:cs="MSungHK-Light-ETen-B5-H-Identit" w:hint="eastAsia"/>
          <w:color w:val="000000"/>
          <w:spacing w:val="24"/>
          <w:sz w:val="20"/>
        </w:rPr>
        <w:t>如有的話</w:t>
      </w:r>
      <w:r w:rsidRPr="00A83B7F">
        <w:rPr>
          <w:rFonts w:ascii="Arial" w:hAnsi="Arial" w:cs="TimesNRMTStd-Regular"/>
          <w:color w:val="000000"/>
          <w:spacing w:val="24"/>
          <w:sz w:val="20"/>
        </w:rPr>
        <w:t>)</w:t>
      </w:r>
      <w:r w:rsidRPr="00A83B7F">
        <w:rPr>
          <w:rFonts w:ascii="細明體" w:hAnsi="細明體" w:cs="MSungHK-Light-ETen-B5-H-Identit" w:hint="eastAsia"/>
          <w:color w:val="000000"/>
          <w:spacing w:val="24"/>
          <w:sz w:val="20"/>
        </w:rPr>
        <w:t>尚未繳付的股款款額。</w:t>
      </w:r>
    </w:p>
    <w:p w:rsidR="0032210C" w:rsidRPr="00A83B7F" w:rsidRDefault="0032210C" w:rsidP="007C0F35">
      <w:pPr>
        <w:tabs>
          <w:tab w:val="left" w:pos="1200"/>
        </w:tabs>
        <w:autoSpaceDE w:val="0"/>
        <w:autoSpaceDN w:val="0"/>
        <w:spacing w:line="240" w:lineRule="auto"/>
        <w:ind w:leftChars="350" w:left="840"/>
        <w:jc w:val="both"/>
        <w:textAlignment w:val="auto"/>
        <w:rPr>
          <w:rFonts w:ascii="細明體" w:hAnsi="細明體" w:cs="MSungHK-Light-ETen-B5-H-Identit"/>
          <w:color w:val="000000"/>
          <w:spacing w:val="24"/>
          <w:sz w:val="20"/>
        </w:rPr>
      </w:pPr>
    </w:p>
    <w:p w:rsidR="0032210C" w:rsidRPr="00A83B7F" w:rsidRDefault="0032210C" w:rsidP="007C0F35">
      <w:pPr>
        <w:autoSpaceDE w:val="0"/>
        <w:autoSpaceDN w:val="0"/>
        <w:spacing w:line="240" w:lineRule="auto"/>
        <w:ind w:leftChars="200" w:left="480"/>
        <w:jc w:val="both"/>
        <w:textAlignment w:val="auto"/>
        <w:rPr>
          <w:rFonts w:ascii="細明體" w:hAnsi="細明體" w:cs="MSungHK-Light-ETen-B5-H-Identit"/>
          <w:color w:val="000000"/>
          <w:spacing w:val="24"/>
          <w:sz w:val="20"/>
        </w:rPr>
      </w:pPr>
      <w:r w:rsidRPr="00A83B7F">
        <w:rPr>
          <w:rFonts w:ascii="細明體" w:hAnsi="細明體" w:cs="MSungHK-Light-ETen-B5-H-Identit" w:hint="eastAsia"/>
          <w:color w:val="000000"/>
          <w:spacing w:val="24"/>
          <w:sz w:val="20"/>
        </w:rPr>
        <w:t>獲有關命令確認的有關特別決議，在處長登記該項命令、紀錄及</w:t>
      </w:r>
      <w:r w:rsidR="004C5E22" w:rsidRPr="00A83B7F">
        <w:rPr>
          <w:rFonts w:ascii="細明體" w:hAnsi="細明體" w:cs="MSungHK-Light-ETen-B5-H-Identit" w:hint="eastAsia"/>
          <w:color w:val="000000"/>
          <w:spacing w:val="24"/>
          <w:sz w:val="20"/>
        </w:rPr>
        <w:t>本</w:t>
      </w:r>
      <w:r w:rsidRPr="00A83B7F">
        <w:rPr>
          <w:rFonts w:ascii="細明體" w:hAnsi="細明體" w:cs="MSungHK-Light-ETen-B5-H-Identit" w:hint="eastAsia"/>
          <w:color w:val="000000"/>
          <w:spacing w:val="24"/>
          <w:sz w:val="20"/>
        </w:rPr>
        <w:t>申報表時，即告生效。</w:t>
      </w:r>
    </w:p>
    <w:p w:rsidR="0032210C" w:rsidRPr="00A83B7F" w:rsidRDefault="0032210C" w:rsidP="007C0F35">
      <w:pPr>
        <w:autoSpaceDE w:val="0"/>
        <w:autoSpaceDN w:val="0"/>
        <w:spacing w:line="240" w:lineRule="auto"/>
        <w:ind w:leftChars="200" w:left="480"/>
        <w:jc w:val="both"/>
        <w:textAlignment w:val="auto"/>
        <w:rPr>
          <w:rFonts w:ascii="細明體" w:hAnsi="細明體"/>
          <w:color w:val="000000"/>
          <w:spacing w:val="24"/>
          <w:sz w:val="20"/>
        </w:rPr>
      </w:pPr>
    </w:p>
    <w:p w:rsidR="0032210C" w:rsidRPr="00A83B7F" w:rsidRDefault="0032210C" w:rsidP="007C0F35">
      <w:pPr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  <w:r w:rsidRPr="00A83B7F">
        <w:rPr>
          <w:rFonts w:ascii="Arial" w:hAnsi="Arial" w:cs="Arial"/>
          <w:b/>
          <w:color w:val="000000"/>
          <w:sz w:val="20"/>
        </w:rPr>
        <w:t>2.</w:t>
      </w:r>
      <w:r w:rsidRPr="00A83B7F">
        <w:rPr>
          <w:rFonts w:hint="eastAsia"/>
          <w:color w:val="000000"/>
        </w:rPr>
        <w:tab/>
      </w:r>
      <w:r w:rsidRPr="00A83B7F">
        <w:rPr>
          <w:rFonts w:hint="eastAsia"/>
          <w:color w:val="000000"/>
          <w:spacing w:val="24"/>
          <w:sz w:val="20"/>
        </w:rPr>
        <w:t>請劃一以中文或英文申報各項所需資料。如以中文申報，請用繁體字。以手寫方式填寫的表格或不會被</w:t>
      </w:r>
      <w:r w:rsidR="00F954BD" w:rsidRPr="00A83B7F">
        <w:rPr>
          <w:rFonts w:ascii="細明體" w:hAnsi="細明體"/>
          <w:color w:val="000000"/>
          <w:spacing w:val="24"/>
          <w:sz w:val="20"/>
        </w:rPr>
        <w:t>公司註冊處</w:t>
      </w:r>
      <w:r w:rsidRPr="00A83B7F">
        <w:rPr>
          <w:rFonts w:hint="eastAsia"/>
          <w:color w:val="000000"/>
          <w:spacing w:val="24"/>
          <w:sz w:val="20"/>
        </w:rPr>
        <w:t>接納。</w:t>
      </w:r>
    </w:p>
    <w:p w:rsidR="0032210C" w:rsidRPr="00A83B7F" w:rsidRDefault="0032210C" w:rsidP="007C0F35">
      <w:pPr>
        <w:spacing w:line="240" w:lineRule="auto"/>
        <w:ind w:left="480" w:hanging="480"/>
        <w:jc w:val="both"/>
        <w:rPr>
          <w:color w:val="000000"/>
        </w:rPr>
      </w:pPr>
    </w:p>
    <w:p w:rsidR="0032210C" w:rsidRPr="00A83B7F" w:rsidRDefault="0032210C" w:rsidP="007C0F35">
      <w:pPr>
        <w:tabs>
          <w:tab w:val="left" w:pos="480"/>
        </w:tabs>
        <w:spacing w:line="240" w:lineRule="auto"/>
        <w:ind w:left="480" w:hangingChars="240" w:hanging="480"/>
        <w:jc w:val="both"/>
        <w:rPr>
          <w:color w:val="000000"/>
        </w:rPr>
      </w:pPr>
      <w:r w:rsidRPr="00A83B7F">
        <w:rPr>
          <w:rFonts w:ascii="Arial" w:hAnsi="Arial" w:cs="Arial"/>
          <w:b/>
          <w:color w:val="000000"/>
          <w:sz w:val="20"/>
        </w:rPr>
        <w:t>3.</w:t>
      </w:r>
      <w:r w:rsidRPr="00A83B7F">
        <w:rPr>
          <w:rFonts w:hint="eastAsia"/>
          <w:color w:val="000000"/>
        </w:rPr>
        <w:tab/>
      </w:r>
      <w:r w:rsidRPr="00A83B7F">
        <w:rPr>
          <w:rFonts w:ascii="細明體" w:hAnsi="細明體"/>
          <w:color w:val="000000"/>
          <w:spacing w:val="24"/>
          <w:sz w:val="20"/>
        </w:rPr>
        <w:t>請</w:t>
      </w:r>
      <w:r w:rsidRPr="00A83B7F">
        <w:rPr>
          <w:rFonts w:ascii="細明體" w:hAnsi="細明體" w:hint="eastAsia"/>
          <w:color w:val="000000"/>
          <w:spacing w:val="24"/>
          <w:sz w:val="20"/>
        </w:rPr>
        <w:t>提供</w:t>
      </w:r>
      <w:r w:rsidRPr="00A83B7F">
        <w:rPr>
          <w:rFonts w:ascii="細明體" w:hAnsi="細明體"/>
          <w:color w:val="000000"/>
          <w:spacing w:val="24"/>
          <w:sz w:val="20"/>
        </w:rPr>
        <w:t>提交人資料。除非有特別事項需要公司註冊處注意，否則</w:t>
      </w:r>
      <w:r w:rsidRPr="00A83B7F">
        <w:rPr>
          <w:rFonts w:ascii="細明體" w:hAnsi="細明體" w:hint="eastAsia"/>
          <w:color w:val="000000"/>
          <w:spacing w:val="24"/>
          <w:sz w:val="20"/>
        </w:rPr>
        <w:t>無</w:t>
      </w:r>
      <w:r w:rsidR="005E4EA9" w:rsidRPr="00A83B7F">
        <w:rPr>
          <w:rFonts w:ascii="細明體" w:hAnsi="細明體" w:hint="eastAsia"/>
          <w:color w:val="000000"/>
          <w:spacing w:val="24"/>
          <w:sz w:val="20"/>
        </w:rPr>
        <w:t>須</w:t>
      </w:r>
      <w:r w:rsidRPr="00A83B7F">
        <w:rPr>
          <w:rFonts w:ascii="細明體" w:hAnsi="細明體"/>
          <w:color w:val="000000"/>
          <w:spacing w:val="24"/>
          <w:sz w:val="20"/>
        </w:rPr>
        <w:t>另加附函。</w:t>
      </w:r>
    </w:p>
    <w:p w:rsidR="0032210C" w:rsidRPr="00A83B7F" w:rsidRDefault="0032210C" w:rsidP="007C0F35">
      <w:pPr>
        <w:spacing w:line="240" w:lineRule="auto"/>
        <w:ind w:left="480" w:hanging="480"/>
        <w:jc w:val="both"/>
        <w:rPr>
          <w:color w:val="000000"/>
        </w:rPr>
      </w:pPr>
    </w:p>
    <w:p w:rsidR="0032210C" w:rsidRPr="00A83B7F" w:rsidRDefault="0032210C" w:rsidP="007C0F35">
      <w:pPr>
        <w:snapToGrid w:val="0"/>
        <w:spacing w:line="240" w:lineRule="auto"/>
        <w:ind w:left="480" w:hangingChars="240" w:hanging="480"/>
        <w:jc w:val="both"/>
        <w:rPr>
          <w:rFonts w:ascii="Arial" w:hAnsi="Arial" w:cs="Arial"/>
          <w:color w:val="000000"/>
          <w:spacing w:val="24"/>
          <w:sz w:val="20"/>
        </w:rPr>
      </w:pPr>
      <w:r w:rsidRPr="00A83B7F">
        <w:rPr>
          <w:rFonts w:ascii="Arial" w:hAnsi="Arial" w:cs="Arial"/>
          <w:b/>
          <w:color w:val="000000"/>
          <w:sz w:val="20"/>
        </w:rPr>
        <w:t>4.</w:t>
      </w:r>
      <w:r w:rsidRPr="00A83B7F">
        <w:rPr>
          <w:rFonts w:ascii="Arial" w:hAnsi="Arial" w:cs="Arial"/>
          <w:color w:val="000000"/>
        </w:rPr>
        <w:tab/>
      </w:r>
      <w:r w:rsidR="00F954BD" w:rsidRPr="00A83B7F">
        <w:rPr>
          <w:rFonts w:ascii="新細明體" w:hAnsi="新細明體"/>
          <w:color w:val="000000"/>
          <w:spacing w:val="24"/>
          <w:sz w:val="20"/>
        </w:rPr>
        <w:t>你可郵寄</w:t>
      </w:r>
      <w:r w:rsidR="00F954BD" w:rsidRPr="00A83B7F">
        <w:rPr>
          <w:rFonts w:ascii="新細明體" w:hAnsi="新細明體" w:hint="eastAsia"/>
          <w:color w:val="000000"/>
          <w:spacing w:val="24"/>
          <w:sz w:val="20"/>
        </w:rPr>
        <w:t>本表格到</w:t>
      </w:r>
      <w:r w:rsidR="00F954BD" w:rsidRPr="00A83B7F">
        <w:rPr>
          <w:rFonts w:ascii="新細明體" w:hAnsi="新細明體"/>
          <w:color w:val="000000"/>
          <w:spacing w:val="24"/>
          <w:sz w:val="20"/>
        </w:rPr>
        <w:t>「香港金鐘道</w:t>
      </w:r>
      <w:r w:rsidR="00F954BD" w:rsidRPr="00A83B7F">
        <w:rPr>
          <w:rFonts w:ascii="Arial" w:hAnsi="Arial" w:cs="Arial"/>
          <w:color w:val="000000"/>
          <w:spacing w:val="24"/>
          <w:sz w:val="20"/>
        </w:rPr>
        <w:t>66</w:t>
      </w:r>
      <w:r w:rsidR="00F954BD" w:rsidRPr="00A83B7F">
        <w:rPr>
          <w:rFonts w:ascii="新細明體" w:hAnsi="新細明體"/>
          <w:color w:val="000000"/>
          <w:spacing w:val="24"/>
          <w:sz w:val="20"/>
        </w:rPr>
        <w:t>號金鐘道政府合署</w:t>
      </w:r>
      <w:r w:rsidR="00F954BD" w:rsidRPr="00A83B7F">
        <w:rPr>
          <w:rFonts w:ascii="Arial" w:hAnsi="Arial" w:cs="Arial"/>
          <w:color w:val="000000"/>
          <w:spacing w:val="24"/>
          <w:sz w:val="20"/>
        </w:rPr>
        <w:t>14</w:t>
      </w:r>
      <w:r w:rsidR="00F954BD" w:rsidRPr="00A83B7F">
        <w:rPr>
          <w:rFonts w:ascii="新細明體" w:hAnsi="新細明體"/>
          <w:color w:val="000000"/>
          <w:spacing w:val="24"/>
          <w:sz w:val="20"/>
        </w:rPr>
        <w:t>樓公司註冊處」，</w:t>
      </w:r>
      <w:r w:rsidR="00F954BD" w:rsidRPr="00A83B7F">
        <w:rPr>
          <w:rFonts w:ascii="新細明體" w:hAnsi="新細明體" w:hint="eastAsia"/>
          <w:color w:val="000000"/>
          <w:spacing w:val="24"/>
          <w:sz w:val="20"/>
        </w:rPr>
        <w:t>或</w:t>
      </w:r>
      <w:r w:rsidR="00F954BD" w:rsidRPr="00A83B7F">
        <w:rPr>
          <w:rFonts w:ascii="新細明體" w:hAnsi="新細明體"/>
          <w:color w:val="000000"/>
          <w:spacing w:val="24"/>
          <w:sz w:val="20"/>
        </w:rPr>
        <w:t>親身到上址交</w:t>
      </w:r>
      <w:r w:rsidR="003C2994" w:rsidRPr="00A83B7F">
        <w:rPr>
          <w:rFonts w:ascii="細明體" w:hAnsi="細明體" w:cs="MSungHK-Light-ETen-B5-H-Identit" w:hint="eastAsia"/>
          <w:color w:val="000000"/>
          <w:spacing w:val="24"/>
          <w:sz w:val="20"/>
        </w:rPr>
        <w:t>付</w:t>
      </w:r>
      <w:r w:rsidR="00F954BD" w:rsidRPr="00A83B7F">
        <w:rPr>
          <w:rFonts w:ascii="新細明體" w:hAnsi="新細明體"/>
          <w:color w:val="000000"/>
          <w:spacing w:val="24"/>
          <w:sz w:val="20"/>
        </w:rPr>
        <w:t>。</w:t>
      </w:r>
      <w:r w:rsidR="00F954BD" w:rsidRPr="00A83B7F">
        <w:rPr>
          <w:rFonts w:ascii="新細明體" w:hAnsi="新細明體" w:hint="eastAsia"/>
          <w:color w:val="000000"/>
          <w:spacing w:val="24"/>
          <w:sz w:val="20"/>
        </w:rPr>
        <w:t>如以</w:t>
      </w:r>
      <w:r w:rsidR="00F954BD" w:rsidRPr="00A83B7F">
        <w:rPr>
          <w:rFonts w:ascii="新細明體" w:hAnsi="新細明體"/>
          <w:color w:val="000000"/>
          <w:spacing w:val="24"/>
          <w:sz w:val="20"/>
        </w:rPr>
        <w:t>郵寄</w:t>
      </w:r>
      <w:r w:rsidR="00F954BD" w:rsidRPr="00A83B7F">
        <w:rPr>
          <w:rFonts w:ascii="新細明體" w:hAnsi="新細明體" w:hint="eastAsia"/>
          <w:color w:val="000000"/>
          <w:spacing w:val="24"/>
          <w:sz w:val="20"/>
        </w:rPr>
        <w:t>方式交</w:t>
      </w:r>
      <w:r w:rsidR="003C2994" w:rsidRPr="00A83B7F">
        <w:rPr>
          <w:rFonts w:ascii="細明體" w:hAnsi="細明體" w:cs="MSungHK-Light-ETen-B5-H-Identit" w:hint="eastAsia"/>
          <w:color w:val="000000"/>
          <w:spacing w:val="24"/>
          <w:sz w:val="20"/>
        </w:rPr>
        <w:t>付</w:t>
      </w:r>
      <w:r w:rsidR="00F954BD" w:rsidRPr="00A83B7F">
        <w:rPr>
          <w:rFonts w:ascii="新細明體" w:hAnsi="新細明體" w:hint="eastAsia"/>
          <w:color w:val="000000"/>
          <w:spacing w:val="24"/>
          <w:sz w:val="20"/>
        </w:rPr>
        <w:t>表格而處長並沒有收到該表格的話，則該表格不會視作曾為遵從《公司條例》</w:t>
      </w:r>
      <w:r w:rsidR="00F954BD" w:rsidRPr="00A83B7F">
        <w:rPr>
          <w:rFonts w:ascii="細明體" w:hint="eastAsia"/>
          <w:color w:val="000000"/>
          <w:spacing w:val="24"/>
          <w:sz w:val="20"/>
        </w:rPr>
        <w:t>中有關條文</w:t>
      </w:r>
      <w:r w:rsidR="00F954BD" w:rsidRPr="00A83B7F">
        <w:rPr>
          <w:rFonts w:ascii="新細明體" w:hAnsi="新細明體" w:hint="eastAsia"/>
          <w:color w:val="000000"/>
          <w:spacing w:val="24"/>
          <w:sz w:val="20"/>
        </w:rPr>
        <w:t>的規定而交付處長</w:t>
      </w:r>
      <w:r w:rsidRPr="00A83B7F">
        <w:rPr>
          <w:rFonts w:ascii="Arial" w:hAnsi="Arial" w:cs="Arial"/>
          <w:color w:val="000000"/>
          <w:spacing w:val="24"/>
          <w:sz w:val="20"/>
        </w:rPr>
        <w:t>。</w:t>
      </w:r>
    </w:p>
    <w:p w:rsidR="0032210C" w:rsidRPr="00A83B7F" w:rsidRDefault="0032210C" w:rsidP="007C0F35">
      <w:pPr>
        <w:spacing w:line="240" w:lineRule="auto"/>
        <w:ind w:left="480" w:hanging="480"/>
        <w:jc w:val="both"/>
        <w:rPr>
          <w:color w:val="000000"/>
        </w:rPr>
      </w:pPr>
    </w:p>
    <w:p w:rsidR="0032210C" w:rsidRPr="00A83B7F" w:rsidRDefault="0032210C" w:rsidP="007C0F35">
      <w:pPr>
        <w:tabs>
          <w:tab w:val="left" w:pos="480"/>
        </w:tabs>
        <w:spacing w:line="240" w:lineRule="auto"/>
        <w:ind w:leftChars="200" w:left="480"/>
        <w:jc w:val="both"/>
        <w:rPr>
          <w:rFonts w:ascii="細明體" w:hAnsi="細明體"/>
          <w:b/>
          <w:color w:val="000000"/>
          <w:spacing w:val="24"/>
          <w:sz w:val="20"/>
        </w:rPr>
      </w:pPr>
      <w:r w:rsidRPr="00A83B7F">
        <w:rPr>
          <w:rFonts w:ascii="細明體" w:hAnsi="細明體" w:hint="eastAsia"/>
          <w:b/>
          <w:color w:val="000000"/>
          <w:spacing w:val="24"/>
          <w:sz w:val="20"/>
        </w:rPr>
        <w:t>簽署</w:t>
      </w:r>
    </w:p>
    <w:p w:rsidR="007C0F35" w:rsidRPr="00A83B7F" w:rsidRDefault="007C0F35" w:rsidP="007C0F35">
      <w:pPr>
        <w:tabs>
          <w:tab w:val="left" w:pos="480"/>
        </w:tabs>
        <w:spacing w:line="240" w:lineRule="auto"/>
        <w:ind w:leftChars="200" w:left="480"/>
        <w:jc w:val="both"/>
        <w:rPr>
          <w:rFonts w:ascii="細明體" w:hAnsi="細明體"/>
          <w:color w:val="000000"/>
          <w:spacing w:val="24"/>
          <w:sz w:val="20"/>
        </w:rPr>
      </w:pPr>
    </w:p>
    <w:p w:rsidR="0032210C" w:rsidRPr="00A83B7F" w:rsidRDefault="0032210C" w:rsidP="007C0F35">
      <w:pPr>
        <w:tabs>
          <w:tab w:val="left" w:pos="480"/>
        </w:tabs>
        <w:spacing w:line="240" w:lineRule="auto"/>
        <w:ind w:left="479" w:right="27" w:hangingChars="193" w:hanging="479"/>
        <w:jc w:val="both"/>
        <w:rPr>
          <w:rFonts w:ascii="細明體" w:hAnsi="細明體"/>
          <w:color w:val="000000"/>
          <w:spacing w:val="24"/>
          <w:sz w:val="20"/>
        </w:rPr>
      </w:pPr>
      <w:r w:rsidRPr="00A83B7F">
        <w:rPr>
          <w:rFonts w:ascii="Arial" w:hAnsi="Arial" w:cs="Arial"/>
          <w:b/>
          <w:color w:val="000000"/>
          <w:spacing w:val="24"/>
          <w:sz w:val="20"/>
        </w:rPr>
        <w:t>5.</w:t>
      </w:r>
      <w:r w:rsidRPr="00A83B7F">
        <w:rPr>
          <w:rFonts w:ascii="細明體" w:hAnsi="細明體"/>
          <w:color w:val="000000"/>
          <w:spacing w:val="24"/>
          <w:sz w:val="20"/>
        </w:rPr>
        <w:tab/>
      </w:r>
      <w:r w:rsidRPr="00A83B7F">
        <w:rPr>
          <w:rFonts w:ascii="細明體" w:hAnsi="細明體" w:hint="eastAsia"/>
          <w:color w:val="000000"/>
          <w:spacing w:val="24"/>
          <w:sz w:val="20"/>
        </w:rPr>
        <w:t>本表格必須由一名董事或公司秘書簽署</w:t>
      </w:r>
      <w:r w:rsidR="00011917" w:rsidRPr="00A83B7F">
        <w:rPr>
          <w:rFonts w:ascii="細明體" w:hAnsi="細明體" w:hint="eastAsia"/>
          <w:color w:val="000000"/>
          <w:spacing w:val="24"/>
          <w:sz w:val="20"/>
        </w:rPr>
        <w:t>。</w:t>
      </w:r>
      <w:r w:rsidRPr="00A83B7F">
        <w:rPr>
          <w:rFonts w:ascii="細明體" w:hAnsi="細明體" w:hint="eastAsia"/>
          <w:color w:val="000000"/>
          <w:spacing w:val="24"/>
          <w:sz w:val="20"/>
        </w:rPr>
        <w:t>公司註冊處不接納未簽妥的表格。</w:t>
      </w:r>
    </w:p>
    <w:p w:rsidR="007C0F35" w:rsidRPr="00A83B7F" w:rsidRDefault="007C0F35" w:rsidP="007C0F35">
      <w:pPr>
        <w:tabs>
          <w:tab w:val="left" w:pos="480"/>
        </w:tabs>
        <w:spacing w:line="240" w:lineRule="auto"/>
        <w:ind w:left="479" w:right="27" w:hangingChars="193" w:hanging="479"/>
        <w:jc w:val="both"/>
        <w:rPr>
          <w:rFonts w:ascii="細明體" w:hAnsi="細明體"/>
          <w:b/>
          <w:color w:val="000000"/>
          <w:spacing w:val="24"/>
          <w:sz w:val="20"/>
        </w:rPr>
      </w:pPr>
    </w:p>
    <w:p w:rsidR="007C0F35" w:rsidRPr="00A83B7F" w:rsidRDefault="007C0F35" w:rsidP="007C0F35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 w:cs="Arial"/>
          <w:b/>
          <w:color w:val="000000"/>
          <w:spacing w:val="24"/>
          <w:sz w:val="20"/>
          <w:u w:val="single"/>
        </w:rPr>
      </w:pPr>
      <w:r w:rsidRPr="00A83B7F">
        <w:rPr>
          <w:rFonts w:ascii="Arial" w:hAnsi="Arial" w:cs="Arial" w:hint="eastAsia"/>
          <w:b/>
          <w:color w:val="000000"/>
          <w:spacing w:val="24"/>
          <w:sz w:val="20"/>
        </w:rPr>
        <w:tab/>
      </w:r>
      <w:r w:rsidRPr="00A83B7F">
        <w:rPr>
          <w:rFonts w:ascii="Arial" w:hAnsi="Arial" w:cs="Arial" w:hint="eastAsia"/>
          <w:b/>
          <w:color w:val="000000"/>
          <w:spacing w:val="24"/>
          <w:sz w:val="20"/>
        </w:rPr>
        <w:t>商業登記號碼</w:t>
      </w:r>
    </w:p>
    <w:p w:rsidR="007C0F35" w:rsidRPr="00A83B7F" w:rsidRDefault="007C0F35" w:rsidP="007C0F35">
      <w:pPr>
        <w:spacing w:line="240" w:lineRule="auto"/>
        <w:ind w:left="426" w:hanging="426"/>
        <w:jc w:val="both"/>
        <w:rPr>
          <w:rFonts w:ascii="Arial" w:hAnsi="Arial" w:cs="Arial"/>
          <w:color w:val="000000"/>
          <w:spacing w:val="24"/>
          <w:sz w:val="20"/>
        </w:rPr>
      </w:pPr>
    </w:p>
    <w:p w:rsidR="007C0F35" w:rsidRPr="00A83B7F" w:rsidRDefault="007C0F35" w:rsidP="007C0F35">
      <w:pPr>
        <w:tabs>
          <w:tab w:val="left" w:pos="480"/>
        </w:tabs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  <w:r w:rsidRPr="00A83B7F">
        <w:rPr>
          <w:rFonts w:ascii="Arial" w:hAnsi="Arial" w:cs="Arial"/>
          <w:b/>
          <w:color w:val="000000"/>
          <w:spacing w:val="24"/>
          <w:sz w:val="20"/>
        </w:rPr>
        <w:t>6.</w:t>
      </w:r>
      <w:r w:rsidRPr="00A83B7F">
        <w:rPr>
          <w:rFonts w:ascii="Arial" w:hAnsi="Arial" w:cs="Arial"/>
          <w:b/>
          <w:color w:val="000000"/>
          <w:spacing w:val="24"/>
          <w:sz w:val="20"/>
        </w:rPr>
        <w:tab/>
      </w:r>
      <w:r w:rsidR="00F10610" w:rsidRPr="00F10610">
        <w:rPr>
          <w:rFonts w:ascii="細明體" w:hAnsi="細明體" w:hint="eastAsia"/>
          <w:color w:val="000000"/>
          <w:spacing w:val="24"/>
          <w:sz w:val="20"/>
        </w:rPr>
        <w:t>請填報由稅務局轄下的商業登記署所發出的商業登記號碼（即商業登記證號碼的首</w:t>
      </w:r>
      <w:r w:rsidR="00F10610" w:rsidRPr="007C73D7">
        <w:rPr>
          <w:rFonts w:ascii="Arial" w:hAnsi="Arial" w:cs="Arial"/>
          <w:color w:val="000000"/>
          <w:spacing w:val="24"/>
          <w:sz w:val="20"/>
        </w:rPr>
        <w:t>8</w:t>
      </w:r>
      <w:r w:rsidR="00F10610" w:rsidRPr="00F10610">
        <w:rPr>
          <w:rFonts w:ascii="細明體" w:hAnsi="細明體" w:hint="eastAsia"/>
          <w:color w:val="000000"/>
          <w:spacing w:val="24"/>
          <w:sz w:val="20"/>
        </w:rPr>
        <w:t>位數字），「-」後的數字無須填寫。公司註冊處在</w:t>
      </w:r>
      <w:r w:rsidR="00F10610" w:rsidRPr="007C73D7">
        <w:rPr>
          <w:rFonts w:ascii="Arial" w:hAnsi="Arial" w:cs="Arial"/>
          <w:color w:val="000000"/>
          <w:spacing w:val="24"/>
          <w:sz w:val="20"/>
        </w:rPr>
        <w:t>2023</w:t>
      </w:r>
      <w:r w:rsidR="00F10610" w:rsidRPr="00F10610">
        <w:rPr>
          <w:rFonts w:ascii="細明體" w:hAnsi="細明體" w:hint="eastAsia"/>
          <w:color w:val="000000"/>
          <w:spacing w:val="24"/>
          <w:sz w:val="20"/>
        </w:rPr>
        <w:t>年</w:t>
      </w:r>
      <w:r w:rsidR="00F10610" w:rsidRPr="007C73D7">
        <w:rPr>
          <w:rFonts w:ascii="Arial" w:hAnsi="Arial" w:cs="Arial"/>
          <w:color w:val="000000"/>
          <w:spacing w:val="24"/>
          <w:sz w:val="20"/>
        </w:rPr>
        <w:t>12</w:t>
      </w:r>
      <w:r w:rsidR="00F10610" w:rsidRPr="00F10610">
        <w:rPr>
          <w:rFonts w:ascii="細明體" w:hAnsi="細明體" w:hint="eastAsia"/>
          <w:color w:val="000000"/>
          <w:spacing w:val="24"/>
          <w:sz w:val="20"/>
        </w:rPr>
        <w:t>月</w:t>
      </w:r>
      <w:r w:rsidR="00F10610" w:rsidRPr="007C73D7">
        <w:rPr>
          <w:rFonts w:ascii="Arial" w:hAnsi="Arial" w:cs="Arial"/>
          <w:color w:val="000000"/>
          <w:spacing w:val="24"/>
          <w:sz w:val="20"/>
        </w:rPr>
        <w:t>27</w:t>
      </w:r>
      <w:r w:rsidR="00F10610" w:rsidRPr="00F10610">
        <w:rPr>
          <w:rFonts w:ascii="細明體" w:hAnsi="細明體" w:hint="eastAsia"/>
          <w:color w:val="000000"/>
          <w:spacing w:val="24"/>
          <w:sz w:val="20"/>
        </w:rPr>
        <w:t>日或之後向成立的公司所發出的「公司註冊證明書」，或向經遷冊公司所發出的「遷冊證明書」，亦已採用商業登記號碼作為證明書上的編號。</w:t>
      </w:r>
    </w:p>
    <w:p w:rsidR="007C0F35" w:rsidRPr="00A83B7F" w:rsidRDefault="007C0F35" w:rsidP="007C0F35">
      <w:pPr>
        <w:spacing w:line="240" w:lineRule="auto"/>
        <w:ind w:leftChars="200" w:left="480" w:right="27"/>
        <w:jc w:val="both"/>
        <w:rPr>
          <w:rFonts w:ascii="細明體" w:hAnsi="細明體" w:cs="Arial"/>
          <w:b/>
          <w:color w:val="000000"/>
          <w:spacing w:val="24"/>
          <w:sz w:val="20"/>
        </w:rPr>
      </w:pPr>
    </w:p>
    <w:p w:rsidR="0032210C" w:rsidRPr="00A83B7F" w:rsidRDefault="0032210C" w:rsidP="007C0F35">
      <w:pPr>
        <w:spacing w:line="240" w:lineRule="auto"/>
        <w:ind w:leftChars="200" w:left="480" w:right="27"/>
        <w:jc w:val="both"/>
        <w:rPr>
          <w:rFonts w:ascii="細明體" w:hAnsi="細明體"/>
          <w:b/>
          <w:color w:val="000000"/>
          <w:spacing w:val="24"/>
          <w:sz w:val="20"/>
        </w:rPr>
      </w:pPr>
      <w:r w:rsidRPr="00A83B7F">
        <w:rPr>
          <w:rFonts w:ascii="細明體" w:hAnsi="細明體" w:cs="Arial" w:hint="eastAsia"/>
          <w:b/>
          <w:color w:val="000000"/>
          <w:spacing w:val="24"/>
          <w:sz w:val="20"/>
        </w:rPr>
        <w:t>股份所附帶的權利的詳情</w:t>
      </w:r>
      <w:r w:rsidR="00F954BD" w:rsidRPr="00A83B7F">
        <w:rPr>
          <w:rFonts w:ascii="Arial" w:hAnsi="Arial" w:cs="Arial" w:hint="eastAsia"/>
          <w:b/>
          <w:color w:val="000000"/>
          <w:sz w:val="20"/>
        </w:rPr>
        <w:t xml:space="preserve"> </w:t>
      </w:r>
      <w:r w:rsidRPr="00A83B7F">
        <w:rPr>
          <w:rFonts w:ascii="Arial" w:hAnsi="Arial" w:hint="eastAsia"/>
          <w:b/>
          <w:color w:val="000000"/>
          <w:spacing w:val="30"/>
          <w:sz w:val="20"/>
        </w:rPr>
        <w:t>(</w:t>
      </w:r>
      <w:r w:rsidR="00122C21" w:rsidRPr="00A83B7F">
        <w:rPr>
          <w:rFonts w:ascii="Arial" w:hAnsi="Arial" w:hint="eastAsia"/>
          <w:b/>
          <w:color w:val="000000"/>
          <w:spacing w:val="-20"/>
          <w:sz w:val="20"/>
        </w:rPr>
        <w:t xml:space="preserve"> </w:t>
      </w:r>
      <w:r w:rsidRPr="00A83B7F">
        <w:rPr>
          <w:rFonts w:ascii="細明體" w:hAnsi="細明體" w:hint="eastAsia"/>
          <w:b/>
          <w:color w:val="000000"/>
          <w:spacing w:val="30"/>
          <w:sz w:val="20"/>
        </w:rPr>
        <w:t>第</w:t>
      </w:r>
      <w:r w:rsidRPr="00A83B7F">
        <w:rPr>
          <w:rFonts w:ascii="Arial" w:hAnsi="Arial" w:cs="Arial"/>
          <w:b/>
          <w:color w:val="000000"/>
          <w:spacing w:val="24"/>
          <w:sz w:val="20"/>
        </w:rPr>
        <w:t>4B</w:t>
      </w:r>
      <w:r w:rsidRPr="00A83B7F">
        <w:rPr>
          <w:rFonts w:ascii="細明體" w:hAnsi="細明體" w:hint="eastAsia"/>
          <w:b/>
          <w:color w:val="000000"/>
          <w:spacing w:val="24"/>
          <w:sz w:val="20"/>
        </w:rPr>
        <w:t>項</w:t>
      </w:r>
      <w:r w:rsidRPr="00A83B7F">
        <w:rPr>
          <w:rFonts w:ascii="Arial" w:hAnsi="Arial" w:hint="eastAsia"/>
          <w:b/>
          <w:color w:val="000000"/>
          <w:spacing w:val="24"/>
          <w:sz w:val="20"/>
        </w:rPr>
        <w:t>)</w:t>
      </w:r>
    </w:p>
    <w:p w:rsidR="0032210C" w:rsidRPr="00A83B7F" w:rsidRDefault="0032210C" w:rsidP="007C0F35">
      <w:pPr>
        <w:spacing w:line="240" w:lineRule="auto"/>
        <w:ind w:left="480" w:hanging="480"/>
        <w:jc w:val="both"/>
        <w:rPr>
          <w:color w:val="000000"/>
        </w:rPr>
      </w:pPr>
    </w:p>
    <w:p w:rsidR="0032210C" w:rsidRPr="00A83B7F" w:rsidRDefault="007C0F35" w:rsidP="007C0F35">
      <w:pPr>
        <w:spacing w:line="240" w:lineRule="auto"/>
        <w:ind w:left="496" w:hangingChars="200" w:hanging="496"/>
        <w:jc w:val="both"/>
        <w:rPr>
          <w:rFonts w:ascii="細明體" w:hAnsi="細明體" w:cs="Arial"/>
          <w:color w:val="000000"/>
          <w:spacing w:val="24"/>
          <w:sz w:val="20"/>
        </w:rPr>
      </w:pPr>
      <w:r w:rsidRPr="00A83B7F">
        <w:rPr>
          <w:rFonts w:ascii="Arial" w:hAnsi="Arial" w:cs="Arial"/>
          <w:b/>
          <w:color w:val="000000"/>
          <w:spacing w:val="24"/>
          <w:sz w:val="20"/>
        </w:rPr>
        <w:t>7</w:t>
      </w:r>
      <w:r w:rsidR="0032210C" w:rsidRPr="00A83B7F">
        <w:rPr>
          <w:rFonts w:ascii="Arial" w:hAnsi="Arial" w:cs="Arial"/>
          <w:b/>
          <w:color w:val="000000"/>
          <w:spacing w:val="24"/>
          <w:sz w:val="20"/>
        </w:rPr>
        <w:t>.</w:t>
      </w:r>
      <w:r w:rsidR="0032210C" w:rsidRPr="00A83B7F">
        <w:rPr>
          <w:rFonts w:ascii="細明體" w:hAnsi="細明體" w:cs="Arial" w:hint="eastAsia"/>
          <w:b/>
          <w:color w:val="000000"/>
          <w:spacing w:val="24"/>
          <w:sz w:val="20"/>
        </w:rPr>
        <w:tab/>
      </w:r>
      <w:r w:rsidR="0032210C" w:rsidRPr="00A83B7F">
        <w:rPr>
          <w:rFonts w:ascii="細明體" w:hAnsi="細明體" w:cs="Arial" w:hint="eastAsia"/>
          <w:color w:val="000000"/>
          <w:spacing w:val="24"/>
          <w:sz w:val="20"/>
        </w:rPr>
        <w:t>如公司的股本分為不同類別的股份，請就每一類別的股份述明該類別股份</w:t>
      </w:r>
      <w:r w:rsidR="002A5F5C" w:rsidRPr="00A83B7F">
        <w:rPr>
          <w:rFonts w:ascii="細明體" w:hAnsi="細明體" w:cs="Arial" w:hint="eastAsia"/>
          <w:color w:val="000000"/>
          <w:spacing w:val="24"/>
          <w:sz w:val="20"/>
        </w:rPr>
        <w:t>—</w:t>
      </w:r>
    </w:p>
    <w:p w:rsidR="0032210C" w:rsidRPr="00A83B7F" w:rsidRDefault="0032210C" w:rsidP="007C0F35">
      <w:pPr>
        <w:tabs>
          <w:tab w:val="left" w:pos="840"/>
        </w:tabs>
        <w:spacing w:line="240" w:lineRule="auto"/>
        <w:ind w:leftChars="200" w:left="480"/>
        <w:jc w:val="both"/>
        <w:rPr>
          <w:rFonts w:ascii="細明體" w:hAnsi="細明體" w:cs="Arial"/>
          <w:color w:val="000000"/>
          <w:spacing w:val="24"/>
          <w:sz w:val="20"/>
        </w:rPr>
      </w:pPr>
    </w:p>
    <w:p w:rsidR="0032210C" w:rsidRPr="00A83B7F" w:rsidRDefault="0032210C" w:rsidP="007C0F35">
      <w:pPr>
        <w:tabs>
          <w:tab w:val="left" w:pos="960"/>
        </w:tabs>
        <w:spacing w:line="240" w:lineRule="auto"/>
        <w:ind w:leftChars="200" w:left="480"/>
        <w:jc w:val="both"/>
        <w:rPr>
          <w:rFonts w:ascii="細明體" w:hAnsi="細明體" w:cs="Arial"/>
          <w:color w:val="000000"/>
          <w:spacing w:val="24"/>
          <w:sz w:val="20"/>
        </w:rPr>
      </w:pPr>
      <w:r w:rsidRPr="00A83B7F">
        <w:rPr>
          <w:rFonts w:ascii="Arial" w:hAnsi="Arial" w:cs="Arial"/>
          <w:color w:val="000000"/>
          <w:spacing w:val="24"/>
          <w:sz w:val="20"/>
        </w:rPr>
        <w:t>(a)</w:t>
      </w:r>
      <w:r w:rsidRPr="00A83B7F">
        <w:rPr>
          <w:rFonts w:ascii="細明體" w:hAnsi="細明體" w:cs="Arial"/>
          <w:color w:val="000000"/>
          <w:spacing w:val="24"/>
          <w:sz w:val="20"/>
        </w:rPr>
        <w:tab/>
      </w:r>
      <w:r w:rsidRPr="00A83B7F">
        <w:rPr>
          <w:rFonts w:ascii="細明體" w:hAnsi="細明體" w:cs="Arial" w:hint="eastAsia"/>
          <w:color w:val="000000"/>
          <w:spacing w:val="24"/>
          <w:sz w:val="20"/>
        </w:rPr>
        <w:t>所附帶的表決權的詳情，包括只在某些情況下產生的權利</w:t>
      </w:r>
      <w:r w:rsidR="00D1291E" w:rsidRPr="00A83B7F">
        <w:rPr>
          <w:rFonts w:ascii="細明體" w:hAnsi="細明體" w:cs="Arial" w:hint="eastAsia"/>
          <w:color w:val="000000"/>
          <w:spacing w:val="24"/>
          <w:sz w:val="20"/>
        </w:rPr>
        <w:t>；</w:t>
      </w:r>
    </w:p>
    <w:p w:rsidR="0032210C" w:rsidRPr="00A83B7F" w:rsidRDefault="0032210C" w:rsidP="007C0F35">
      <w:pPr>
        <w:tabs>
          <w:tab w:val="left" w:pos="960"/>
        </w:tabs>
        <w:spacing w:line="240" w:lineRule="auto"/>
        <w:ind w:leftChars="200" w:left="480"/>
        <w:jc w:val="both"/>
        <w:rPr>
          <w:rFonts w:ascii="細明體" w:hAnsi="細明體" w:cs="Arial"/>
          <w:color w:val="000000"/>
          <w:spacing w:val="24"/>
          <w:sz w:val="20"/>
        </w:rPr>
      </w:pPr>
      <w:r w:rsidRPr="00A83B7F">
        <w:rPr>
          <w:rFonts w:ascii="Arial" w:hAnsi="Arial" w:cs="Arial"/>
          <w:color w:val="000000"/>
          <w:spacing w:val="24"/>
          <w:sz w:val="20"/>
        </w:rPr>
        <w:t>(b)</w:t>
      </w:r>
      <w:r w:rsidRPr="00A83B7F">
        <w:rPr>
          <w:rFonts w:ascii="細明體" w:hAnsi="細明體" w:cs="Arial"/>
          <w:color w:val="000000"/>
          <w:spacing w:val="24"/>
          <w:sz w:val="20"/>
        </w:rPr>
        <w:tab/>
      </w:r>
      <w:r w:rsidRPr="00A83B7F">
        <w:rPr>
          <w:rFonts w:ascii="細明體" w:hAnsi="細明體" w:cs="Arial" w:hint="eastAsia"/>
          <w:color w:val="000000"/>
          <w:spacing w:val="24"/>
          <w:sz w:val="20"/>
        </w:rPr>
        <w:t>所附帶的、在分派股息時參與該項分派的權利</w:t>
      </w:r>
      <w:r w:rsidR="00F954BD" w:rsidRPr="00A83B7F">
        <w:rPr>
          <w:rFonts w:ascii="細明體" w:hAnsi="細明體" w:cs="Arial" w:hint="eastAsia"/>
          <w:color w:val="000000"/>
          <w:spacing w:val="24"/>
          <w:sz w:val="20"/>
        </w:rPr>
        <w:t>的</w:t>
      </w:r>
      <w:r w:rsidRPr="00A83B7F">
        <w:rPr>
          <w:rFonts w:ascii="細明體" w:hAnsi="細明體" w:cs="Arial" w:hint="eastAsia"/>
          <w:color w:val="000000"/>
          <w:spacing w:val="24"/>
          <w:sz w:val="20"/>
        </w:rPr>
        <w:t>詳情</w:t>
      </w:r>
      <w:r w:rsidR="00D1291E" w:rsidRPr="00A83B7F">
        <w:rPr>
          <w:rFonts w:ascii="細明體" w:hAnsi="細明體" w:cs="Arial" w:hint="eastAsia"/>
          <w:color w:val="000000"/>
          <w:spacing w:val="24"/>
          <w:sz w:val="20"/>
        </w:rPr>
        <w:t>；</w:t>
      </w:r>
    </w:p>
    <w:p w:rsidR="0032210C" w:rsidRPr="00A83B7F" w:rsidRDefault="0032210C" w:rsidP="007C0F35">
      <w:pPr>
        <w:spacing w:line="240" w:lineRule="auto"/>
        <w:ind w:leftChars="200" w:left="976" w:hangingChars="200" w:hanging="496"/>
        <w:jc w:val="both"/>
        <w:rPr>
          <w:rFonts w:ascii="細明體" w:hAnsi="細明體" w:cs="Arial"/>
          <w:color w:val="000000"/>
          <w:spacing w:val="24"/>
          <w:sz w:val="20"/>
        </w:rPr>
      </w:pPr>
      <w:r w:rsidRPr="00A83B7F">
        <w:rPr>
          <w:rFonts w:ascii="Arial" w:hAnsi="Arial" w:cs="Arial"/>
          <w:color w:val="000000"/>
          <w:spacing w:val="24"/>
          <w:sz w:val="20"/>
        </w:rPr>
        <w:t>(c)</w:t>
      </w:r>
      <w:r w:rsidRPr="00A83B7F">
        <w:rPr>
          <w:rFonts w:ascii="細明體" w:hAnsi="細明體" w:cs="Arial"/>
          <w:color w:val="000000"/>
          <w:spacing w:val="24"/>
          <w:sz w:val="20"/>
        </w:rPr>
        <w:tab/>
      </w:r>
      <w:r w:rsidRPr="00A83B7F">
        <w:rPr>
          <w:rFonts w:ascii="細明體" w:hAnsi="細明體" w:cs="Arial" w:hint="eastAsia"/>
          <w:color w:val="000000"/>
          <w:spacing w:val="24"/>
          <w:sz w:val="20"/>
        </w:rPr>
        <w:t>所附帶的、在分派股本時</w:t>
      </w:r>
      <w:r w:rsidRPr="00A83B7F">
        <w:rPr>
          <w:rFonts w:ascii="Arial" w:hAnsi="Arial" w:cs="Arial" w:hint="eastAsia"/>
          <w:color w:val="000000"/>
          <w:spacing w:val="24"/>
          <w:sz w:val="20"/>
        </w:rPr>
        <w:t>(</w:t>
      </w:r>
      <w:r w:rsidRPr="00A83B7F">
        <w:rPr>
          <w:rFonts w:ascii="細明體" w:hAnsi="細明體" w:cs="Arial" w:hint="eastAsia"/>
          <w:color w:val="000000"/>
          <w:spacing w:val="24"/>
          <w:sz w:val="20"/>
        </w:rPr>
        <w:t>包括在進行清盤時</w:t>
      </w:r>
      <w:r w:rsidRPr="00A83B7F">
        <w:rPr>
          <w:rFonts w:ascii="Arial" w:hAnsi="Arial" w:cs="Arial" w:hint="eastAsia"/>
          <w:color w:val="000000"/>
          <w:spacing w:val="24"/>
          <w:sz w:val="20"/>
        </w:rPr>
        <w:t>)</w:t>
      </w:r>
      <w:r w:rsidRPr="00A83B7F">
        <w:rPr>
          <w:rFonts w:ascii="細明體" w:hAnsi="細明體" w:cs="Arial" w:hint="eastAsia"/>
          <w:color w:val="000000"/>
          <w:spacing w:val="24"/>
          <w:sz w:val="20"/>
        </w:rPr>
        <w:t>參與該項分派的權利的詳情</w:t>
      </w:r>
      <w:r w:rsidR="00D1291E" w:rsidRPr="00A83B7F">
        <w:rPr>
          <w:rFonts w:ascii="細明體" w:hAnsi="細明體" w:cs="Arial" w:hint="eastAsia"/>
          <w:color w:val="000000"/>
          <w:spacing w:val="24"/>
          <w:sz w:val="20"/>
        </w:rPr>
        <w:t>；</w:t>
      </w:r>
      <w:r w:rsidRPr="00A83B7F">
        <w:rPr>
          <w:rFonts w:ascii="細明體" w:hAnsi="細明體" w:cs="Arial" w:hint="eastAsia"/>
          <w:color w:val="000000"/>
          <w:spacing w:val="24"/>
          <w:sz w:val="20"/>
        </w:rPr>
        <w:t>及</w:t>
      </w:r>
    </w:p>
    <w:p w:rsidR="0032210C" w:rsidRPr="00A83B7F" w:rsidRDefault="0032210C" w:rsidP="007C0F35">
      <w:pPr>
        <w:tabs>
          <w:tab w:val="left" w:pos="960"/>
        </w:tabs>
        <w:spacing w:line="240" w:lineRule="auto"/>
        <w:ind w:left="475" w:firstLine="5"/>
        <w:jc w:val="both"/>
        <w:rPr>
          <w:rFonts w:ascii="細明體" w:hAnsi="細明體"/>
          <w:color w:val="000000"/>
          <w:spacing w:val="24"/>
          <w:sz w:val="20"/>
        </w:rPr>
      </w:pPr>
      <w:r w:rsidRPr="00A83B7F">
        <w:rPr>
          <w:rFonts w:ascii="Arial" w:hAnsi="Arial" w:cs="Arial"/>
          <w:color w:val="000000"/>
          <w:spacing w:val="24"/>
          <w:sz w:val="20"/>
        </w:rPr>
        <w:t>(d)</w:t>
      </w:r>
      <w:r w:rsidRPr="00A83B7F">
        <w:rPr>
          <w:rFonts w:ascii="細明體" w:hAnsi="細明體" w:cs="Arial"/>
          <w:color w:val="000000"/>
          <w:spacing w:val="24"/>
          <w:sz w:val="20"/>
        </w:rPr>
        <w:tab/>
      </w:r>
      <w:r w:rsidRPr="00A83B7F">
        <w:rPr>
          <w:rFonts w:ascii="細明體" w:hAnsi="細明體" w:cs="Arial" w:hint="eastAsia"/>
          <w:color w:val="000000"/>
          <w:spacing w:val="24"/>
          <w:sz w:val="20"/>
        </w:rPr>
        <w:t>是否屬可贖回股份。</w:t>
      </w:r>
    </w:p>
    <w:p w:rsidR="0032210C" w:rsidRPr="00A83B7F" w:rsidRDefault="0032210C" w:rsidP="007C0F35">
      <w:pPr>
        <w:tabs>
          <w:tab w:val="left" w:pos="480"/>
          <w:tab w:val="left" w:pos="8362"/>
        </w:tabs>
        <w:spacing w:line="240" w:lineRule="auto"/>
        <w:ind w:left="480" w:hanging="480"/>
        <w:rPr>
          <w:rFonts w:ascii="細明體" w:hAnsi="細明體"/>
          <w:color w:val="000000"/>
          <w:spacing w:val="24"/>
          <w:sz w:val="20"/>
        </w:rPr>
      </w:pPr>
    </w:p>
    <w:p w:rsidR="0032210C" w:rsidRPr="00A83B7F" w:rsidRDefault="0032210C" w:rsidP="007C0F35">
      <w:pPr>
        <w:pStyle w:val="3"/>
        <w:tabs>
          <w:tab w:val="left" w:pos="480"/>
        </w:tabs>
        <w:rPr>
          <w:color w:val="000000"/>
        </w:rPr>
        <w:sectPr w:rsidR="0032210C" w:rsidRPr="00A83B7F" w:rsidSect="00122C21">
          <w:pgSz w:w="11909" w:h="16834" w:code="9"/>
          <w:pgMar w:top="1008" w:right="1109" w:bottom="576" w:left="1440" w:header="432" w:footer="432" w:gutter="0"/>
          <w:cols w:space="720"/>
          <w:docGrid w:linePitch="326"/>
        </w:sectPr>
      </w:pPr>
    </w:p>
    <w:p w:rsidR="005E4EA9" w:rsidRPr="00A83B7F" w:rsidRDefault="0032210C" w:rsidP="005E4EA9">
      <w:pPr>
        <w:pStyle w:val="4"/>
        <w:ind w:firstLine="0"/>
        <w:jc w:val="center"/>
        <w:rPr>
          <w:color w:val="000000"/>
          <w:sz w:val="20"/>
        </w:rPr>
      </w:pPr>
      <w:r w:rsidRPr="00A83B7F">
        <w:rPr>
          <w:color w:val="000000"/>
          <w:sz w:val="20"/>
        </w:rPr>
        <w:lastRenderedPageBreak/>
        <w:t xml:space="preserve">RETURN OF REDUCTION OF SHARE CAPITAL </w:t>
      </w:r>
    </w:p>
    <w:p w:rsidR="0032210C" w:rsidRPr="00A83B7F" w:rsidRDefault="005E4EA9" w:rsidP="005E4EA9">
      <w:pPr>
        <w:pStyle w:val="4"/>
        <w:ind w:firstLine="0"/>
        <w:jc w:val="center"/>
        <w:rPr>
          <w:rFonts w:cs="Arial"/>
          <w:color w:val="000000"/>
          <w:sz w:val="20"/>
        </w:rPr>
      </w:pPr>
      <w:r w:rsidRPr="00A83B7F">
        <w:rPr>
          <w:rFonts w:hint="eastAsia"/>
          <w:color w:val="000000"/>
          <w:sz w:val="20"/>
        </w:rPr>
        <w:t>(</w:t>
      </w:r>
      <w:r w:rsidR="0032210C" w:rsidRPr="00A83B7F">
        <w:rPr>
          <w:rFonts w:cs="Arial"/>
          <w:color w:val="000000"/>
          <w:sz w:val="20"/>
        </w:rPr>
        <w:t>CONFIRMED BY COURT</w:t>
      </w:r>
      <w:r w:rsidRPr="00A83B7F">
        <w:rPr>
          <w:rFonts w:cs="Arial" w:hint="eastAsia"/>
          <w:color w:val="000000"/>
          <w:sz w:val="20"/>
        </w:rPr>
        <w:t>)</w:t>
      </w:r>
    </w:p>
    <w:p w:rsidR="005E4EA9" w:rsidRPr="00A83B7F" w:rsidRDefault="005E4EA9" w:rsidP="007C73D7">
      <w:pPr>
        <w:pStyle w:val="a0"/>
        <w:spacing w:line="240" w:lineRule="auto"/>
        <w:ind w:left="482"/>
        <w:rPr>
          <w:color w:val="000000"/>
        </w:rPr>
      </w:pPr>
    </w:p>
    <w:p w:rsidR="0032210C" w:rsidRPr="00A83B7F" w:rsidRDefault="0032210C" w:rsidP="005E4EA9">
      <w:pPr>
        <w:spacing w:line="240" w:lineRule="auto"/>
        <w:jc w:val="center"/>
        <w:rPr>
          <w:rFonts w:ascii="Arial" w:hAnsi="Arial"/>
          <w:b/>
          <w:color w:val="000000"/>
          <w:sz w:val="20"/>
        </w:rPr>
      </w:pPr>
      <w:r w:rsidRPr="00A83B7F">
        <w:rPr>
          <w:rFonts w:ascii="Arial" w:hAnsi="Arial" w:hint="eastAsia"/>
          <w:b/>
          <w:color w:val="000000"/>
          <w:sz w:val="20"/>
        </w:rPr>
        <w:t>For the purposes of s</w:t>
      </w:r>
      <w:r w:rsidRPr="00A83B7F">
        <w:rPr>
          <w:rFonts w:ascii="Arial" w:hAnsi="Arial"/>
          <w:b/>
          <w:color w:val="000000"/>
          <w:sz w:val="20"/>
        </w:rPr>
        <w:t xml:space="preserve">ection </w:t>
      </w:r>
      <w:r w:rsidRPr="00A83B7F">
        <w:rPr>
          <w:rFonts w:ascii="Arial" w:hAnsi="Arial" w:hint="eastAsia"/>
          <w:b/>
          <w:color w:val="000000"/>
          <w:sz w:val="20"/>
        </w:rPr>
        <w:t>230</w:t>
      </w:r>
      <w:r w:rsidRPr="00A83B7F">
        <w:rPr>
          <w:rFonts w:ascii="Arial" w:hAnsi="Arial"/>
          <w:b/>
          <w:color w:val="000000"/>
          <w:sz w:val="20"/>
        </w:rPr>
        <w:t xml:space="preserve"> </w:t>
      </w:r>
      <w:r w:rsidR="00ED20ED" w:rsidRPr="00A83B7F">
        <w:rPr>
          <w:rFonts w:ascii="Arial" w:hAnsi="Arial" w:hint="eastAsia"/>
          <w:b/>
          <w:color w:val="000000"/>
          <w:sz w:val="20"/>
        </w:rPr>
        <w:t xml:space="preserve">of </w:t>
      </w:r>
      <w:r w:rsidRPr="00A83B7F">
        <w:rPr>
          <w:rFonts w:ascii="Arial" w:hAnsi="Arial"/>
          <w:b/>
          <w:color w:val="000000"/>
          <w:sz w:val="20"/>
        </w:rPr>
        <w:t xml:space="preserve">Companies Ordinance (Cap. </w:t>
      </w:r>
      <w:r w:rsidRPr="00A83B7F">
        <w:rPr>
          <w:rFonts w:ascii="Arial" w:hAnsi="Arial" w:hint="eastAsia"/>
          <w:b/>
          <w:color w:val="000000"/>
          <w:sz w:val="20"/>
        </w:rPr>
        <w:t>62</w:t>
      </w:r>
      <w:r w:rsidRPr="00A83B7F">
        <w:rPr>
          <w:rFonts w:ascii="Arial" w:hAnsi="Arial"/>
          <w:b/>
          <w:color w:val="000000"/>
          <w:sz w:val="20"/>
        </w:rPr>
        <w:t>2)</w:t>
      </w:r>
    </w:p>
    <w:p w:rsidR="0032210C" w:rsidRPr="00A83B7F" w:rsidRDefault="0032210C" w:rsidP="005E4EA9">
      <w:pPr>
        <w:spacing w:line="240" w:lineRule="auto"/>
        <w:jc w:val="center"/>
        <w:rPr>
          <w:rFonts w:ascii="Arial" w:hAnsi="Arial"/>
          <w:b/>
          <w:color w:val="000000"/>
          <w:sz w:val="20"/>
        </w:rPr>
      </w:pPr>
    </w:p>
    <w:p w:rsidR="0032210C" w:rsidRPr="00A83B7F" w:rsidRDefault="0032210C" w:rsidP="005E4EA9">
      <w:pPr>
        <w:spacing w:line="240" w:lineRule="auto"/>
        <w:jc w:val="center"/>
        <w:rPr>
          <w:rFonts w:ascii="Arial" w:hAnsi="Arial"/>
          <w:b/>
          <w:color w:val="000000"/>
          <w:sz w:val="20"/>
        </w:rPr>
      </w:pPr>
      <w:r w:rsidRPr="00A83B7F">
        <w:rPr>
          <w:rFonts w:ascii="Arial" w:hAnsi="Arial"/>
          <w:b/>
          <w:color w:val="000000"/>
          <w:sz w:val="20"/>
        </w:rPr>
        <w:t xml:space="preserve">Notes for Completion of Form </w:t>
      </w:r>
      <w:r w:rsidRPr="00A83B7F">
        <w:rPr>
          <w:rFonts w:ascii="Arial" w:hAnsi="Arial" w:hint="eastAsia"/>
          <w:b/>
          <w:color w:val="000000"/>
          <w:sz w:val="20"/>
        </w:rPr>
        <w:t>NSC20</w:t>
      </w:r>
    </w:p>
    <w:p w:rsidR="0032210C" w:rsidRPr="00A83B7F" w:rsidRDefault="0032210C" w:rsidP="007C73D7">
      <w:pPr>
        <w:pStyle w:val="9"/>
        <w:tabs>
          <w:tab w:val="left" w:pos="480"/>
        </w:tabs>
        <w:spacing w:before="120"/>
        <w:ind w:firstLine="482"/>
        <w:rPr>
          <w:color w:val="000000"/>
        </w:rPr>
      </w:pPr>
      <w:r w:rsidRPr="00A83B7F">
        <w:rPr>
          <w:color w:val="000000"/>
        </w:rPr>
        <w:t>Introduction</w:t>
      </w:r>
    </w:p>
    <w:p w:rsidR="0032210C" w:rsidRPr="00A83B7F" w:rsidRDefault="0032210C" w:rsidP="0032210C">
      <w:pPr>
        <w:spacing w:line="240" w:lineRule="auto"/>
        <w:jc w:val="both"/>
        <w:rPr>
          <w:rFonts w:ascii="Arial" w:hAnsi="Arial"/>
          <w:color w:val="000000"/>
          <w:sz w:val="20"/>
        </w:rPr>
      </w:pPr>
    </w:p>
    <w:p w:rsidR="0032210C" w:rsidRPr="00A83B7F" w:rsidRDefault="0032210C" w:rsidP="0032210C">
      <w:pPr>
        <w:tabs>
          <w:tab w:val="left" w:pos="480"/>
        </w:tabs>
        <w:autoSpaceDE w:val="0"/>
        <w:autoSpaceDN w:val="0"/>
        <w:spacing w:line="240" w:lineRule="auto"/>
        <w:ind w:left="480" w:hangingChars="240" w:hanging="480"/>
        <w:jc w:val="both"/>
        <w:textAlignment w:val="auto"/>
        <w:rPr>
          <w:rFonts w:ascii="Arial" w:eastAsia="新細明體" w:hAnsi="Arial" w:cs="Arial"/>
          <w:color w:val="000000"/>
          <w:sz w:val="20"/>
        </w:rPr>
      </w:pPr>
      <w:r w:rsidRPr="00A83B7F">
        <w:rPr>
          <w:rFonts w:ascii="Arial" w:hAnsi="Arial"/>
          <w:b/>
          <w:color w:val="000000"/>
          <w:sz w:val="20"/>
        </w:rPr>
        <w:t>1.</w:t>
      </w:r>
      <w:r w:rsidRPr="00A83B7F">
        <w:rPr>
          <w:rFonts w:ascii="Arial" w:hAnsi="Arial"/>
          <w:color w:val="000000"/>
          <w:sz w:val="20"/>
        </w:rPr>
        <w:tab/>
      </w:r>
      <w:r w:rsidRPr="00A83B7F">
        <w:rPr>
          <w:rFonts w:ascii="Arial" w:hAnsi="Arial" w:hint="eastAsia"/>
          <w:color w:val="000000"/>
          <w:sz w:val="20"/>
        </w:rPr>
        <w:t xml:space="preserve">Where a company passes a special resolution for reduction of </w:t>
      </w:r>
      <w:r w:rsidR="004C5E22" w:rsidRPr="00A83B7F">
        <w:rPr>
          <w:rFonts w:ascii="Arial" w:hAnsi="Arial"/>
          <w:color w:val="000000"/>
          <w:sz w:val="20"/>
        </w:rPr>
        <w:t xml:space="preserve">share </w:t>
      </w:r>
      <w:r w:rsidRPr="00A83B7F">
        <w:rPr>
          <w:rFonts w:ascii="Arial" w:hAnsi="Arial" w:hint="eastAsia"/>
          <w:color w:val="000000"/>
          <w:sz w:val="20"/>
        </w:rPr>
        <w:t xml:space="preserve">capital under Subdivision 3 of Division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3"/>
          <w:attr w:name="UnitName" w:val="in"/>
        </w:smartTagPr>
        <w:r w:rsidRPr="00A83B7F">
          <w:rPr>
            <w:rFonts w:ascii="Arial" w:hAnsi="Arial" w:hint="eastAsia"/>
            <w:color w:val="000000"/>
            <w:sz w:val="20"/>
          </w:rPr>
          <w:t>3 in</w:t>
        </w:r>
      </w:smartTag>
      <w:r w:rsidRPr="00A83B7F">
        <w:rPr>
          <w:rFonts w:ascii="Arial" w:hAnsi="Arial" w:hint="eastAsia"/>
          <w:color w:val="000000"/>
          <w:sz w:val="20"/>
        </w:rPr>
        <w:t xml:space="preserve"> Part 5 of the Companies Ordinance and applies by petition to the Court for an order confirming the reduction, t</w:t>
      </w:r>
      <w:r w:rsidRPr="00A83B7F">
        <w:rPr>
          <w:rFonts w:ascii="Arial" w:eastAsia="新細明體" w:hAnsi="Arial" w:cs="Arial"/>
          <w:color w:val="000000"/>
          <w:sz w:val="20"/>
        </w:rPr>
        <w:t>he Court</w:t>
      </w:r>
      <w:r w:rsidRPr="00A83B7F">
        <w:rPr>
          <w:rFonts w:ascii="Arial" w:eastAsia="新細明體" w:hAnsi="Arial" w:cs="Arial" w:hint="eastAsia"/>
          <w:color w:val="000000"/>
          <w:sz w:val="20"/>
        </w:rPr>
        <w:t xml:space="preserve"> </w:t>
      </w:r>
      <w:r w:rsidRPr="00A83B7F">
        <w:rPr>
          <w:rFonts w:ascii="Arial" w:eastAsia="新細明體" w:hAnsi="Arial" w:cs="Arial"/>
          <w:color w:val="000000"/>
          <w:sz w:val="20"/>
        </w:rPr>
        <w:t xml:space="preserve">may make an order </w:t>
      </w:r>
      <w:r w:rsidRPr="00A83B7F">
        <w:rPr>
          <w:rFonts w:ascii="Arial" w:eastAsia="新細明體" w:hAnsi="Arial" w:cs="Arial" w:hint="eastAsia"/>
          <w:color w:val="000000"/>
          <w:sz w:val="20"/>
        </w:rPr>
        <w:t xml:space="preserve">confirming the reduction of share capital under section 229 of the Companies Ordinance.  </w:t>
      </w:r>
      <w:r w:rsidR="004C5E22" w:rsidRPr="00A83B7F">
        <w:rPr>
          <w:rFonts w:ascii="Arial" w:eastAsia="新細明體" w:hAnsi="Arial" w:cs="Arial"/>
          <w:color w:val="000000"/>
          <w:sz w:val="20"/>
        </w:rPr>
        <w:t>The company should, w</w:t>
      </w:r>
      <w:r w:rsidRPr="00A83B7F">
        <w:rPr>
          <w:rFonts w:ascii="Arial" w:eastAsia="新細明體" w:hAnsi="Arial" w:cs="Arial"/>
          <w:color w:val="000000"/>
          <w:sz w:val="20"/>
        </w:rPr>
        <w:t>ithin 15 days after the making of the order, or within</w:t>
      </w:r>
      <w:r w:rsidRPr="00A83B7F">
        <w:rPr>
          <w:rFonts w:ascii="Arial" w:eastAsia="新細明體" w:hAnsi="Arial" w:cs="Arial" w:hint="eastAsia"/>
          <w:color w:val="000000"/>
          <w:sz w:val="20"/>
        </w:rPr>
        <w:t xml:space="preserve"> </w:t>
      </w:r>
      <w:r w:rsidRPr="00A83B7F">
        <w:rPr>
          <w:rFonts w:ascii="Arial" w:eastAsia="新細明體" w:hAnsi="Arial" w:cs="Arial"/>
          <w:color w:val="000000"/>
          <w:sz w:val="20"/>
        </w:rPr>
        <w:t>any longer period ordered by the Court</w:t>
      </w:r>
      <w:r w:rsidRPr="00A83B7F">
        <w:rPr>
          <w:rFonts w:ascii="Arial" w:eastAsia="新細明體" w:hAnsi="Arial" w:cs="Arial" w:hint="eastAsia"/>
          <w:color w:val="000000"/>
          <w:sz w:val="20"/>
        </w:rPr>
        <w:t xml:space="preserve">, </w:t>
      </w:r>
      <w:r w:rsidRPr="00A83B7F">
        <w:rPr>
          <w:rFonts w:ascii="Arial" w:eastAsia="新細明體" w:hAnsi="Arial" w:cs="Arial"/>
          <w:color w:val="000000"/>
          <w:sz w:val="20"/>
        </w:rPr>
        <w:t>deliver to the Registrar</w:t>
      </w:r>
      <w:r w:rsidRPr="00A83B7F">
        <w:rPr>
          <w:rFonts w:ascii="Arial" w:eastAsia="新細明體" w:hAnsi="Arial" w:cs="Arial" w:hint="eastAsia"/>
          <w:color w:val="000000"/>
          <w:sz w:val="20"/>
        </w:rPr>
        <w:t xml:space="preserve"> of Companies </w:t>
      </w:r>
      <w:r w:rsidR="00F954BD" w:rsidRPr="00A83B7F">
        <w:rPr>
          <w:rFonts w:ascii="Arial" w:eastAsia="新細明體" w:hAnsi="Arial" w:cs="Arial" w:hint="eastAsia"/>
          <w:color w:val="000000"/>
          <w:sz w:val="20"/>
        </w:rPr>
        <w:t>(</w:t>
      </w:r>
      <w:r w:rsidR="00F954BD" w:rsidRPr="00A83B7F">
        <w:rPr>
          <w:rFonts w:ascii="Arial" w:eastAsia="新細明體" w:hAnsi="Arial" w:cs="Arial"/>
          <w:color w:val="000000"/>
          <w:sz w:val="20"/>
        </w:rPr>
        <w:t>the</w:t>
      </w:r>
      <w:r w:rsidR="00F954BD" w:rsidRPr="00A83B7F">
        <w:rPr>
          <w:rFonts w:ascii="Arial" w:eastAsia="新細明體" w:hAnsi="Arial" w:cs="Arial" w:hint="eastAsia"/>
          <w:color w:val="000000"/>
          <w:sz w:val="20"/>
        </w:rPr>
        <w:t xml:space="preserve"> Registrar) </w:t>
      </w:r>
      <w:r w:rsidRPr="00A83B7F">
        <w:rPr>
          <w:rFonts w:ascii="Arial" w:eastAsia="新細明體" w:hAnsi="Arial" w:cs="Arial" w:hint="eastAsia"/>
          <w:color w:val="000000"/>
          <w:sz w:val="20"/>
        </w:rPr>
        <w:t xml:space="preserve">for registration </w:t>
      </w:r>
      <w:r w:rsidR="00122C21" w:rsidRPr="00A83B7F">
        <w:rPr>
          <w:rFonts w:ascii="Arial" w:eastAsia="新細明體" w:hAnsi="Arial" w:cs="Arial"/>
          <w:color w:val="000000"/>
          <w:sz w:val="20"/>
        </w:rPr>
        <w:t>—</w:t>
      </w:r>
    </w:p>
    <w:p w:rsidR="0032210C" w:rsidRPr="00A83B7F" w:rsidRDefault="0032210C" w:rsidP="0032210C">
      <w:pPr>
        <w:tabs>
          <w:tab w:val="left" w:pos="480"/>
        </w:tabs>
        <w:autoSpaceDE w:val="0"/>
        <w:autoSpaceDN w:val="0"/>
        <w:spacing w:line="240" w:lineRule="auto"/>
        <w:ind w:left="480" w:hangingChars="240" w:hanging="480"/>
        <w:textAlignment w:val="auto"/>
        <w:rPr>
          <w:rFonts w:ascii="Arial" w:eastAsia="新細明體" w:hAnsi="Arial" w:cs="Arial"/>
          <w:color w:val="000000"/>
          <w:sz w:val="20"/>
        </w:rPr>
      </w:pPr>
    </w:p>
    <w:p w:rsidR="0032210C" w:rsidRPr="00A83B7F" w:rsidRDefault="0032210C" w:rsidP="00416FB0">
      <w:pPr>
        <w:tabs>
          <w:tab w:val="left" w:pos="960"/>
        </w:tabs>
        <w:autoSpaceDE w:val="0"/>
        <w:autoSpaceDN w:val="0"/>
        <w:spacing w:line="240" w:lineRule="auto"/>
        <w:ind w:leftChars="200" w:left="1200" w:hangingChars="360" w:hanging="720"/>
        <w:jc w:val="both"/>
        <w:textAlignment w:val="auto"/>
        <w:rPr>
          <w:rFonts w:ascii="Arial" w:eastAsia="新細明體" w:hAnsi="Arial" w:cs="Arial"/>
          <w:color w:val="000000"/>
          <w:sz w:val="20"/>
        </w:rPr>
      </w:pPr>
      <w:r w:rsidRPr="00A83B7F">
        <w:rPr>
          <w:rFonts w:ascii="Arial" w:eastAsia="新細明體" w:hAnsi="Arial" w:cs="Arial" w:hint="eastAsia"/>
          <w:color w:val="000000"/>
          <w:sz w:val="20"/>
        </w:rPr>
        <w:t>(a)</w:t>
      </w:r>
      <w:r w:rsidRPr="00A83B7F">
        <w:rPr>
          <w:rFonts w:ascii="Arial" w:eastAsia="新細明體" w:hAnsi="Arial" w:cs="Arial" w:hint="eastAsia"/>
          <w:color w:val="000000"/>
          <w:sz w:val="20"/>
        </w:rPr>
        <w:tab/>
        <w:t xml:space="preserve">a </w:t>
      </w:r>
      <w:r w:rsidRPr="00A83B7F">
        <w:rPr>
          <w:rFonts w:ascii="Arial" w:eastAsia="新細明體" w:hAnsi="Arial" w:cs="Arial"/>
          <w:color w:val="000000"/>
          <w:sz w:val="20"/>
        </w:rPr>
        <w:t xml:space="preserve">return </w:t>
      </w:r>
      <w:r w:rsidR="00F954BD" w:rsidRPr="00A83B7F">
        <w:rPr>
          <w:rFonts w:ascii="Arial" w:eastAsia="新細明體" w:hAnsi="Arial" w:cs="Arial" w:hint="eastAsia"/>
          <w:color w:val="000000"/>
          <w:sz w:val="20"/>
        </w:rPr>
        <w:t>in this form;</w:t>
      </w:r>
    </w:p>
    <w:p w:rsidR="0032210C" w:rsidRPr="00A83B7F" w:rsidRDefault="0032210C" w:rsidP="00416FB0">
      <w:pPr>
        <w:tabs>
          <w:tab w:val="left" w:pos="960"/>
          <w:tab w:val="left" w:pos="1200"/>
        </w:tabs>
        <w:autoSpaceDE w:val="0"/>
        <w:autoSpaceDN w:val="0"/>
        <w:spacing w:line="240" w:lineRule="auto"/>
        <w:ind w:leftChars="200" w:left="960" w:hangingChars="240" w:hanging="480"/>
        <w:jc w:val="both"/>
        <w:textAlignment w:val="auto"/>
        <w:rPr>
          <w:rFonts w:ascii="Arial" w:eastAsia="新細明體" w:hAnsi="Arial" w:cs="Arial"/>
          <w:color w:val="000000"/>
          <w:sz w:val="20"/>
        </w:rPr>
      </w:pPr>
      <w:r w:rsidRPr="00A83B7F">
        <w:rPr>
          <w:rFonts w:ascii="Arial" w:eastAsia="新細明體" w:hAnsi="Arial" w:cs="Arial" w:hint="eastAsia"/>
          <w:color w:val="000000"/>
          <w:sz w:val="20"/>
        </w:rPr>
        <w:t>(b)</w:t>
      </w:r>
      <w:r w:rsidRPr="00A83B7F">
        <w:rPr>
          <w:rFonts w:ascii="Arial" w:eastAsia="新細明體" w:hAnsi="Arial" w:cs="Arial" w:hint="eastAsia"/>
          <w:color w:val="000000"/>
          <w:sz w:val="20"/>
        </w:rPr>
        <w:tab/>
      </w:r>
      <w:r w:rsidRPr="00A83B7F">
        <w:rPr>
          <w:rFonts w:ascii="Arial" w:eastAsia="新細明體" w:hAnsi="Arial" w:cs="Arial"/>
          <w:color w:val="000000"/>
          <w:sz w:val="20"/>
        </w:rPr>
        <w:t>an office copy of the order;</w:t>
      </w:r>
      <w:r w:rsidRPr="00A83B7F">
        <w:rPr>
          <w:rFonts w:ascii="Arial" w:eastAsia="新細明體" w:hAnsi="Arial" w:cs="Arial" w:hint="eastAsia"/>
          <w:color w:val="000000"/>
          <w:sz w:val="20"/>
        </w:rPr>
        <w:t xml:space="preserve"> and</w:t>
      </w:r>
    </w:p>
    <w:p w:rsidR="0032210C" w:rsidRPr="00A83B7F" w:rsidRDefault="0032210C" w:rsidP="00416FB0">
      <w:pPr>
        <w:tabs>
          <w:tab w:val="left" w:pos="960"/>
        </w:tabs>
        <w:autoSpaceDE w:val="0"/>
        <w:autoSpaceDN w:val="0"/>
        <w:spacing w:line="240" w:lineRule="auto"/>
        <w:ind w:leftChars="200" w:left="960" w:hangingChars="240" w:hanging="480"/>
        <w:jc w:val="both"/>
        <w:textAlignment w:val="auto"/>
        <w:rPr>
          <w:rFonts w:ascii="Arial" w:eastAsia="新細明體" w:hAnsi="Arial" w:cs="Arial"/>
          <w:color w:val="000000"/>
          <w:sz w:val="20"/>
        </w:rPr>
      </w:pPr>
      <w:r w:rsidRPr="00A83B7F">
        <w:rPr>
          <w:rFonts w:ascii="Arial" w:eastAsia="新細明體" w:hAnsi="Arial" w:cs="Arial" w:hint="eastAsia"/>
          <w:color w:val="000000"/>
          <w:sz w:val="20"/>
        </w:rPr>
        <w:t xml:space="preserve">(c) </w:t>
      </w:r>
      <w:r w:rsidRPr="00A83B7F">
        <w:rPr>
          <w:rFonts w:ascii="Arial" w:eastAsia="新細明體" w:hAnsi="Arial" w:cs="Arial" w:hint="eastAsia"/>
          <w:color w:val="000000"/>
          <w:sz w:val="20"/>
        </w:rPr>
        <w:tab/>
      </w:r>
      <w:r w:rsidRPr="00A83B7F">
        <w:rPr>
          <w:rFonts w:ascii="Arial" w:eastAsia="新細明體" w:hAnsi="Arial" w:cs="Arial"/>
          <w:color w:val="000000"/>
          <w:sz w:val="20"/>
        </w:rPr>
        <w:t>a minute</w:t>
      </w:r>
      <w:r w:rsidRPr="00A83B7F">
        <w:rPr>
          <w:rFonts w:ascii="Arial" w:eastAsia="新細明體" w:hAnsi="Arial" w:cs="Arial" w:hint="eastAsia"/>
          <w:color w:val="000000"/>
          <w:sz w:val="20"/>
        </w:rPr>
        <w:t xml:space="preserve"> that is approved by the Court, stating with respect to the company</w:t>
      </w:r>
      <w:r w:rsidRPr="00A83B7F">
        <w:rPr>
          <w:rFonts w:ascii="Arial" w:eastAsia="新細明體" w:hAnsi="Arial" w:cs="Arial"/>
          <w:color w:val="000000"/>
          <w:sz w:val="20"/>
        </w:rPr>
        <w:t>’</w:t>
      </w:r>
      <w:r w:rsidR="00432849" w:rsidRPr="00A83B7F">
        <w:rPr>
          <w:rFonts w:ascii="Arial" w:eastAsia="新細明體" w:hAnsi="Arial" w:cs="Arial" w:hint="eastAsia"/>
          <w:color w:val="000000"/>
          <w:sz w:val="20"/>
        </w:rPr>
        <w:t xml:space="preserve">s share capital as </w:t>
      </w:r>
      <w:r w:rsidRPr="00A83B7F">
        <w:rPr>
          <w:rFonts w:ascii="Arial" w:eastAsia="新細明體" w:hAnsi="Arial" w:cs="Arial" w:hint="eastAsia"/>
          <w:color w:val="000000"/>
          <w:sz w:val="20"/>
        </w:rPr>
        <w:t xml:space="preserve">altered by the order </w:t>
      </w:r>
      <w:r w:rsidR="00122C21" w:rsidRPr="00A83B7F">
        <w:rPr>
          <w:rFonts w:ascii="Arial" w:eastAsia="新細明體" w:hAnsi="Arial" w:cs="Arial"/>
          <w:color w:val="000000"/>
          <w:sz w:val="20"/>
        </w:rPr>
        <w:t>—</w:t>
      </w:r>
    </w:p>
    <w:p w:rsidR="0032210C" w:rsidRPr="00A83B7F" w:rsidRDefault="0032210C" w:rsidP="00416FB0">
      <w:pPr>
        <w:tabs>
          <w:tab w:val="left" w:pos="1440"/>
        </w:tabs>
        <w:autoSpaceDE w:val="0"/>
        <w:autoSpaceDN w:val="0"/>
        <w:spacing w:line="240" w:lineRule="auto"/>
        <w:ind w:leftChars="400" w:left="1320" w:hanging="360"/>
        <w:jc w:val="both"/>
        <w:textAlignment w:val="auto"/>
        <w:rPr>
          <w:rFonts w:ascii="Arial" w:eastAsia="新細明體" w:hAnsi="Arial" w:cs="Arial"/>
          <w:color w:val="000000"/>
          <w:sz w:val="20"/>
        </w:rPr>
      </w:pPr>
      <w:r w:rsidRPr="00A83B7F">
        <w:rPr>
          <w:rFonts w:ascii="Arial" w:eastAsia="新細明體" w:hAnsi="Arial" w:cs="Arial" w:hint="eastAsia"/>
          <w:color w:val="000000"/>
          <w:sz w:val="20"/>
        </w:rPr>
        <w:t>-</w:t>
      </w:r>
      <w:r w:rsidRPr="00A83B7F">
        <w:rPr>
          <w:rFonts w:ascii="Arial" w:eastAsia="新細明體" w:hAnsi="Arial" w:cs="Arial" w:hint="eastAsia"/>
          <w:color w:val="000000"/>
          <w:sz w:val="20"/>
        </w:rPr>
        <w:tab/>
        <w:t>the amount of the share capital</w:t>
      </w:r>
      <w:r w:rsidR="004C5E22" w:rsidRPr="00A83B7F">
        <w:rPr>
          <w:rFonts w:ascii="Arial" w:eastAsia="新細明體" w:hAnsi="Arial" w:cs="Arial"/>
          <w:color w:val="000000"/>
          <w:sz w:val="20"/>
        </w:rPr>
        <w:t>;</w:t>
      </w:r>
      <w:r w:rsidRPr="00A83B7F">
        <w:rPr>
          <w:rFonts w:ascii="Arial" w:eastAsia="新細明體" w:hAnsi="Arial" w:cs="Arial" w:hint="eastAsia"/>
          <w:color w:val="000000"/>
          <w:sz w:val="20"/>
        </w:rPr>
        <w:t xml:space="preserve"> </w:t>
      </w:r>
    </w:p>
    <w:p w:rsidR="0032210C" w:rsidRPr="00A83B7F" w:rsidRDefault="0032210C" w:rsidP="00416FB0">
      <w:pPr>
        <w:tabs>
          <w:tab w:val="left" w:pos="1440"/>
        </w:tabs>
        <w:autoSpaceDE w:val="0"/>
        <w:autoSpaceDN w:val="0"/>
        <w:spacing w:line="240" w:lineRule="auto"/>
        <w:ind w:leftChars="400" w:left="1320" w:hanging="360"/>
        <w:jc w:val="both"/>
        <w:textAlignment w:val="auto"/>
        <w:rPr>
          <w:rFonts w:ascii="Arial" w:eastAsia="新細明體" w:hAnsi="Arial" w:cs="Arial"/>
          <w:color w:val="000000"/>
          <w:sz w:val="20"/>
        </w:rPr>
      </w:pPr>
      <w:r w:rsidRPr="00A83B7F">
        <w:rPr>
          <w:rFonts w:ascii="Arial" w:eastAsia="新細明體" w:hAnsi="Arial" w:cs="Arial" w:hint="eastAsia"/>
          <w:color w:val="000000"/>
          <w:sz w:val="20"/>
        </w:rPr>
        <w:t>-</w:t>
      </w:r>
      <w:r w:rsidRPr="00A83B7F">
        <w:rPr>
          <w:rFonts w:ascii="Arial" w:eastAsia="新細明體" w:hAnsi="Arial" w:cs="Arial" w:hint="eastAsia"/>
          <w:color w:val="000000"/>
          <w:sz w:val="20"/>
        </w:rPr>
        <w:tab/>
        <w:t>the total number of issued shares</w:t>
      </w:r>
      <w:r w:rsidR="004C5E22" w:rsidRPr="00A83B7F">
        <w:rPr>
          <w:rFonts w:ascii="Arial" w:eastAsia="新細明體" w:hAnsi="Arial" w:cs="Arial"/>
          <w:color w:val="000000"/>
          <w:sz w:val="20"/>
        </w:rPr>
        <w:t>;</w:t>
      </w:r>
    </w:p>
    <w:p w:rsidR="0032210C" w:rsidRPr="00A83B7F" w:rsidRDefault="0032210C" w:rsidP="00416FB0">
      <w:pPr>
        <w:tabs>
          <w:tab w:val="left" w:pos="1440"/>
        </w:tabs>
        <w:autoSpaceDE w:val="0"/>
        <w:autoSpaceDN w:val="0"/>
        <w:spacing w:line="240" w:lineRule="auto"/>
        <w:ind w:leftChars="400" w:left="1320" w:hanging="360"/>
        <w:jc w:val="both"/>
        <w:textAlignment w:val="auto"/>
        <w:rPr>
          <w:rFonts w:ascii="Arial" w:eastAsia="新細明體" w:hAnsi="Arial" w:cs="Arial"/>
          <w:color w:val="000000"/>
          <w:sz w:val="20"/>
        </w:rPr>
      </w:pPr>
      <w:r w:rsidRPr="00A83B7F">
        <w:rPr>
          <w:rFonts w:ascii="Arial" w:eastAsia="新細明體" w:hAnsi="Arial" w:cs="Arial" w:hint="eastAsia"/>
          <w:color w:val="000000"/>
          <w:sz w:val="20"/>
        </w:rPr>
        <w:t>-</w:t>
      </w:r>
      <w:r w:rsidRPr="00A83B7F">
        <w:rPr>
          <w:rFonts w:ascii="Arial" w:eastAsia="新細明體" w:hAnsi="Arial" w:cs="Arial" w:hint="eastAsia"/>
          <w:color w:val="000000"/>
          <w:sz w:val="20"/>
        </w:rPr>
        <w:tab/>
        <w:t>the amount of each share</w:t>
      </w:r>
      <w:r w:rsidR="004C5E22" w:rsidRPr="00A83B7F">
        <w:rPr>
          <w:rFonts w:ascii="Arial" w:eastAsia="新細明體" w:hAnsi="Arial" w:cs="Arial"/>
          <w:color w:val="000000"/>
          <w:sz w:val="20"/>
        </w:rPr>
        <w:t>;</w:t>
      </w:r>
      <w:r w:rsidRPr="00A83B7F">
        <w:rPr>
          <w:rFonts w:ascii="Arial" w:eastAsia="新細明體" w:hAnsi="Arial" w:cs="Arial" w:hint="eastAsia"/>
          <w:color w:val="000000"/>
          <w:sz w:val="20"/>
        </w:rPr>
        <w:t xml:space="preserve"> and</w:t>
      </w:r>
    </w:p>
    <w:p w:rsidR="0032210C" w:rsidRPr="00A83B7F" w:rsidRDefault="0032210C" w:rsidP="00416FB0">
      <w:pPr>
        <w:tabs>
          <w:tab w:val="left" w:pos="1440"/>
        </w:tabs>
        <w:autoSpaceDE w:val="0"/>
        <w:autoSpaceDN w:val="0"/>
        <w:spacing w:line="240" w:lineRule="auto"/>
        <w:ind w:leftChars="400" w:left="1320" w:hanging="360"/>
        <w:jc w:val="both"/>
        <w:textAlignment w:val="auto"/>
        <w:rPr>
          <w:rFonts w:ascii="Arial" w:eastAsia="新細明體" w:hAnsi="Arial" w:cs="Arial"/>
          <w:color w:val="000000"/>
          <w:sz w:val="20"/>
        </w:rPr>
      </w:pPr>
      <w:r w:rsidRPr="00A83B7F">
        <w:rPr>
          <w:rFonts w:ascii="Arial" w:eastAsia="新細明體" w:hAnsi="Arial" w:cs="Arial" w:hint="eastAsia"/>
          <w:color w:val="000000"/>
          <w:sz w:val="20"/>
        </w:rPr>
        <w:t>-</w:t>
      </w:r>
      <w:r w:rsidRPr="00A83B7F">
        <w:rPr>
          <w:rFonts w:ascii="Arial" w:eastAsia="新細明體" w:hAnsi="Arial" w:cs="Arial" w:hint="eastAsia"/>
          <w:color w:val="000000"/>
          <w:sz w:val="20"/>
        </w:rPr>
        <w:tab/>
        <w:t>the amount paid up and the amount (if any) remaining unpaid on each share.</w:t>
      </w:r>
    </w:p>
    <w:p w:rsidR="0032210C" w:rsidRPr="00A83B7F" w:rsidRDefault="0032210C" w:rsidP="00122C21">
      <w:pPr>
        <w:autoSpaceDE w:val="0"/>
        <w:autoSpaceDN w:val="0"/>
        <w:spacing w:line="240" w:lineRule="auto"/>
        <w:ind w:leftChars="300" w:left="720" w:firstLine="240"/>
        <w:jc w:val="both"/>
        <w:textAlignment w:val="auto"/>
        <w:rPr>
          <w:rFonts w:ascii="Arial" w:eastAsia="新細明體" w:hAnsi="Arial" w:cs="Arial"/>
          <w:color w:val="000000"/>
          <w:sz w:val="20"/>
        </w:rPr>
      </w:pPr>
    </w:p>
    <w:p w:rsidR="0032210C" w:rsidRPr="00A83B7F" w:rsidRDefault="0032210C" w:rsidP="00122C21">
      <w:pPr>
        <w:autoSpaceDE w:val="0"/>
        <w:autoSpaceDN w:val="0"/>
        <w:spacing w:line="240" w:lineRule="auto"/>
        <w:ind w:leftChars="200" w:left="480"/>
        <w:jc w:val="both"/>
        <w:textAlignment w:val="auto"/>
        <w:rPr>
          <w:rFonts w:ascii="Arial" w:eastAsia="新細明體" w:hAnsi="Arial" w:cs="Arial"/>
          <w:color w:val="000000"/>
          <w:sz w:val="20"/>
        </w:rPr>
      </w:pPr>
      <w:r w:rsidRPr="00A83B7F">
        <w:rPr>
          <w:rFonts w:ascii="Arial" w:eastAsia="新細明體" w:hAnsi="Arial" w:cs="Arial" w:hint="eastAsia"/>
          <w:color w:val="000000"/>
          <w:sz w:val="20"/>
        </w:rPr>
        <w:t xml:space="preserve">The special resolution </w:t>
      </w:r>
      <w:r w:rsidR="004C5E22" w:rsidRPr="00A83B7F">
        <w:rPr>
          <w:rFonts w:ascii="Arial" w:eastAsia="新細明體" w:hAnsi="Arial" w:cs="Arial"/>
          <w:color w:val="000000"/>
          <w:sz w:val="20"/>
        </w:rPr>
        <w:t>for</w:t>
      </w:r>
      <w:r w:rsidRPr="00A83B7F">
        <w:rPr>
          <w:rFonts w:ascii="Arial" w:eastAsia="新細明體" w:hAnsi="Arial" w:cs="Arial" w:hint="eastAsia"/>
          <w:color w:val="000000"/>
          <w:sz w:val="20"/>
        </w:rPr>
        <w:t xml:space="preserve"> reduction of </w:t>
      </w:r>
      <w:r w:rsidR="004C5E22" w:rsidRPr="00A83B7F">
        <w:rPr>
          <w:rFonts w:ascii="Arial" w:eastAsia="新細明體" w:hAnsi="Arial" w:cs="Arial"/>
          <w:color w:val="000000"/>
          <w:sz w:val="20"/>
        </w:rPr>
        <w:t xml:space="preserve">share </w:t>
      </w:r>
      <w:r w:rsidRPr="00A83B7F">
        <w:rPr>
          <w:rFonts w:ascii="Arial" w:eastAsia="新細明體" w:hAnsi="Arial" w:cs="Arial" w:hint="eastAsia"/>
          <w:color w:val="000000"/>
          <w:sz w:val="20"/>
        </w:rPr>
        <w:t>capital, as confirmed by the order, takes effect on registration of the order, minute and this return.</w:t>
      </w:r>
    </w:p>
    <w:p w:rsidR="0032210C" w:rsidRPr="00A83B7F" w:rsidRDefault="0032210C" w:rsidP="00122C21">
      <w:pPr>
        <w:tabs>
          <w:tab w:val="left" w:pos="480"/>
        </w:tabs>
        <w:spacing w:line="240" w:lineRule="auto"/>
        <w:jc w:val="both"/>
        <w:rPr>
          <w:rFonts w:ascii="Arial" w:hAnsi="Arial"/>
          <w:color w:val="000000"/>
          <w:sz w:val="20"/>
        </w:rPr>
      </w:pPr>
    </w:p>
    <w:p w:rsidR="0032210C" w:rsidRPr="00A83B7F" w:rsidRDefault="0032210C" w:rsidP="00122C21">
      <w:pPr>
        <w:pStyle w:val="BodyTextIndent21"/>
        <w:snapToGrid w:val="0"/>
        <w:ind w:leftChars="-1" w:left="480" w:hangingChars="241" w:hanging="482"/>
        <w:rPr>
          <w:color w:val="000000"/>
        </w:rPr>
      </w:pPr>
      <w:r w:rsidRPr="00A83B7F">
        <w:rPr>
          <w:rFonts w:hint="eastAsia"/>
          <w:b/>
          <w:color w:val="000000"/>
        </w:rPr>
        <w:t>2</w:t>
      </w:r>
      <w:r w:rsidRPr="00A83B7F">
        <w:rPr>
          <w:b/>
          <w:color w:val="000000"/>
        </w:rPr>
        <w:t>.</w:t>
      </w:r>
      <w:r w:rsidRPr="00A83B7F">
        <w:rPr>
          <w:color w:val="000000"/>
        </w:rPr>
        <w:tab/>
        <w:t xml:space="preserve">Please fill in all particulars and complete all items </w:t>
      </w:r>
      <w:r w:rsidR="00A726A4" w:rsidRPr="00A83B7F">
        <w:rPr>
          <w:rFonts w:hint="eastAsia"/>
          <w:color w:val="000000"/>
        </w:rPr>
        <w:t xml:space="preserve">consistently </w:t>
      </w:r>
      <w:r w:rsidRPr="00A83B7F">
        <w:rPr>
          <w:color w:val="000000"/>
        </w:rPr>
        <w:t xml:space="preserve">in either Chinese </w:t>
      </w:r>
      <w:r w:rsidR="005E4EA9" w:rsidRPr="00A83B7F">
        <w:rPr>
          <w:rFonts w:hint="eastAsia"/>
          <w:color w:val="000000"/>
        </w:rPr>
        <w:t xml:space="preserve">or </w:t>
      </w:r>
      <w:r w:rsidRPr="00A83B7F">
        <w:rPr>
          <w:color w:val="000000"/>
        </w:rPr>
        <w:t xml:space="preserve">English.  </w:t>
      </w:r>
      <w:r w:rsidRPr="00A83B7F">
        <w:rPr>
          <w:rFonts w:hint="eastAsia"/>
          <w:color w:val="000000"/>
        </w:rPr>
        <w:t>T</w:t>
      </w:r>
      <w:r w:rsidRPr="00A83B7F">
        <w:rPr>
          <w:color w:val="000000"/>
        </w:rPr>
        <w:t>raditional Chinese characters should be used</w:t>
      </w:r>
      <w:r w:rsidRPr="00A83B7F">
        <w:rPr>
          <w:rFonts w:hint="eastAsia"/>
          <w:color w:val="000000"/>
        </w:rPr>
        <w:t xml:space="preserve"> if the form is completed in Chinese</w:t>
      </w:r>
      <w:r w:rsidRPr="00A83B7F">
        <w:rPr>
          <w:color w:val="000000"/>
        </w:rPr>
        <w:t xml:space="preserve">.  Please note that handwritten forms </w:t>
      </w:r>
      <w:r w:rsidRPr="00A83B7F">
        <w:rPr>
          <w:rFonts w:hint="eastAsia"/>
          <w:color w:val="000000"/>
        </w:rPr>
        <w:t>may</w:t>
      </w:r>
      <w:r w:rsidRPr="00A83B7F">
        <w:rPr>
          <w:color w:val="000000"/>
        </w:rPr>
        <w:t xml:space="preserve"> be rejected by the Companies Registry.</w:t>
      </w:r>
    </w:p>
    <w:p w:rsidR="0032210C" w:rsidRPr="00A83B7F" w:rsidRDefault="0032210C" w:rsidP="00122C21">
      <w:pPr>
        <w:tabs>
          <w:tab w:val="left" w:pos="480"/>
        </w:tabs>
        <w:autoSpaceDE w:val="0"/>
        <w:autoSpaceDN w:val="0"/>
        <w:spacing w:line="240" w:lineRule="auto"/>
        <w:ind w:left="480" w:hangingChars="240" w:hanging="480"/>
        <w:jc w:val="both"/>
        <w:textAlignment w:val="auto"/>
        <w:rPr>
          <w:rFonts w:ascii="Arial" w:eastAsia="新細明體" w:hAnsi="Arial" w:cs="Arial"/>
          <w:color w:val="000000"/>
          <w:sz w:val="20"/>
        </w:rPr>
      </w:pPr>
    </w:p>
    <w:p w:rsidR="0032210C" w:rsidRPr="00A83B7F" w:rsidRDefault="0032210C" w:rsidP="00122C21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/>
          <w:color w:val="000000"/>
          <w:sz w:val="20"/>
        </w:rPr>
      </w:pPr>
      <w:r w:rsidRPr="00A83B7F">
        <w:rPr>
          <w:rFonts w:ascii="Arial" w:hAnsi="Arial" w:hint="eastAsia"/>
          <w:b/>
          <w:color w:val="000000"/>
          <w:sz w:val="20"/>
        </w:rPr>
        <w:t>3</w:t>
      </w:r>
      <w:r w:rsidRPr="00A83B7F">
        <w:rPr>
          <w:rFonts w:ascii="Arial" w:hAnsi="Arial"/>
          <w:b/>
          <w:color w:val="000000"/>
          <w:sz w:val="20"/>
        </w:rPr>
        <w:t>.</w:t>
      </w:r>
      <w:r w:rsidRPr="00A83B7F">
        <w:rPr>
          <w:rFonts w:ascii="Arial" w:hAnsi="Arial"/>
          <w:color w:val="000000"/>
          <w:sz w:val="20"/>
        </w:rPr>
        <w:tab/>
        <w:t xml:space="preserve">Please complete the Presentor’s Reference.  Unless the presentor </w:t>
      </w:r>
      <w:r w:rsidR="00F954BD" w:rsidRPr="00A83B7F">
        <w:rPr>
          <w:rFonts w:ascii="Arial" w:hAnsi="Arial" w:hint="eastAsia"/>
          <w:color w:val="000000"/>
          <w:sz w:val="20"/>
        </w:rPr>
        <w:t>needs</w:t>
      </w:r>
      <w:r w:rsidRPr="00A83B7F">
        <w:rPr>
          <w:rFonts w:ascii="Arial" w:hAnsi="Arial"/>
          <w:color w:val="000000"/>
          <w:sz w:val="20"/>
        </w:rPr>
        <w:t xml:space="preserve"> to raise a specific issue for the attention of the Companies Registry, no covering letter is required.</w:t>
      </w:r>
    </w:p>
    <w:p w:rsidR="0032210C" w:rsidRPr="00A83B7F" w:rsidRDefault="0032210C" w:rsidP="00122C21">
      <w:pPr>
        <w:tabs>
          <w:tab w:val="left" w:pos="480"/>
        </w:tabs>
        <w:autoSpaceDE w:val="0"/>
        <w:autoSpaceDN w:val="0"/>
        <w:spacing w:line="240" w:lineRule="auto"/>
        <w:ind w:left="480" w:hangingChars="240" w:hanging="480"/>
        <w:jc w:val="both"/>
        <w:textAlignment w:val="auto"/>
        <w:rPr>
          <w:rFonts w:ascii="Arial" w:eastAsia="新細明體" w:hAnsi="Arial" w:cs="Arial"/>
          <w:color w:val="000000"/>
          <w:sz w:val="20"/>
        </w:rPr>
      </w:pPr>
    </w:p>
    <w:p w:rsidR="0032210C" w:rsidRPr="00A83B7F" w:rsidRDefault="0032210C" w:rsidP="00122C21">
      <w:pPr>
        <w:autoSpaceDE w:val="0"/>
        <w:autoSpaceDN w:val="0"/>
        <w:snapToGrid w:val="0"/>
        <w:spacing w:line="240" w:lineRule="auto"/>
        <w:ind w:left="480" w:hangingChars="240" w:hanging="480"/>
        <w:jc w:val="both"/>
        <w:rPr>
          <w:rFonts w:ascii="Arial" w:eastAsia="全真楷書" w:hAnsi="Arial" w:cs="Arial"/>
          <w:b/>
          <w:color w:val="000000"/>
        </w:rPr>
      </w:pPr>
      <w:r w:rsidRPr="00A83B7F">
        <w:rPr>
          <w:rFonts w:ascii="Arial" w:eastAsia="全真楷書" w:hAnsi="Arial" w:cs="Arial"/>
          <w:b/>
          <w:color w:val="000000"/>
          <w:sz w:val="20"/>
        </w:rPr>
        <w:t>4.</w:t>
      </w:r>
      <w:r w:rsidRPr="00A83B7F">
        <w:rPr>
          <w:rFonts w:ascii="Arial" w:eastAsia="全真楷書" w:hAnsi="Arial" w:cs="Arial"/>
          <w:color w:val="000000"/>
          <w:sz w:val="20"/>
        </w:rPr>
        <w:tab/>
      </w:r>
      <w:r w:rsidR="005E4EA9" w:rsidRPr="00A83B7F">
        <w:rPr>
          <w:rFonts w:ascii="Arial" w:hAnsi="Arial" w:cs="Arial" w:hint="eastAsia"/>
          <w:color w:val="000000"/>
          <w:sz w:val="20"/>
        </w:rPr>
        <w:t>This form</w:t>
      </w:r>
      <w:r w:rsidR="005E4EA9" w:rsidRPr="00A83B7F">
        <w:rPr>
          <w:rFonts w:ascii="Arial" w:hAnsi="Arial" w:cs="Arial"/>
          <w:color w:val="000000"/>
          <w:sz w:val="20"/>
        </w:rPr>
        <w:t xml:space="preserve"> </w:t>
      </w:r>
      <w:r w:rsidR="005E4EA9" w:rsidRPr="00A83B7F">
        <w:rPr>
          <w:rFonts w:ascii="Arial" w:hAnsi="Arial" w:cs="Arial" w:hint="eastAsia"/>
          <w:color w:val="000000"/>
          <w:sz w:val="20"/>
        </w:rPr>
        <w:t>can be</w:t>
      </w:r>
      <w:r w:rsidR="005E4EA9" w:rsidRPr="00A83B7F">
        <w:rPr>
          <w:rFonts w:ascii="Arial" w:hAnsi="Arial" w:cs="Arial"/>
          <w:color w:val="000000"/>
          <w:sz w:val="20"/>
        </w:rPr>
        <w:t xml:space="preserve"> delivered</w:t>
      </w:r>
      <w:r w:rsidR="005E4EA9" w:rsidRPr="00A83B7F">
        <w:rPr>
          <w:rFonts w:ascii="Arial" w:hAnsi="Arial" w:cs="Arial" w:hint="eastAsia"/>
          <w:color w:val="000000"/>
          <w:sz w:val="20"/>
        </w:rPr>
        <w:t xml:space="preserve"> </w:t>
      </w:r>
      <w:r w:rsidR="005E4EA9" w:rsidRPr="00A83B7F">
        <w:rPr>
          <w:rFonts w:ascii="Arial" w:hAnsi="Arial" w:cs="Arial"/>
          <w:color w:val="000000"/>
          <w:sz w:val="20"/>
        </w:rPr>
        <w:t>by post</w:t>
      </w:r>
      <w:r w:rsidR="005E4EA9" w:rsidRPr="00A83B7F">
        <w:rPr>
          <w:rFonts w:ascii="Arial" w:hAnsi="Arial" w:cs="Arial" w:hint="eastAsia"/>
          <w:color w:val="000000"/>
          <w:sz w:val="20"/>
        </w:rPr>
        <w:t xml:space="preserve"> or in person</w:t>
      </w:r>
      <w:r w:rsidR="005E4EA9" w:rsidRPr="00A83B7F" w:rsidDel="005D0E37">
        <w:rPr>
          <w:rFonts w:ascii="Arial" w:hAnsi="Arial" w:cs="Arial"/>
          <w:color w:val="000000"/>
          <w:sz w:val="20"/>
        </w:rPr>
        <w:t xml:space="preserve"> </w:t>
      </w:r>
      <w:r w:rsidR="005E4EA9" w:rsidRPr="00A83B7F">
        <w:rPr>
          <w:rFonts w:ascii="Arial" w:hAnsi="Arial" w:cs="Arial"/>
          <w:color w:val="000000"/>
          <w:sz w:val="20"/>
        </w:rPr>
        <w:t>to "</w:t>
      </w:r>
      <w:r w:rsidR="005E4EA9" w:rsidRPr="00A83B7F">
        <w:rPr>
          <w:rFonts w:ascii="Arial" w:hAnsi="Arial" w:cs="Arial"/>
          <w:iCs/>
          <w:color w:val="000000"/>
          <w:sz w:val="20"/>
        </w:rPr>
        <w:t xml:space="preserve">The Companies Registry, 14th floor, Queensway Government Offices, 66 Queensway, </w:t>
      </w:r>
      <w:smartTag w:uri="urn:schemas-microsoft-com:office:smarttags" w:element="place">
        <w:r w:rsidR="005E4EA9" w:rsidRPr="00A83B7F">
          <w:rPr>
            <w:rFonts w:ascii="Arial" w:hAnsi="Arial" w:cs="Arial"/>
            <w:iCs/>
            <w:color w:val="000000"/>
            <w:sz w:val="20"/>
          </w:rPr>
          <w:t>Hong Kong</w:t>
        </w:r>
      </w:smartTag>
      <w:r w:rsidR="005E4EA9" w:rsidRPr="00A83B7F">
        <w:rPr>
          <w:rFonts w:ascii="Arial" w:hAnsi="Arial" w:cs="Arial"/>
          <w:color w:val="000000"/>
          <w:sz w:val="20"/>
        </w:rPr>
        <w:t xml:space="preserve">".  </w:t>
      </w:r>
      <w:r w:rsidR="005E4EA9" w:rsidRPr="00A83B7F">
        <w:rPr>
          <w:rFonts w:ascii="Arial" w:hAnsi="Arial" w:cs="Arial" w:hint="eastAsia"/>
          <w:color w:val="000000"/>
          <w:sz w:val="20"/>
        </w:rPr>
        <w:t>If the form is delivered by post</w:t>
      </w:r>
      <w:r w:rsidR="005E4EA9" w:rsidRPr="00A83B7F">
        <w:rPr>
          <w:rFonts w:ascii="Arial" w:hAnsi="Arial" w:cs="Arial"/>
          <w:color w:val="000000"/>
          <w:sz w:val="20"/>
        </w:rPr>
        <w:t xml:space="preserve"> </w:t>
      </w:r>
      <w:r w:rsidR="005E4EA9" w:rsidRPr="00A83B7F">
        <w:rPr>
          <w:rFonts w:ascii="Arial" w:hAnsi="Arial" w:cs="Arial" w:hint="eastAsia"/>
          <w:color w:val="000000"/>
          <w:sz w:val="20"/>
        </w:rPr>
        <w:t xml:space="preserve">but </w:t>
      </w:r>
      <w:r w:rsidR="005E4EA9" w:rsidRPr="00A83B7F">
        <w:rPr>
          <w:rFonts w:ascii="Arial" w:hAnsi="Arial" w:cs="Arial"/>
          <w:color w:val="000000"/>
          <w:sz w:val="20"/>
        </w:rPr>
        <w:t>the Registrar</w:t>
      </w:r>
      <w:r w:rsidR="005E4EA9" w:rsidRPr="00A83B7F">
        <w:rPr>
          <w:rFonts w:ascii="Arial" w:hAnsi="Arial" w:cs="Arial" w:hint="eastAsia"/>
          <w:color w:val="000000"/>
          <w:sz w:val="20"/>
        </w:rPr>
        <w:t xml:space="preserve"> </w:t>
      </w:r>
      <w:r w:rsidR="005E4EA9" w:rsidRPr="00A83B7F">
        <w:rPr>
          <w:rFonts w:ascii="Arial" w:hAnsi="Arial" w:cs="Arial"/>
          <w:color w:val="000000"/>
          <w:sz w:val="20"/>
        </w:rPr>
        <w:t xml:space="preserve">has not received </w:t>
      </w:r>
      <w:r w:rsidR="005E4EA9" w:rsidRPr="00A83B7F">
        <w:rPr>
          <w:rFonts w:ascii="Arial" w:hAnsi="Arial" w:cs="Arial" w:hint="eastAsia"/>
          <w:color w:val="000000"/>
          <w:sz w:val="20"/>
        </w:rPr>
        <w:t>it,</w:t>
      </w:r>
      <w:r w:rsidR="005E4EA9" w:rsidRPr="00A83B7F">
        <w:rPr>
          <w:rFonts w:ascii="Arial" w:hAnsi="Arial" w:cs="Arial"/>
          <w:color w:val="000000"/>
          <w:sz w:val="20"/>
        </w:rPr>
        <w:t xml:space="preserve"> the </w:t>
      </w:r>
      <w:r w:rsidR="005E4EA9" w:rsidRPr="00A83B7F">
        <w:rPr>
          <w:rFonts w:ascii="Arial" w:hAnsi="Arial" w:cs="Arial" w:hint="eastAsia"/>
          <w:color w:val="000000"/>
          <w:sz w:val="20"/>
        </w:rPr>
        <w:t xml:space="preserve">form will not be </w:t>
      </w:r>
      <w:r w:rsidR="005E4EA9" w:rsidRPr="00A83B7F">
        <w:rPr>
          <w:rFonts w:ascii="Arial" w:hAnsi="Arial" w:cs="Arial"/>
          <w:color w:val="000000"/>
          <w:sz w:val="20"/>
        </w:rPr>
        <w:t xml:space="preserve">regarded as having been delivered to the Registrar in satisfaction of the </w:t>
      </w:r>
      <w:r w:rsidR="005E4EA9" w:rsidRPr="00A83B7F">
        <w:rPr>
          <w:rFonts w:ascii="Arial" w:hAnsi="Arial" w:cs="Arial" w:hint="eastAsia"/>
          <w:color w:val="000000"/>
          <w:sz w:val="20"/>
        </w:rPr>
        <w:t xml:space="preserve">relevant provision of the Companies </w:t>
      </w:r>
      <w:r w:rsidR="005E4EA9" w:rsidRPr="00A83B7F">
        <w:rPr>
          <w:rFonts w:ascii="Arial" w:hAnsi="Arial" w:cs="Arial"/>
          <w:color w:val="000000"/>
          <w:sz w:val="20"/>
        </w:rPr>
        <w:t>Ordinance</w:t>
      </w:r>
      <w:r w:rsidR="005E4EA9" w:rsidRPr="00A83B7F">
        <w:rPr>
          <w:rFonts w:ascii="Arial" w:hAnsi="Arial" w:cs="Arial" w:hint="eastAsia"/>
          <w:color w:val="000000"/>
          <w:sz w:val="20"/>
        </w:rPr>
        <w:t>.</w:t>
      </w:r>
    </w:p>
    <w:p w:rsidR="0032210C" w:rsidRPr="00A83B7F" w:rsidRDefault="0032210C" w:rsidP="00122C21">
      <w:pPr>
        <w:tabs>
          <w:tab w:val="left" w:pos="480"/>
        </w:tabs>
        <w:autoSpaceDE w:val="0"/>
        <w:autoSpaceDN w:val="0"/>
        <w:spacing w:line="240" w:lineRule="auto"/>
        <w:ind w:left="480" w:hangingChars="240" w:hanging="480"/>
        <w:jc w:val="both"/>
        <w:textAlignment w:val="auto"/>
        <w:rPr>
          <w:rFonts w:ascii="Arial" w:eastAsia="新細明體" w:hAnsi="Arial" w:cs="Arial"/>
          <w:color w:val="000000"/>
          <w:sz w:val="20"/>
        </w:rPr>
      </w:pPr>
    </w:p>
    <w:p w:rsidR="0032210C" w:rsidRPr="00A83B7F" w:rsidRDefault="0032210C" w:rsidP="00122C21">
      <w:pPr>
        <w:tabs>
          <w:tab w:val="left" w:pos="480"/>
        </w:tabs>
        <w:spacing w:line="240" w:lineRule="auto"/>
        <w:ind w:firstLine="480"/>
        <w:jc w:val="both"/>
        <w:rPr>
          <w:rFonts w:ascii="Arial" w:hAnsi="Arial"/>
          <w:b/>
          <w:color w:val="000000"/>
          <w:sz w:val="20"/>
        </w:rPr>
      </w:pPr>
      <w:r w:rsidRPr="00A83B7F">
        <w:rPr>
          <w:rFonts w:ascii="Arial" w:hAnsi="Arial"/>
          <w:b/>
          <w:color w:val="000000"/>
          <w:sz w:val="20"/>
        </w:rPr>
        <w:t>Signature</w:t>
      </w:r>
    </w:p>
    <w:p w:rsidR="0032210C" w:rsidRPr="00A83B7F" w:rsidRDefault="0032210C" w:rsidP="00122C21">
      <w:pPr>
        <w:tabs>
          <w:tab w:val="left" w:pos="480"/>
        </w:tabs>
        <w:spacing w:line="240" w:lineRule="auto"/>
        <w:jc w:val="both"/>
        <w:rPr>
          <w:rFonts w:ascii="Arial" w:hAnsi="Arial"/>
          <w:color w:val="000000"/>
          <w:sz w:val="20"/>
        </w:rPr>
      </w:pPr>
    </w:p>
    <w:p w:rsidR="0032210C" w:rsidRPr="00A83B7F" w:rsidRDefault="0032210C" w:rsidP="00122C21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/>
          <w:color w:val="000000"/>
          <w:sz w:val="20"/>
        </w:rPr>
      </w:pPr>
      <w:r w:rsidRPr="00A83B7F">
        <w:rPr>
          <w:rFonts w:ascii="Arial" w:hAnsi="Arial" w:hint="eastAsia"/>
          <w:b/>
          <w:color w:val="000000"/>
          <w:sz w:val="20"/>
        </w:rPr>
        <w:t>5.</w:t>
      </w:r>
      <w:r w:rsidRPr="00A83B7F">
        <w:rPr>
          <w:rFonts w:ascii="Arial" w:hAnsi="Arial"/>
          <w:color w:val="000000"/>
          <w:sz w:val="20"/>
        </w:rPr>
        <w:tab/>
        <w:t xml:space="preserve">This form must be signed by a </w:t>
      </w:r>
      <w:r w:rsidR="00F954BD" w:rsidRPr="00A83B7F">
        <w:rPr>
          <w:rFonts w:ascii="Arial" w:hAnsi="Arial" w:hint="eastAsia"/>
          <w:color w:val="000000"/>
          <w:sz w:val="20"/>
        </w:rPr>
        <w:t>d</w:t>
      </w:r>
      <w:r w:rsidRPr="00A83B7F">
        <w:rPr>
          <w:rFonts w:ascii="Arial" w:hAnsi="Arial"/>
          <w:color w:val="000000"/>
          <w:sz w:val="20"/>
        </w:rPr>
        <w:t xml:space="preserve">irector or the </w:t>
      </w:r>
      <w:r w:rsidR="00F954BD" w:rsidRPr="00A83B7F">
        <w:rPr>
          <w:rFonts w:ascii="Arial" w:hAnsi="Arial" w:hint="eastAsia"/>
          <w:color w:val="000000"/>
          <w:sz w:val="20"/>
        </w:rPr>
        <w:t>c</w:t>
      </w:r>
      <w:r w:rsidRPr="00A83B7F">
        <w:rPr>
          <w:rFonts w:ascii="Arial" w:hAnsi="Arial" w:hint="eastAsia"/>
          <w:color w:val="000000"/>
          <w:sz w:val="20"/>
        </w:rPr>
        <w:t xml:space="preserve">ompany </w:t>
      </w:r>
      <w:r w:rsidR="00F954BD" w:rsidRPr="00A83B7F">
        <w:rPr>
          <w:rFonts w:ascii="Arial" w:hAnsi="Arial" w:hint="eastAsia"/>
          <w:color w:val="000000"/>
          <w:sz w:val="20"/>
        </w:rPr>
        <w:t>s</w:t>
      </w:r>
      <w:r w:rsidRPr="00A83B7F">
        <w:rPr>
          <w:rFonts w:ascii="Arial" w:hAnsi="Arial"/>
          <w:color w:val="000000"/>
          <w:sz w:val="20"/>
        </w:rPr>
        <w:t>ecretary.  A form which is not properly signed will be rejected by the Companies Registry.</w:t>
      </w:r>
    </w:p>
    <w:p w:rsidR="0082012D" w:rsidRPr="00A83B7F" w:rsidRDefault="0082012D" w:rsidP="00122C21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/>
          <w:color w:val="000000"/>
          <w:sz w:val="20"/>
        </w:rPr>
      </w:pPr>
    </w:p>
    <w:p w:rsidR="0082012D" w:rsidRPr="00A83B7F" w:rsidRDefault="0082012D" w:rsidP="0082012D">
      <w:pPr>
        <w:pStyle w:val="a4"/>
        <w:ind w:left="480"/>
        <w:rPr>
          <w:rFonts w:cs="Arial"/>
          <w:b/>
          <w:color w:val="000000"/>
        </w:rPr>
      </w:pPr>
      <w:r w:rsidRPr="00A83B7F">
        <w:rPr>
          <w:rFonts w:cs="Arial"/>
          <w:b/>
          <w:color w:val="000000"/>
        </w:rPr>
        <w:t>Business Registration Number</w:t>
      </w:r>
    </w:p>
    <w:p w:rsidR="0082012D" w:rsidRPr="00A83B7F" w:rsidRDefault="0082012D" w:rsidP="0082012D">
      <w:pPr>
        <w:pStyle w:val="a4"/>
        <w:ind w:left="480" w:hanging="480"/>
        <w:rPr>
          <w:rFonts w:cs="Arial"/>
          <w:color w:val="000000"/>
        </w:rPr>
      </w:pPr>
    </w:p>
    <w:p w:rsidR="0082012D" w:rsidRPr="00A83B7F" w:rsidRDefault="0082012D" w:rsidP="0082012D">
      <w:pPr>
        <w:pStyle w:val="a4"/>
        <w:ind w:left="480" w:hanging="480"/>
        <w:rPr>
          <w:rFonts w:cs="Arial"/>
          <w:color w:val="000000"/>
        </w:rPr>
      </w:pPr>
      <w:r w:rsidRPr="00A83B7F">
        <w:rPr>
          <w:rFonts w:cs="Arial"/>
          <w:b/>
          <w:color w:val="000000"/>
        </w:rPr>
        <w:t>6.</w:t>
      </w:r>
      <w:r w:rsidRPr="00A83B7F">
        <w:rPr>
          <w:rFonts w:cs="Arial"/>
          <w:color w:val="000000"/>
        </w:rPr>
        <w:tab/>
      </w:r>
      <w:r w:rsidR="00F10610" w:rsidRPr="00F10610">
        <w:rPr>
          <w:lang w:eastAsia="zh-HK"/>
        </w:rPr>
        <w:t xml:space="preserve">Please provide the business registration number (i.e. the first 8 digits of the Business Registration Certificate number) issued by the Business Registration Office of the Inland Revenue Department. </w:t>
      </w:r>
      <w:r w:rsidR="002C47C3">
        <w:rPr>
          <w:lang w:eastAsia="zh-HK"/>
        </w:rPr>
        <w:t xml:space="preserve"> </w:t>
      </w:r>
      <w:r w:rsidR="00F10610" w:rsidRPr="00F10610">
        <w:rPr>
          <w:lang w:eastAsia="zh-HK"/>
        </w:rPr>
        <w:t>The numbers after [-] are not required.  For companies incorporated on or after 27 December 2023 or re-domiciled companies, the business registration number is also adopted as the "No." on the "Certificate of Incorporation" or "Certificate of Re-domiciliation" issued by the Companies Registry respectively.</w:t>
      </w:r>
    </w:p>
    <w:p w:rsidR="0032210C" w:rsidRPr="00A83B7F" w:rsidRDefault="0032210C" w:rsidP="00122C21">
      <w:pPr>
        <w:tabs>
          <w:tab w:val="left" w:pos="480"/>
        </w:tabs>
        <w:autoSpaceDE w:val="0"/>
        <w:autoSpaceDN w:val="0"/>
        <w:spacing w:line="240" w:lineRule="auto"/>
        <w:ind w:left="480" w:hangingChars="240" w:hanging="480"/>
        <w:jc w:val="both"/>
        <w:textAlignment w:val="auto"/>
        <w:rPr>
          <w:rFonts w:ascii="Arial" w:eastAsia="新細明體" w:hAnsi="Arial" w:cs="Arial"/>
          <w:color w:val="000000"/>
          <w:sz w:val="20"/>
        </w:rPr>
      </w:pPr>
    </w:p>
    <w:p w:rsidR="0032210C" w:rsidRPr="00A83B7F" w:rsidRDefault="0032210C" w:rsidP="00122C21">
      <w:pPr>
        <w:pStyle w:val="BodyText21"/>
        <w:ind w:leftChars="200" w:left="480"/>
        <w:rPr>
          <w:rFonts w:ascii="Arial" w:hAnsi="Arial"/>
          <w:b/>
          <w:i w:val="0"/>
          <w:iCs/>
          <w:color w:val="000000"/>
          <w:sz w:val="20"/>
        </w:rPr>
      </w:pPr>
      <w:r w:rsidRPr="00A83B7F">
        <w:rPr>
          <w:rFonts w:ascii="Arial" w:hAnsi="Arial"/>
          <w:b/>
          <w:i w:val="0"/>
          <w:iCs/>
          <w:color w:val="000000"/>
          <w:sz w:val="20"/>
        </w:rPr>
        <w:t xml:space="preserve">Particulars of Rights Attached to Shares (Section </w:t>
      </w:r>
      <w:r w:rsidRPr="00A83B7F">
        <w:rPr>
          <w:rFonts w:ascii="Arial" w:hAnsi="Arial" w:hint="eastAsia"/>
          <w:b/>
          <w:i w:val="0"/>
          <w:iCs/>
          <w:color w:val="000000"/>
          <w:sz w:val="20"/>
        </w:rPr>
        <w:t>4B</w:t>
      </w:r>
      <w:r w:rsidRPr="00A83B7F">
        <w:rPr>
          <w:rFonts w:ascii="Arial" w:hAnsi="Arial"/>
          <w:b/>
          <w:i w:val="0"/>
          <w:iCs/>
          <w:color w:val="000000"/>
          <w:sz w:val="20"/>
        </w:rPr>
        <w:t>)</w:t>
      </w:r>
    </w:p>
    <w:p w:rsidR="0032210C" w:rsidRPr="00A83B7F" w:rsidRDefault="0032210C" w:rsidP="00122C21">
      <w:pPr>
        <w:pStyle w:val="BodyText21"/>
        <w:ind w:leftChars="200" w:left="480"/>
        <w:rPr>
          <w:rFonts w:ascii="Arial" w:hAnsi="Arial"/>
          <w:b/>
          <w:i w:val="0"/>
          <w:iCs/>
          <w:color w:val="000000"/>
          <w:sz w:val="20"/>
        </w:rPr>
      </w:pPr>
    </w:p>
    <w:p w:rsidR="0032210C" w:rsidRPr="00A83B7F" w:rsidRDefault="0082012D" w:rsidP="00122C21">
      <w:pPr>
        <w:pStyle w:val="BodyText21"/>
        <w:ind w:left="480" w:hangingChars="240" w:hanging="480"/>
        <w:rPr>
          <w:rFonts w:ascii="Arial" w:hAnsi="Arial"/>
          <w:i w:val="0"/>
          <w:iCs/>
          <w:color w:val="000000"/>
          <w:sz w:val="20"/>
        </w:rPr>
      </w:pPr>
      <w:r w:rsidRPr="00A83B7F">
        <w:rPr>
          <w:rFonts w:ascii="Arial" w:hAnsi="Arial"/>
          <w:b/>
          <w:i w:val="0"/>
          <w:iCs/>
          <w:color w:val="000000"/>
          <w:sz w:val="20"/>
        </w:rPr>
        <w:t>7</w:t>
      </w:r>
      <w:r w:rsidR="0032210C" w:rsidRPr="00A83B7F">
        <w:rPr>
          <w:rFonts w:ascii="Arial" w:hAnsi="Arial" w:hint="eastAsia"/>
          <w:b/>
          <w:i w:val="0"/>
          <w:iCs/>
          <w:color w:val="000000"/>
          <w:sz w:val="20"/>
        </w:rPr>
        <w:t>.</w:t>
      </w:r>
      <w:r w:rsidR="0032210C" w:rsidRPr="00A83B7F">
        <w:rPr>
          <w:rFonts w:ascii="Arial" w:hAnsi="Arial"/>
          <w:b/>
          <w:i w:val="0"/>
          <w:iCs/>
          <w:color w:val="000000"/>
          <w:sz w:val="20"/>
        </w:rPr>
        <w:tab/>
      </w:r>
      <w:r w:rsidR="0032210C" w:rsidRPr="00A83B7F">
        <w:rPr>
          <w:rFonts w:ascii="Arial" w:hAnsi="Arial"/>
          <w:i w:val="0"/>
          <w:iCs/>
          <w:color w:val="000000"/>
          <w:sz w:val="20"/>
        </w:rPr>
        <w:t>If the share capital of the company is divided into different classes of shares, please state for each class of shares</w:t>
      </w:r>
      <w:r w:rsidR="00803EF1" w:rsidRPr="00A83B7F">
        <w:rPr>
          <w:rFonts w:ascii="Arial" w:hAnsi="Arial" w:hint="eastAsia"/>
          <w:i w:val="0"/>
          <w:iCs/>
          <w:color w:val="000000"/>
          <w:sz w:val="20"/>
        </w:rPr>
        <w:t xml:space="preserve"> </w:t>
      </w:r>
      <w:r w:rsidR="00122C21" w:rsidRPr="00A83B7F">
        <w:rPr>
          <w:rFonts w:ascii="Arial" w:hAnsi="Arial" w:cs="Arial"/>
          <w:i w:val="0"/>
          <w:iCs/>
          <w:color w:val="000000"/>
          <w:sz w:val="20"/>
        </w:rPr>
        <w:t>—</w:t>
      </w:r>
    </w:p>
    <w:p w:rsidR="0032210C" w:rsidRPr="00A83B7F" w:rsidRDefault="0032210C" w:rsidP="00122C21">
      <w:pPr>
        <w:tabs>
          <w:tab w:val="left" w:pos="480"/>
        </w:tabs>
        <w:autoSpaceDE w:val="0"/>
        <w:autoSpaceDN w:val="0"/>
        <w:spacing w:line="240" w:lineRule="auto"/>
        <w:ind w:left="480" w:hangingChars="240" w:hanging="480"/>
        <w:jc w:val="both"/>
        <w:textAlignment w:val="auto"/>
        <w:rPr>
          <w:rFonts w:ascii="Arial" w:eastAsia="新細明體" w:hAnsi="Arial" w:cs="Arial"/>
          <w:color w:val="000000"/>
          <w:sz w:val="20"/>
        </w:rPr>
      </w:pPr>
    </w:p>
    <w:p w:rsidR="0032210C" w:rsidRPr="00A83B7F" w:rsidRDefault="0032210C" w:rsidP="00122C21">
      <w:pPr>
        <w:pStyle w:val="BodyText21"/>
        <w:tabs>
          <w:tab w:val="left" w:pos="960"/>
        </w:tabs>
        <w:ind w:leftChars="200" w:left="960" w:hangingChars="240" w:hanging="480"/>
        <w:rPr>
          <w:rFonts w:ascii="Arial" w:hAnsi="Arial"/>
          <w:i w:val="0"/>
          <w:iCs/>
          <w:color w:val="000000"/>
          <w:sz w:val="20"/>
        </w:rPr>
      </w:pPr>
      <w:r w:rsidRPr="00A83B7F">
        <w:rPr>
          <w:rFonts w:ascii="Arial" w:hAnsi="Arial"/>
          <w:i w:val="0"/>
          <w:iCs/>
          <w:color w:val="000000"/>
          <w:sz w:val="20"/>
        </w:rPr>
        <w:t>(a)</w:t>
      </w:r>
      <w:r w:rsidRPr="00A83B7F">
        <w:rPr>
          <w:rFonts w:ascii="Arial" w:hAnsi="Arial"/>
          <w:i w:val="0"/>
          <w:iCs/>
          <w:color w:val="000000"/>
          <w:sz w:val="20"/>
        </w:rPr>
        <w:tab/>
        <w:t>the particulars of an</w:t>
      </w:r>
      <w:r w:rsidR="006E470A" w:rsidRPr="00A83B7F">
        <w:rPr>
          <w:rFonts w:ascii="Arial" w:hAnsi="Arial"/>
          <w:i w:val="0"/>
          <w:iCs/>
          <w:color w:val="000000"/>
          <w:sz w:val="20"/>
        </w:rPr>
        <w:t xml:space="preserve">y voting rights attached to </w:t>
      </w:r>
      <w:r w:rsidRPr="00A83B7F">
        <w:rPr>
          <w:rFonts w:ascii="Arial" w:hAnsi="Arial"/>
          <w:i w:val="0"/>
          <w:iCs/>
          <w:color w:val="000000"/>
          <w:sz w:val="20"/>
        </w:rPr>
        <w:t>shares in that class, including rights that arise only in certain circumstances;</w:t>
      </w:r>
    </w:p>
    <w:p w:rsidR="0032210C" w:rsidRPr="00A83B7F" w:rsidRDefault="0032210C" w:rsidP="00122C21">
      <w:pPr>
        <w:pStyle w:val="BodyText21"/>
        <w:tabs>
          <w:tab w:val="left" w:pos="960"/>
        </w:tabs>
        <w:ind w:leftChars="200" w:left="960" w:hangingChars="240" w:hanging="480"/>
        <w:rPr>
          <w:rFonts w:ascii="Arial" w:hAnsi="Arial"/>
          <w:i w:val="0"/>
          <w:iCs/>
          <w:color w:val="000000"/>
          <w:sz w:val="20"/>
        </w:rPr>
      </w:pPr>
      <w:r w:rsidRPr="00A83B7F">
        <w:rPr>
          <w:rFonts w:ascii="Arial" w:hAnsi="Arial"/>
          <w:i w:val="0"/>
          <w:iCs/>
          <w:color w:val="000000"/>
          <w:sz w:val="20"/>
        </w:rPr>
        <w:t>(b)</w:t>
      </w:r>
      <w:r w:rsidRPr="00A83B7F">
        <w:rPr>
          <w:rFonts w:ascii="Arial" w:hAnsi="Arial"/>
          <w:i w:val="0"/>
          <w:iCs/>
          <w:color w:val="000000"/>
          <w:sz w:val="20"/>
        </w:rPr>
        <w:tab/>
        <w:t>the particulars of any rights attached to shares in that class, as respects dividends, to participate in a distribution;</w:t>
      </w:r>
    </w:p>
    <w:p w:rsidR="0032210C" w:rsidRPr="00A83B7F" w:rsidRDefault="0032210C" w:rsidP="00122C21">
      <w:pPr>
        <w:pStyle w:val="BodyText21"/>
        <w:tabs>
          <w:tab w:val="left" w:pos="960"/>
        </w:tabs>
        <w:ind w:leftChars="200" w:left="960" w:hangingChars="240" w:hanging="480"/>
        <w:rPr>
          <w:rFonts w:ascii="Arial" w:hAnsi="Arial"/>
          <w:i w:val="0"/>
          <w:iCs/>
          <w:color w:val="000000"/>
          <w:sz w:val="20"/>
        </w:rPr>
      </w:pPr>
      <w:r w:rsidRPr="00A83B7F">
        <w:rPr>
          <w:rFonts w:ascii="Arial" w:hAnsi="Arial"/>
          <w:i w:val="0"/>
          <w:iCs/>
          <w:color w:val="000000"/>
          <w:sz w:val="20"/>
        </w:rPr>
        <w:t>(c)</w:t>
      </w:r>
      <w:r w:rsidRPr="00A83B7F">
        <w:rPr>
          <w:rFonts w:ascii="Arial" w:hAnsi="Arial"/>
          <w:i w:val="0"/>
          <w:iCs/>
          <w:color w:val="000000"/>
          <w:sz w:val="20"/>
        </w:rPr>
        <w:tab/>
        <w:t>the particulars of any rights attached to shares in that class, as respects capital, to participate in a distribution (including on a winding up); and</w:t>
      </w:r>
    </w:p>
    <w:p w:rsidR="0032210C" w:rsidRPr="00EF69D2" w:rsidRDefault="0032210C" w:rsidP="00122C21">
      <w:pPr>
        <w:tabs>
          <w:tab w:val="left" w:pos="960"/>
        </w:tabs>
        <w:spacing w:line="240" w:lineRule="auto"/>
        <w:ind w:left="480" w:hanging="480"/>
        <w:jc w:val="both"/>
        <w:rPr>
          <w:rFonts w:ascii="Arial" w:eastAsia="全真楷書" w:hAnsi="Arial"/>
          <w:color w:val="000000"/>
          <w:sz w:val="20"/>
        </w:rPr>
      </w:pPr>
      <w:r w:rsidRPr="00A83B7F">
        <w:rPr>
          <w:rFonts w:ascii="Arial" w:hAnsi="Arial"/>
          <w:iCs/>
          <w:color w:val="000000"/>
          <w:sz w:val="20"/>
        </w:rPr>
        <w:tab/>
      </w:r>
      <w:r w:rsidRPr="00A83B7F">
        <w:rPr>
          <w:rFonts w:ascii="Arial" w:hAnsi="Arial" w:hint="eastAsia"/>
          <w:iCs/>
          <w:color w:val="000000"/>
          <w:sz w:val="20"/>
        </w:rPr>
        <w:t>(d)</w:t>
      </w:r>
      <w:r w:rsidRPr="00A83B7F">
        <w:rPr>
          <w:rFonts w:ascii="Arial" w:hAnsi="Arial" w:hint="eastAsia"/>
          <w:iCs/>
          <w:color w:val="000000"/>
          <w:sz w:val="20"/>
        </w:rPr>
        <w:tab/>
      </w:r>
      <w:r w:rsidRPr="00A83B7F">
        <w:rPr>
          <w:rFonts w:ascii="Arial" w:hAnsi="Arial"/>
          <w:iCs/>
          <w:color w:val="000000"/>
          <w:sz w:val="20"/>
        </w:rPr>
        <w:t>whether or not shares in that class are redeemable shares</w:t>
      </w:r>
      <w:r w:rsidRPr="00A83B7F">
        <w:rPr>
          <w:rFonts w:ascii="Arial" w:hAnsi="Arial" w:hint="eastAsia"/>
          <w:iCs/>
          <w:color w:val="000000"/>
          <w:sz w:val="20"/>
        </w:rPr>
        <w:t>.</w:t>
      </w:r>
    </w:p>
    <w:sectPr w:rsidR="0032210C" w:rsidRPr="00EF69D2">
      <w:pgSz w:w="11909" w:h="16834"/>
      <w:pgMar w:top="1008" w:right="1440" w:bottom="576" w:left="1440" w:header="432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5FE6" w:rsidRDefault="002E5FE6">
      <w:r>
        <w:separator/>
      </w:r>
    </w:p>
  </w:endnote>
  <w:endnote w:type="continuationSeparator" w:id="0">
    <w:p w:rsidR="002E5FE6" w:rsidRDefault="002E5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Chn FMing S5">
    <w:panose1 w:val="00000000000000000000"/>
    <w:charset w:val="02"/>
    <w:family w:val="modern"/>
    <w:notTrueType/>
    <w:pitch w:val="fixed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æ–°ç´°æ˜Žé«”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ungHK-Light-Identity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ungHK-Light-ETen-B5-H-Identit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NRMTStd-Regular">
    <w:altName w:val="Malgun Gothic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5FE6" w:rsidRDefault="002E5FE6">
      <w:r>
        <w:separator/>
      </w:r>
    </w:p>
  </w:footnote>
  <w:footnote w:type="continuationSeparator" w:id="0">
    <w:p w:rsidR="002E5FE6" w:rsidRDefault="002E5F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347F47"/>
    <w:multiLevelType w:val="hybridMultilevel"/>
    <w:tmpl w:val="C4AA5692"/>
    <w:lvl w:ilvl="0" w:tplc="B9BCE8C4">
      <w:start w:val="2"/>
      <w:numFmt w:val="lowerLetter"/>
      <w:lvlText w:val="(%1)"/>
      <w:lvlJc w:val="left"/>
      <w:pPr>
        <w:tabs>
          <w:tab w:val="num" w:pos="595"/>
        </w:tabs>
        <w:ind w:left="595" w:hanging="720"/>
      </w:pPr>
      <w:rPr>
        <w:rFonts w:ascii="Arial" w:eastAsia="新細明體" w:hAnsi="Arial" w:hint="default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35"/>
        </w:tabs>
        <w:ind w:left="8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15"/>
        </w:tabs>
        <w:ind w:left="13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75"/>
        </w:tabs>
        <w:ind w:left="22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55"/>
        </w:tabs>
        <w:ind w:left="27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35"/>
        </w:tabs>
        <w:ind w:left="32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15"/>
        </w:tabs>
        <w:ind w:left="37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95"/>
        </w:tabs>
        <w:ind w:left="4195" w:hanging="480"/>
      </w:pPr>
    </w:lvl>
  </w:abstractNum>
  <w:abstractNum w:abstractNumId="2" w15:restartNumberingAfterBreak="0">
    <w:nsid w:val="058C6F0B"/>
    <w:multiLevelType w:val="hybridMultilevel"/>
    <w:tmpl w:val="066A4980"/>
    <w:lvl w:ilvl="0" w:tplc="3C6E9FAC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6F524F2"/>
    <w:multiLevelType w:val="multilevel"/>
    <w:tmpl w:val="2A22E7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080148BE"/>
    <w:multiLevelType w:val="multilevel"/>
    <w:tmpl w:val="FB4AE476"/>
    <w:lvl w:ilvl="0">
      <w:start w:val="2"/>
      <w:numFmt w:val="none"/>
      <w:lvlText w:val="3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09B77486"/>
    <w:multiLevelType w:val="multilevel"/>
    <w:tmpl w:val="0D90C8C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09C150A6"/>
    <w:multiLevelType w:val="multilevel"/>
    <w:tmpl w:val="4E080B6C"/>
    <w:lvl w:ilvl="0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0DE07E49"/>
    <w:multiLevelType w:val="multilevel"/>
    <w:tmpl w:val="1274474E"/>
    <w:lvl w:ilvl="0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4261933"/>
    <w:multiLevelType w:val="hybridMultilevel"/>
    <w:tmpl w:val="FB4AE476"/>
    <w:lvl w:ilvl="0" w:tplc="5C628B5E">
      <w:start w:val="2"/>
      <w:numFmt w:val="none"/>
      <w:lvlText w:val="3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187F6603"/>
    <w:multiLevelType w:val="hybridMultilevel"/>
    <w:tmpl w:val="99280660"/>
    <w:lvl w:ilvl="0" w:tplc="526AFC60">
      <w:start w:val="2"/>
      <w:numFmt w:val="upperLetter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00"/>
        </w:tabs>
        <w:ind w:left="6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60"/>
        </w:tabs>
        <w:ind w:left="15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40"/>
        </w:tabs>
        <w:ind w:left="20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00"/>
        </w:tabs>
        <w:ind w:left="30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480"/>
        </w:tabs>
        <w:ind w:left="34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60"/>
        </w:tabs>
        <w:ind w:left="3960" w:hanging="480"/>
      </w:pPr>
    </w:lvl>
  </w:abstractNum>
  <w:abstractNum w:abstractNumId="10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1" w15:restartNumberingAfterBreak="0">
    <w:nsid w:val="1DCA087F"/>
    <w:multiLevelType w:val="hybridMultilevel"/>
    <w:tmpl w:val="4E080B6C"/>
    <w:lvl w:ilvl="0" w:tplc="D25EF81A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1FA12AA6"/>
    <w:multiLevelType w:val="hybridMultilevel"/>
    <w:tmpl w:val="B9CA04B2"/>
    <w:lvl w:ilvl="0" w:tplc="12FCD2FC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1FB64FAE"/>
    <w:multiLevelType w:val="hybridMultilevel"/>
    <w:tmpl w:val="E0DE28B6"/>
    <w:lvl w:ilvl="0" w:tplc="17FA20A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58056A6"/>
    <w:multiLevelType w:val="hybridMultilevel"/>
    <w:tmpl w:val="3EF4A0E6"/>
    <w:lvl w:ilvl="0" w:tplc="282C89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31F96702"/>
    <w:multiLevelType w:val="multilevel"/>
    <w:tmpl w:val="4FC0CE6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sz w:val="22"/>
        <w:szCs w:val="22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36244837"/>
    <w:multiLevelType w:val="multilevel"/>
    <w:tmpl w:val="E14CC8B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sz w:val="22"/>
        <w:szCs w:val="22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37DB7A09"/>
    <w:multiLevelType w:val="hybridMultilevel"/>
    <w:tmpl w:val="4874E58A"/>
    <w:lvl w:ilvl="0" w:tplc="20D83F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3DD852B1"/>
    <w:multiLevelType w:val="multilevel"/>
    <w:tmpl w:val="D44E586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570F2FEE"/>
    <w:multiLevelType w:val="multilevel"/>
    <w:tmpl w:val="94145D52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585B6B8C"/>
    <w:multiLevelType w:val="multilevel"/>
    <w:tmpl w:val="2A22E7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58EF1F00"/>
    <w:multiLevelType w:val="multilevel"/>
    <w:tmpl w:val="2A22E7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23" w15:restartNumberingAfterBreak="0">
    <w:nsid w:val="68C815B7"/>
    <w:multiLevelType w:val="multilevel"/>
    <w:tmpl w:val="19ECF54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 w:val="0"/>
        <w:i/>
        <w:sz w:val="22"/>
        <w:szCs w:val="22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7B941D4C"/>
    <w:multiLevelType w:val="hybridMultilevel"/>
    <w:tmpl w:val="1274474E"/>
    <w:lvl w:ilvl="0" w:tplc="F01C1312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22"/>
  </w:num>
  <w:num w:numId="3">
    <w:abstractNumId w:val="10"/>
  </w:num>
  <w:num w:numId="4">
    <w:abstractNumId w:val="24"/>
  </w:num>
  <w:num w:numId="5">
    <w:abstractNumId w:val="17"/>
  </w:num>
  <w:num w:numId="6">
    <w:abstractNumId w:val="19"/>
  </w:num>
  <w:num w:numId="7">
    <w:abstractNumId w:val="7"/>
  </w:num>
  <w:num w:numId="8">
    <w:abstractNumId w:val="13"/>
  </w:num>
  <w:num w:numId="9">
    <w:abstractNumId w:val="14"/>
  </w:num>
  <w:num w:numId="10">
    <w:abstractNumId w:val="1"/>
  </w:num>
  <w:num w:numId="11">
    <w:abstractNumId w:val="11"/>
  </w:num>
  <w:num w:numId="12">
    <w:abstractNumId w:val="6"/>
  </w:num>
  <w:num w:numId="13">
    <w:abstractNumId w:val="2"/>
  </w:num>
  <w:num w:numId="14">
    <w:abstractNumId w:val="12"/>
  </w:num>
  <w:num w:numId="15">
    <w:abstractNumId w:val="8"/>
  </w:num>
  <w:num w:numId="16">
    <w:abstractNumId w:val="20"/>
  </w:num>
  <w:num w:numId="17">
    <w:abstractNumId w:val="3"/>
  </w:num>
  <w:num w:numId="18">
    <w:abstractNumId w:val="21"/>
  </w:num>
  <w:num w:numId="19">
    <w:abstractNumId w:val="16"/>
  </w:num>
  <w:num w:numId="20">
    <w:abstractNumId w:val="15"/>
  </w:num>
  <w:num w:numId="21">
    <w:abstractNumId w:val="23"/>
  </w:num>
  <w:num w:numId="22">
    <w:abstractNumId w:val="9"/>
  </w:num>
  <w:num w:numId="23">
    <w:abstractNumId w:val="18"/>
  </w:num>
  <w:num w:numId="24">
    <w:abstractNumId w:val="5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76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([{‘“‵〈《「『【〔〝︵︷︹︻︽︿﹁﹃﹙﹛﹝（｛"/>
  <w:noLineBreaksBefore w:lang="ja-JP" w:val="!),.:;?]}·–—’”‥…‧′╴、。〉》」』】〕〞︰︱︳︴︶︸︺︼︾﹀﹂﹄﹏﹐﹑﹒﹔﹕﹖﹗﹚﹜﹞！），．：；？｜｝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3E1F"/>
    <w:rsid w:val="00000C17"/>
    <w:rsid w:val="00001020"/>
    <w:rsid w:val="000012B5"/>
    <w:rsid w:val="000055EE"/>
    <w:rsid w:val="000067C9"/>
    <w:rsid w:val="00011917"/>
    <w:rsid w:val="000328E9"/>
    <w:rsid w:val="00042205"/>
    <w:rsid w:val="000478F8"/>
    <w:rsid w:val="00060A82"/>
    <w:rsid w:val="00066AF4"/>
    <w:rsid w:val="00066FB1"/>
    <w:rsid w:val="0006794A"/>
    <w:rsid w:val="000820D6"/>
    <w:rsid w:val="000A4A37"/>
    <w:rsid w:val="000A4E55"/>
    <w:rsid w:val="000A7863"/>
    <w:rsid w:val="000B1138"/>
    <w:rsid w:val="000B1D93"/>
    <w:rsid w:val="000B4D37"/>
    <w:rsid w:val="000C1778"/>
    <w:rsid w:val="000C2FE8"/>
    <w:rsid w:val="000C4F6D"/>
    <w:rsid w:val="000C768B"/>
    <w:rsid w:val="000E06EB"/>
    <w:rsid w:val="000E1779"/>
    <w:rsid w:val="000E24C9"/>
    <w:rsid w:val="000F7A11"/>
    <w:rsid w:val="00104EF6"/>
    <w:rsid w:val="0011461B"/>
    <w:rsid w:val="0012158C"/>
    <w:rsid w:val="00122C21"/>
    <w:rsid w:val="0014739B"/>
    <w:rsid w:val="00155F14"/>
    <w:rsid w:val="001738AF"/>
    <w:rsid w:val="001829A0"/>
    <w:rsid w:val="00185E0B"/>
    <w:rsid w:val="001873E9"/>
    <w:rsid w:val="0019113F"/>
    <w:rsid w:val="001B00BB"/>
    <w:rsid w:val="001B30EB"/>
    <w:rsid w:val="001B53DC"/>
    <w:rsid w:val="001B5584"/>
    <w:rsid w:val="001C435B"/>
    <w:rsid w:val="001E26C9"/>
    <w:rsid w:val="001F2D73"/>
    <w:rsid w:val="00207DD9"/>
    <w:rsid w:val="002100E1"/>
    <w:rsid w:val="00225667"/>
    <w:rsid w:val="00227EC8"/>
    <w:rsid w:val="00234D92"/>
    <w:rsid w:val="0024520A"/>
    <w:rsid w:val="0024625D"/>
    <w:rsid w:val="002466E7"/>
    <w:rsid w:val="0024716E"/>
    <w:rsid w:val="002476E1"/>
    <w:rsid w:val="00265F65"/>
    <w:rsid w:val="002817BA"/>
    <w:rsid w:val="00284280"/>
    <w:rsid w:val="002A14F1"/>
    <w:rsid w:val="002A329F"/>
    <w:rsid w:val="002A370F"/>
    <w:rsid w:val="002A5F5C"/>
    <w:rsid w:val="002B00C5"/>
    <w:rsid w:val="002B03BA"/>
    <w:rsid w:val="002B1D90"/>
    <w:rsid w:val="002B1F41"/>
    <w:rsid w:val="002C3A95"/>
    <w:rsid w:val="002C47C3"/>
    <w:rsid w:val="002C6AD9"/>
    <w:rsid w:val="002D115B"/>
    <w:rsid w:val="002D4C79"/>
    <w:rsid w:val="002E5A09"/>
    <w:rsid w:val="002E5FE6"/>
    <w:rsid w:val="002F0D3E"/>
    <w:rsid w:val="002F1D8A"/>
    <w:rsid w:val="002F1E69"/>
    <w:rsid w:val="00307F2F"/>
    <w:rsid w:val="0031065D"/>
    <w:rsid w:val="00320E13"/>
    <w:rsid w:val="0032210C"/>
    <w:rsid w:val="003238A7"/>
    <w:rsid w:val="00325664"/>
    <w:rsid w:val="00326704"/>
    <w:rsid w:val="00327439"/>
    <w:rsid w:val="00331D55"/>
    <w:rsid w:val="00344D8D"/>
    <w:rsid w:val="003502B6"/>
    <w:rsid w:val="00361CB1"/>
    <w:rsid w:val="00364A41"/>
    <w:rsid w:val="00367E5F"/>
    <w:rsid w:val="00373D6D"/>
    <w:rsid w:val="00380318"/>
    <w:rsid w:val="003809F5"/>
    <w:rsid w:val="0038247A"/>
    <w:rsid w:val="003835AC"/>
    <w:rsid w:val="00396BA9"/>
    <w:rsid w:val="003A1856"/>
    <w:rsid w:val="003A693C"/>
    <w:rsid w:val="003A69CF"/>
    <w:rsid w:val="003B34C1"/>
    <w:rsid w:val="003B6769"/>
    <w:rsid w:val="003B75BA"/>
    <w:rsid w:val="003C2994"/>
    <w:rsid w:val="003D6960"/>
    <w:rsid w:val="003F6651"/>
    <w:rsid w:val="00400460"/>
    <w:rsid w:val="004026C4"/>
    <w:rsid w:val="00402AF1"/>
    <w:rsid w:val="00404881"/>
    <w:rsid w:val="00410A37"/>
    <w:rsid w:val="00411E4E"/>
    <w:rsid w:val="00416FB0"/>
    <w:rsid w:val="00422864"/>
    <w:rsid w:val="00423E9D"/>
    <w:rsid w:val="00424217"/>
    <w:rsid w:val="00427F91"/>
    <w:rsid w:val="00432849"/>
    <w:rsid w:val="00435A27"/>
    <w:rsid w:val="00436D38"/>
    <w:rsid w:val="004373B1"/>
    <w:rsid w:val="004453C1"/>
    <w:rsid w:val="00452B45"/>
    <w:rsid w:val="00455623"/>
    <w:rsid w:val="004570F8"/>
    <w:rsid w:val="00465F35"/>
    <w:rsid w:val="00467DE0"/>
    <w:rsid w:val="0047709A"/>
    <w:rsid w:val="0047766C"/>
    <w:rsid w:val="00480029"/>
    <w:rsid w:val="00484134"/>
    <w:rsid w:val="00484280"/>
    <w:rsid w:val="0049601C"/>
    <w:rsid w:val="004972EC"/>
    <w:rsid w:val="004A34D4"/>
    <w:rsid w:val="004A3742"/>
    <w:rsid w:val="004A43A3"/>
    <w:rsid w:val="004B0B21"/>
    <w:rsid w:val="004C59A2"/>
    <w:rsid w:val="004C5E22"/>
    <w:rsid w:val="004C63F6"/>
    <w:rsid w:val="004C7716"/>
    <w:rsid w:val="004C7AE9"/>
    <w:rsid w:val="004D0517"/>
    <w:rsid w:val="004F11C0"/>
    <w:rsid w:val="004F5FCA"/>
    <w:rsid w:val="004F6DB4"/>
    <w:rsid w:val="00506747"/>
    <w:rsid w:val="00514285"/>
    <w:rsid w:val="0052175C"/>
    <w:rsid w:val="005259C6"/>
    <w:rsid w:val="005576E0"/>
    <w:rsid w:val="00564AE9"/>
    <w:rsid w:val="00590D68"/>
    <w:rsid w:val="00591ADF"/>
    <w:rsid w:val="005A485E"/>
    <w:rsid w:val="005A55AC"/>
    <w:rsid w:val="005A767B"/>
    <w:rsid w:val="005B332F"/>
    <w:rsid w:val="005C16D5"/>
    <w:rsid w:val="005C488B"/>
    <w:rsid w:val="005D7307"/>
    <w:rsid w:val="005D7369"/>
    <w:rsid w:val="005E0391"/>
    <w:rsid w:val="005E4EA9"/>
    <w:rsid w:val="005E53E5"/>
    <w:rsid w:val="005E7266"/>
    <w:rsid w:val="005F3D2C"/>
    <w:rsid w:val="006030DC"/>
    <w:rsid w:val="00603CF3"/>
    <w:rsid w:val="006134F5"/>
    <w:rsid w:val="00621026"/>
    <w:rsid w:val="006364AA"/>
    <w:rsid w:val="0064166C"/>
    <w:rsid w:val="00661814"/>
    <w:rsid w:val="00662FD2"/>
    <w:rsid w:val="0066483C"/>
    <w:rsid w:val="00672D49"/>
    <w:rsid w:val="0067489E"/>
    <w:rsid w:val="0067755B"/>
    <w:rsid w:val="00687CE2"/>
    <w:rsid w:val="0069135F"/>
    <w:rsid w:val="00692EE3"/>
    <w:rsid w:val="00696C5C"/>
    <w:rsid w:val="006B64F1"/>
    <w:rsid w:val="006B728A"/>
    <w:rsid w:val="006C451B"/>
    <w:rsid w:val="006D11FA"/>
    <w:rsid w:val="006D2C96"/>
    <w:rsid w:val="006D3662"/>
    <w:rsid w:val="006D57F0"/>
    <w:rsid w:val="006D6FEC"/>
    <w:rsid w:val="006E1B84"/>
    <w:rsid w:val="006E22C3"/>
    <w:rsid w:val="006E470A"/>
    <w:rsid w:val="006F0646"/>
    <w:rsid w:val="006F2845"/>
    <w:rsid w:val="007066B1"/>
    <w:rsid w:val="00706EE1"/>
    <w:rsid w:val="00726202"/>
    <w:rsid w:val="00734912"/>
    <w:rsid w:val="00740C9C"/>
    <w:rsid w:val="00754422"/>
    <w:rsid w:val="00763058"/>
    <w:rsid w:val="00770A6F"/>
    <w:rsid w:val="0077228E"/>
    <w:rsid w:val="00777951"/>
    <w:rsid w:val="00791942"/>
    <w:rsid w:val="0079358D"/>
    <w:rsid w:val="007A49B1"/>
    <w:rsid w:val="007A7AA2"/>
    <w:rsid w:val="007B1EFF"/>
    <w:rsid w:val="007B2BC2"/>
    <w:rsid w:val="007B3387"/>
    <w:rsid w:val="007C0F35"/>
    <w:rsid w:val="007C5F5C"/>
    <w:rsid w:val="007C73D7"/>
    <w:rsid w:val="007D2F1D"/>
    <w:rsid w:val="007E7C07"/>
    <w:rsid w:val="007F2088"/>
    <w:rsid w:val="00801372"/>
    <w:rsid w:val="00801B43"/>
    <w:rsid w:val="00803EF1"/>
    <w:rsid w:val="008055A3"/>
    <w:rsid w:val="00810495"/>
    <w:rsid w:val="00811639"/>
    <w:rsid w:val="00815598"/>
    <w:rsid w:val="0082012D"/>
    <w:rsid w:val="00837DBA"/>
    <w:rsid w:val="00842BF6"/>
    <w:rsid w:val="0084644F"/>
    <w:rsid w:val="00852477"/>
    <w:rsid w:val="00855E89"/>
    <w:rsid w:val="00857006"/>
    <w:rsid w:val="008640FF"/>
    <w:rsid w:val="0087150D"/>
    <w:rsid w:val="0087156D"/>
    <w:rsid w:val="008857FE"/>
    <w:rsid w:val="008878AB"/>
    <w:rsid w:val="00887FB8"/>
    <w:rsid w:val="00890B0F"/>
    <w:rsid w:val="008B04CA"/>
    <w:rsid w:val="008D7D76"/>
    <w:rsid w:val="009050F5"/>
    <w:rsid w:val="00940658"/>
    <w:rsid w:val="00944E92"/>
    <w:rsid w:val="00951C00"/>
    <w:rsid w:val="00954745"/>
    <w:rsid w:val="00955312"/>
    <w:rsid w:val="00957599"/>
    <w:rsid w:val="00957E67"/>
    <w:rsid w:val="0096081B"/>
    <w:rsid w:val="009710D3"/>
    <w:rsid w:val="00974C0F"/>
    <w:rsid w:val="009821D9"/>
    <w:rsid w:val="00985DB2"/>
    <w:rsid w:val="00993B2F"/>
    <w:rsid w:val="009942F2"/>
    <w:rsid w:val="009A0F39"/>
    <w:rsid w:val="009A14B0"/>
    <w:rsid w:val="009A3BED"/>
    <w:rsid w:val="009A4F15"/>
    <w:rsid w:val="009B2769"/>
    <w:rsid w:val="009B389C"/>
    <w:rsid w:val="009B4E93"/>
    <w:rsid w:val="009C342D"/>
    <w:rsid w:val="009D1C7D"/>
    <w:rsid w:val="009E1CDC"/>
    <w:rsid w:val="009E32E8"/>
    <w:rsid w:val="009F2B50"/>
    <w:rsid w:val="00A0270A"/>
    <w:rsid w:val="00A067A8"/>
    <w:rsid w:val="00A209A5"/>
    <w:rsid w:val="00A2330F"/>
    <w:rsid w:val="00A25698"/>
    <w:rsid w:val="00A30DD4"/>
    <w:rsid w:val="00A30E1A"/>
    <w:rsid w:val="00A32680"/>
    <w:rsid w:val="00A33E1F"/>
    <w:rsid w:val="00A34404"/>
    <w:rsid w:val="00A35DB5"/>
    <w:rsid w:val="00A36235"/>
    <w:rsid w:val="00A40CE0"/>
    <w:rsid w:val="00A41CE7"/>
    <w:rsid w:val="00A5505D"/>
    <w:rsid w:val="00A653BB"/>
    <w:rsid w:val="00A726A4"/>
    <w:rsid w:val="00A732B8"/>
    <w:rsid w:val="00A76A7A"/>
    <w:rsid w:val="00A82B71"/>
    <w:rsid w:val="00A83B7F"/>
    <w:rsid w:val="00A85857"/>
    <w:rsid w:val="00A91259"/>
    <w:rsid w:val="00A91FCA"/>
    <w:rsid w:val="00AA0AAA"/>
    <w:rsid w:val="00AA1C5A"/>
    <w:rsid w:val="00AA2028"/>
    <w:rsid w:val="00AA272E"/>
    <w:rsid w:val="00AB52AF"/>
    <w:rsid w:val="00AB5E3A"/>
    <w:rsid w:val="00AB74E6"/>
    <w:rsid w:val="00AC55A8"/>
    <w:rsid w:val="00AC6F54"/>
    <w:rsid w:val="00AE47F4"/>
    <w:rsid w:val="00AF72A9"/>
    <w:rsid w:val="00B1762D"/>
    <w:rsid w:val="00B24185"/>
    <w:rsid w:val="00B26FF5"/>
    <w:rsid w:val="00B32EA5"/>
    <w:rsid w:val="00B37180"/>
    <w:rsid w:val="00B44104"/>
    <w:rsid w:val="00B5399D"/>
    <w:rsid w:val="00B55D59"/>
    <w:rsid w:val="00B76EA7"/>
    <w:rsid w:val="00B83DEC"/>
    <w:rsid w:val="00B84813"/>
    <w:rsid w:val="00B92289"/>
    <w:rsid w:val="00B92AAE"/>
    <w:rsid w:val="00B92E7D"/>
    <w:rsid w:val="00B97417"/>
    <w:rsid w:val="00BA2634"/>
    <w:rsid w:val="00BA7A5D"/>
    <w:rsid w:val="00BB4B52"/>
    <w:rsid w:val="00BD3CD1"/>
    <w:rsid w:val="00BE049A"/>
    <w:rsid w:val="00BF06B3"/>
    <w:rsid w:val="00BF6194"/>
    <w:rsid w:val="00BF7121"/>
    <w:rsid w:val="00C10472"/>
    <w:rsid w:val="00C167D6"/>
    <w:rsid w:val="00C204EF"/>
    <w:rsid w:val="00C24D32"/>
    <w:rsid w:val="00C32F76"/>
    <w:rsid w:val="00C3419C"/>
    <w:rsid w:val="00C46EA1"/>
    <w:rsid w:val="00C47EC1"/>
    <w:rsid w:val="00C55190"/>
    <w:rsid w:val="00C55D83"/>
    <w:rsid w:val="00C56E44"/>
    <w:rsid w:val="00C62EE8"/>
    <w:rsid w:val="00C737A5"/>
    <w:rsid w:val="00C8230D"/>
    <w:rsid w:val="00C85ABB"/>
    <w:rsid w:val="00C90063"/>
    <w:rsid w:val="00C94A2A"/>
    <w:rsid w:val="00C96695"/>
    <w:rsid w:val="00CB25E0"/>
    <w:rsid w:val="00CB74C8"/>
    <w:rsid w:val="00CD1823"/>
    <w:rsid w:val="00CE19A8"/>
    <w:rsid w:val="00CE35F5"/>
    <w:rsid w:val="00CE6770"/>
    <w:rsid w:val="00CF554D"/>
    <w:rsid w:val="00CF77E1"/>
    <w:rsid w:val="00D0457F"/>
    <w:rsid w:val="00D1291E"/>
    <w:rsid w:val="00D17F1E"/>
    <w:rsid w:val="00D31CF4"/>
    <w:rsid w:val="00D5660F"/>
    <w:rsid w:val="00D56CD8"/>
    <w:rsid w:val="00D62744"/>
    <w:rsid w:val="00D66A63"/>
    <w:rsid w:val="00D71165"/>
    <w:rsid w:val="00D73B57"/>
    <w:rsid w:val="00D74168"/>
    <w:rsid w:val="00D76D37"/>
    <w:rsid w:val="00D802BF"/>
    <w:rsid w:val="00D94D54"/>
    <w:rsid w:val="00DA3C37"/>
    <w:rsid w:val="00DA5F5A"/>
    <w:rsid w:val="00DB19C5"/>
    <w:rsid w:val="00DB6E5F"/>
    <w:rsid w:val="00DB7219"/>
    <w:rsid w:val="00DC2AEA"/>
    <w:rsid w:val="00DC51D1"/>
    <w:rsid w:val="00DC67DB"/>
    <w:rsid w:val="00DD4343"/>
    <w:rsid w:val="00DE1101"/>
    <w:rsid w:val="00DE344D"/>
    <w:rsid w:val="00DF4454"/>
    <w:rsid w:val="00E000E2"/>
    <w:rsid w:val="00E039A7"/>
    <w:rsid w:val="00E04D6A"/>
    <w:rsid w:val="00E17559"/>
    <w:rsid w:val="00E25E1B"/>
    <w:rsid w:val="00E26AA1"/>
    <w:rsid w:val="00E31E08"/>
    <w:rsid w:val="00E33B2C"/>
    <w:rsid w:val="00E33F01"/>
    <w:rsid w:val="00E36578"/>
    <w:rsid w:val="00E41871"/>
    <w:rsid w:val="00E461EA"/>
    <w:rsid w:val="00E615C4"/>
    <w:rsid w:val="00E637B6"/>
    <w:rsid w:val="00E71452"/>
    <w:rsid w:val="00E7218B"/>
    <w:rsid w:val="00E758F9"/>
    <w:rsid w:val="00E800D7"/>
    <w:rsid w:val="00E80D12"/>
    <w:rsid w:val="00E84A40"/>
    <w:rsid w:val="00E9232A"/>
    <w:rsid w:val="00EA3516"/>
    <w:rsid w:val="00EB2C5C"/>
    <w:rsid w:val="00EC4F60"/>
    <w:rsid w:val="00EC7D49"/>
    <w:rsid w:val="00ED1D40"/>
    <w:rsid w:val="00ED20ED"/>
    <w:rsid w:val="00EE1CF6"/>
    <w:rsid w:val="00EE375D"/>
    <w:rsid w:val="00EE6DAD"/>
    <w:rsid w:val="00EF4243"/>
    <w:rsid w:val="00EF69D2"/>
    <w:rsid w:val="00EF6E60"/>
    <w:rsid w:val="00F02ACA"/>
    <w:rsid w:val="00F05397"/>
    <w:rsid w:val="00F07720"/>
    <w:rsid w:val="00F10610"/>
    <w:rsid w:val="00F1063D"/>
    <w:rsid w:val="00F13014"/>
    <w:rsid w:val="00F13B87"/>
    <w:rsid w:val="00F16763"/>
    <w:rsid w:val="00F22F53"/>
    <w:rsid w:val="00F3089E"/>
    <w:rsid w:val="00F32F0F"/>
    <w:rsid w:val="00F42501"/>
    <w:rsid w:val="00F4605C"/>
    <w:rsid w:val="00F47B77"/>
    <w:rsid w:val="00F56215"/>
    <w:rsid w:val="00F6237E"/>
    <w:rsid w:val="00F732F4"/>
    <w:rsid w:val="00F87A13"/>
    <w:rsid w:val="00F954BD"/>
    <w:rsid w:val="00F96E43"/>
    <w:rsid w:val="00FA14FC"/>
    <w:rsid w:val="00FA550D"/>
    <w:rsid w:val="00FA788E"/>
    <w:rsid w:val="00FB5F88"/>
    <w:rsid w:val="00FB6779"/>
    <w:rsid w:val="00FC31BF"/>
    <w:rsid w:val="00FD365F"/>
    <w:rsid w:val="00FE5C0B"/>
    <w:rsid w:val="00FF1251"/>
    <w:rsid w:val="00FF1920"/>
    <w:rsid w:val="00FF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hmetcnv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3F573E3B-801C-45BC-9AB7-10099F527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HK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  <w:lang w:val="en-US"/>
    </w:rPr>
  </w:style>
  <w:style w:type="paragraph" w:styleId="1">
    <w:name w:val="heading 1"/>
    <w:basedOn w:val="a"/>
    <w:next w:val="a"/>
    <w:link w:val="10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240" w:lineRule="auto"/>
      <w:jc w:val="center"/>
      <w:outlineLvl w:val="2"/>
    </w:pPr>
    <w:rPr>
      <w:rFonts w:ascii="Arial" w:eastAsia="全真楷書" w:hAnsi="Arial"/>
      <w:b/>
      <w:sz w:val="20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tabs>
        <w:tab w:val="left" w:pos="480"/>
      </w:tabs>
      <w:spacing w:line="240" w:lineRule="auto"/>
      <w:jc w:val="both"/>
      <w:outlineLvl w:val="4"/>
    </w:pPr>
    <w:rPr>
      <w:rFonts w:ascii="Arial" w:eastAsia="全真楷書" w:hAnsi="Arial"/>
      <w:b/>
      <w:sz w:val="20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tabs>
        <w:tab w:val="left" w:pos="480"/>
      </w:tabs>
      <w:spacing w:line="240" w:lineRule="auto"/>
      <w:ind w:firstLine="480"/>
      <w:jc w:val="both"/>
      <w:outlineLvl w:val="6"/>
    </w:pPr>
    <w:rPr>
      <w:rFonts w:ascii="Arial" w:eastAsia="全真楷書" w:hAnsi="Arial"/>
      <w:b/>
      <w:sz w:val="20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spacing w:line="240" w:lineRule="auto"/>
      <w:ind w:firstLine="480"/>
      <w:outlineLvl w:val="8"/>
    </w:pPr>
    <w:rPr>
      <w:rFonts w:ascii="Arial" w:eastAsia="全真楷書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"/>
    <w:basedOn w:val="a"/>
    <w:pPr>
      <w:tabs>
        <w:tab w:val="left" w:pos="480"/>
      </w:tabs>
      <w:spacing w:line="240" w:lineRule="auto"/>
      <w:jc w:val="both"/>
    </w:pPr>
    <w:rPr>
      <w:rFonts w:ascii="Arial" w:hAnsi="Arial"/>
      <w:sz w:val="20"/>
    </w:rPr>
  </w:style>
  <w:style w:type="paragraph" w:styleId="a5">
    <w:name w:val="Note Heading"/>
    <w:basedOn w:val="a"/>
    <w:next w:val="a"/>
    <w:pPr>
      <w:jc w:val="center"/>
    </w:pPr>
    <w:rPr>
      <w:spacing w:val="24"/>
    </w:rPr>
  </w:style>
  <w:style w:type="paragraph" w:styleId="a6">
    <w:name w:val="Closing"/>
    <w:basedOn w:val="a"/>
    <w:next w:val="a"/>
    <w:pPr>
      <w:ind w:left="4320"/>
    </w:pPr>
    <w:rPr>
      <w:spacing w:val="24"/>
    </w:rPr>
  </w:style>
  <w:style w:type="paragraph" w:styleId="a7">
    <w:name w:val="Body Text Indent"/>
    <w:basedOn w:val="a"/>
    <w:pPr>
      <w:spacing w:line="240" w:lineRule="auto"/>
      <w:ind w:left="480" w:hanging="480"/>
      <w:jc w:val="both"/>
    </w:pPr>
    <w:rPr>
      <w:rFonts w:ascii="Arial" w:eastAsia="全真楷書" w:hAnsi="Arial"/>
      <w:sz w:val="20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20">
    <w:name w:val="Body Text Indent 2"/>
    <w:basedOn w:val="a"/>
    <w:pPr>
      <w:spacing w:line="240" w:lineRule="auto"/>
      <w:ind w:left="482" w:hanging="482"/>
      <w:jc w:val="both"/>
    </w:pPr>
    <w:rPr>
      <w:rFonts w:ascii="Arial" w:eastAsia="全真楷書" w:hAnsi="Arial"/>
      <w:sz w:val="20"/>
    </w:rPr>
  </w:style>
  <w:style w:type="paragraph" w:styleId="30">
    <w:name w:val="Body Text Indent 3"/>
    <w:basedOn w:val="a"/>
    <w:pPr>
      <w:tabs>
        <w:tab w:val="left" w:pos="480"/>
      </w:tabs>
      <w:spacing w:line="240" w:lineRule="auto"/>
      <w:ind w:left="960" w:hanging="960"/>
      <w:jc w:val="both"/>
    </w:pPr>
    <w:rPr>
      <w:rFonts w:ascii="Arial" w:eastAsia="全真楷書" w:hAnsi="Arial"/>
      <w:sz w:val="20"/>
    </w:rPr>
  </w:style>
  <w:style w:type="paragraph" w:styleId="a8">
    <w:name w:val="Block Text"/>
    <w:basedOn w:val="a"/>
    <w:pPr>
      <w:tabs>
        <w:tab w:val="left" w:pos="480"/>
        <w:tab w:val="left" w:pos="960"/>
      </w:tabs>
      <w:spacing w:line="240" w:lineRule="auto"/>
      <w:ind w:left="960" w:right="-67" w:hanging="480"/>
      <w:jc w:val="both"/>
    </w:pPr>
    <w:rPr>
      <w:rFonts w:ascii="Arial" w:hAnsi="Arial"/>
      <w:sz w:val="20"/>
    </w:rPr>
  </w:style>
  <w:style w:type="paragraph" w:styleId="a9">
    <w:name w:val="header"/>
    <w:basedOn w:val="a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styleId="aa">
    <w:name w:val="Balloon Text"/>
    <w:basedOn w:val="a"/>
    <w:semiHidden/>
    <w:rPr>
      <w:rFonts w:ascii="新細明體" w:eastAsia="新細明體"/>
      <w:sz w:val="18"/>
      <w:szCs w:val="18"/>
    </w:rPr>
  </w:style>
  <w:style w:type="table" w:styleId="ab">
    <w:name w:val="Table Grid"/>
    <w:basedOn w:val="a2"/>
    <w:rsid w:val="00957E67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a"/>
    <w:rsid w:val="0032210C"/>
    <w:pPr>
      <w:spacing w:line="240" w:lineRule="auto"/>
      <w:jc w:val="both"/>
    </w:pPr>
    <w:rPr>
      <w:rFonts w:eastAsia="新細明體"/>
      <w:i/>
      <w:kern w:val="2"/>
    </w:rPr>
  </w:style>
  <w:style w:type="paragraph" w:styleId="ac">
    <w:name w:val="footer"/>
    <w:basedOn w:val="a"/>
    <w:link w:val="ad"/>
    <w:rsid w:val="00DE344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尾 字元"/>
    <w:basedOn w:val="a1"/>
    <w:link w:val="ac"/>
    <w:rsid w:val="00DE344D"/>
  </w:style>
  <w:style w:type="character" w:customStyle="1" w:styleId="10">
    <w:name w:val="標題 1 字元"/>
    <w:link w:val="1"/>
    <w:rsid w:val="003A69CF"/>
    <w:rPr>
      <w:rFonts w:ascii="Arial" w:hAnsi="Arial"/>
      <w:sz w:val="56"/>
    </w:rPr>
  </w:style>
  <w:style w:type="paragraph" w:customStyle="1" w:styleId="text">
    <w:name w:val="text"/>
    <w:basedOn w:val="a"/>
    <w:rsid w:val="003A69CF"/>
    <w:pPr>
      <w:widowControl/>
      <w:overflowPunct w:val="0"/>
      <w:autoSpaceDE w:val="0"/>
      <w:autoSpaceDN w:val="0"/>
      <w:spacing w:line="240" w:lineRule="auto"/>
    </w:pPr>
    <w:rPr>
      <w:rFonts w:ascii="Chn FMing S5" w:hAnsi="Chn FMing S5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1287</Words>
  <Characters>7342</Characters>
  <Application>Microsoft Office Word</Application>
  <DocSecurity>0</DocSecurity>
  <Lines>61</Lines>
  <Paragraphs>17</Paragraphs>
  <ScaleCrop>false</ScaleCrop>
  <Company>Companies Registry</Company>
  <LinksUpToDate>false</LinksUpToDate>
  <CharactersWithSpaces>8612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NSC20 - Return of Reduction of Share Capital (Confirmed by Court) 股本減少申報表(經原訟法庭確認)</dc:title>
  <dc:subject/>
  <dc:creator>Companies Registry 公司註冊處</dc:creator>
  <cp:keywords/>
  <dc:description/>
  <cp:lastModifiedBy>Companies Registry 公司註冊處</cp:lastModifiedBy>
  <cp:revision>8</cp:revision>
  <cp:lastPrinted>2012-11-30T10:11:00Z</cp:lastPrinted>
  <dcterms:created xsi:type="dcterms:W3CDTF">2023-03-27T10:07:00Z</dcterms:created>
  <dcterms:modified xsi:type="dcterms:W3CDTF">2025-05-13T01:52:00Z</dcterms:modified>
</cp:coreProperties>
</file>