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04"/>
        <w:gridCol w:w="709"/>
        <w:gridCol w:w="709"/>
        <w:gridCol w:w="1701"/>
      </w:tblGrid>
      <w:tr w:rsidR="00266AE6" w:rsidRPr="00A244B0" w14:paraId="0F8AD2CD" w14:textId="77777777" w:rsidTr="0076747B">
        <w:trPr>
          <w:cantSplit/>
          <w:trHeight w:val="1618"/>
        </w:trPr>
        <w:tc>
          <w:tcPr>
            <w:tcW w:w="1828" w:type="dxa"/>
            <w:vMerge w:val="restart"/>
          </w:tcPr>
          <w:p w14:paraId="23798443" w14:textId="6575B274" w:rsidR="00266AE6" w:rsidRPr="00A244B0" w:rsidRDefault="00BE0600" w:rsidP="007850EA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59BEBB49" wp14:editId="75374C44">
                  <wp:extent cx="770890" cy="48450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9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D3CB4C" w14:textId="77777777" w:rsidR="00266AE6" w:rsidRPr="00A244B0" w:rsidRDefault="00266AE6" w:rsidP="007850EA">
            <w:pPr>
              <w:spacing w:before="60"/>
              <w:rPr>
                <w:sz w:val="22"/>
              </w:rPr>
            </w:pPr>
            <w:r w:rsidRPr="00A244B0">
              <w:rPr>
                <w:rFonts w:hint="eastAsia"/>
                <w:b/>
                <w:sz w:val="20"/>
              </w:rPr>
              <w:t>公</w:t>
            </w:r>
            <w:r w:rsidRPr="00A244B0">
              <w:rPr>
                <w:rFonts w:hint="eastAsia"/>
                <w:b/>
                <w:sz w:val="20"/>
              </w:rPr>
              <w:t xml:space="preserve"> </w:t>
            </w:r>
            <w:r w:rsidRPr="00A244B0">
              <w:rPr>
                <w:rFonts w:hint="eastAsia"/>
                <w:b/>
                <w:sz w:val="20"/>
              </w:rPr>
              <w:t>司</w:t>
            </w:r>
            <w:r w:rsidRPr="00A244B0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A244B0">
              <w:rPr>
                <w:rFonts w:hint="eastAsia"/>
                <w:b/>
                <w:sz w:val="20"/>
              </w:rPr>
              <w:t>註</w:t>
            </w:r>
            <w:proofErr w:type="gramEnd"/>
            <w:r w:rsidRPr="00A244B0">
              <w:rPr>
                <w:rFonts w:hint="eastAsia"/>
                <w:b/>
                <w:sz w:val="20"/>
              </w:rPr>
              <w:t xml:space="preserve"> </w:t>
            </w:r>
            <w:r w:rsidRPr="00A244B0">
              <w:rPr>
                <w:rFonts w:hint="eastAsia"/>
                <w:b/>
                <w:sz w:val="20"/>
              </w:rPr>
              <w:t>冊</w:t>
            </w:r>
            <w:r w:rsidRPr="00A244B0">
              <w:rPr>
                <w:rFonts w:hint="eastAsia"/>
                <w:b/>
                <w:sz w:val="20"/>
              </w:rPr>
              <w:t xml:space="preserve"> </w:t>
            </w:r>
            <w:r w:rsidRPr="00A244B0">
              <w:rPr>
                <w:rFonts w:hint="eastAsia"/>
                <w:b/>
                <w:sz w:val="20"/>
              </w:rPr>
              <w:t>處</w:t>
            </w:r>
          </w:p>
          <w:p w14:paraId="632AC4A0" w14:textId="77777777" w:rsidR="00266AE6" w:rsidRPr="00A244B0" w:rsidRDefault="00266AE6" w:rsidP="007850EA">
            <w:pPr>
              <w:pStyle w:val="2"/>
            </w:pPr>
            <w:r w:rsidRPr="00A244B0">
              <w:t>Companies Registry</w:t>
            </w:r>
          </w:p>
        </w:tc>
        <w:tc>
          <w:tcPr>
            <w:tcW w:w="6422" w:type="dxa"/>
            <w:gridSpan w:val="3"/>
          </w:tcPr>
          <w:p w14:paraId="7AC619CB" w14:textId="77777777" w:rsidR="00266AE6" w:rsidRPr="00B8614F" w:rsidRDefault="00266AE6" w:rsidP="0058704B">
            <w:pPr>
              <w:pStyle w:val="4"/>
              <w:ind w:firstLine="0"/>
              <w:jc w:val="center"/>
              <w:rPr>
                <w:spacing w:val="20"/>
                <w:szCs w:val="28"/>
                <w:lang w:eastAsia="zh-HK"/>
              </w:rPr>
            </w:pPr>
            <w:r w:rsidRPr="00B8614F">
              <w:rPr>
                <w:rFonts w:hint="eastAsia"/>
                <w:spacing w:val="20"/>
                <w:szCs w:val="28"/>
              </w:rPr>
              <w:t>開放式基金型公司</w:t>
            </w:r>
            <w:proofErr w:type="gramStart"/>
            <w:r w:rsidR="0076747B" w:rsidRPr="00B8614F">
              <w:rPr>
                <w:szCs w:val="28"/>
              </w:rPr>
              <w:t>–</w:t>
            </w:r>
            <w:proofErr w:type="gramEnd"/>
          </w:p>
          <w:p w14:paraId="1CD881A0" w14:textId="77777777" w:rsidR="00266AE6" w:rsidRPr="00B8614F" w:rsidRDefault="00266AE6" w:rsidP="0058704B">
            <w:pPr>
              <w:pStyle w:val="4"/>
              <w:ind w:firstLine="0"/>
              <w:jc w:val="center"/>
              <w:rPr>
                <w:spacing w:val="20"/>
                <w:szCs w:val="28"/>
                <w:lang w:eastAsia="zh-HK"/>
              </w:rPr>
            </w:pPr>
            <w:r w:rsidRPr="00B8614F">
              <w:rPr>
                <w:rFonts w:hint="eastAsia"/>
                <w:spacing w:val="20"/>
                <w:szCs w:val="28"/>
              </w:rPr>
              <w:t>因無能力繼續業務而依循特別程序</w:t>
            </w:r>
          </w:p>
          <w:p w14:paraId="38F19AC9" w14:textId="77777777" w:rsidR="00266AE6" w:rsidRPr="0058704B" w:rsidRDefault="00266AE6" w:rsidP="0058704B">
            <w:pPr>
              <w:pStyle w:val="4"/>
              <w:ind w:firstLine="0"/>
              <w:jc w:val="center"/>
              <w:rPr>
                <w:rFonts w:eastAsia="SimSun"/>
                <w:spacing w:val="20"/>
                <w:sz w:val="30"/>
                <w:szCs w:val="30"/>
              </w:rPr>
            </w:pPr>
            <w:r w:rsidRPr="00B8614F">
              <w:rPr>
                <w:rFonts w:hint="eastAsia"/>
                <w:spacing w:val="20"/>
                <w:szCs w:val="28"/>
              </w:rPr>
              <w:t>自動清盤的陳述書</w:t>
            </w:r>
          </w:p>
          <w:p w14:paraId="27CBEBAF" w14:textId="77777777" w:rsidR="00266AE6" w:rsidRPr="00B8614F" w:rsidRDefault="00266AE6" w:rsidP="0058704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B8614F">
              <w:rPr>
                <w:szCs w:val="28"/>
              </w:rPr>
              <w:t>Open-ended Fund Company –</w:t>
            </w:r>
            <w:r w:rsidRPr="00B8614F">
              <w:rPr>
                <w:rFonts w:hint="eastAsia"/>
                <w:szCs w:val="28"/>
                <w:lang w:eastAsia="zh-HK"/>
              </w:rPr>
              <w:t xml:space="preserve"> </w:t>
            </w:r>
          </w:p>
          <w:p w14:paraId="551D6A2C" w14:textId="77777777" w:rsidR="00266AE6" w:rsidRPr="00B8614F" w:rsidRDefault="00266AE6" w:rsidP="0058704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B8614F">
              <w:rPr>
                <w:szCs w:val="28"/>
              </w:rPr>
              <w:t>Statement of Voluntary Winding Up</w:t>
            </w:r>
            <w:r w:rsidRPr="00B8614F">
              <w:rPr>
                <w:rFonts w:hint="eastAsia"/>
                <w:szCs w:val="28"/>
                <w:lang w:eastAsia="zh-HK"/>
              </w:rPr>
              <w:t xml:space="preserve"> </w:t>
            </w:r>
          </w:p>
          <w:p w14:paraId="647EEC67" w14:textId="77777777" w:rsidR="00266AE6" w:rsidRPr="00B8614F" w:rsidRDefault="00266AE6" w:rsidP="0058704B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B8614F">
              <w:rPr>
                <w:rFonts w:hint="eastAsia"/>
                <w:szCs w:val="28"/>
                <w:lang w:eastAsia="zh-HK"/>
              </w:rPr>
              <w:t>under Special Procedure</w:t>
            </w:r>
          </w:p>
          <w:p w14:paraId="74402420" w14:textId="77777777" w:rsidR="00266AE6" w:rsidRPr="00A244B0" w:rsidRDefault="00266AE6" w:rsidP="0058704B">
            <w:pPr>
              <w:pStyle w:val="4"/>
              <w:ind w:firstLine="0"/>
              <w:jc w:val="center"/>
              <w:rPr>
                <w:bCs/>
                <w:sz w:val="24"/>
              </w:rPr>
            </w:pPr>
            <w:r w:rsidRPr="00B8614F">
              <w:rPr>
                <w:rFonts w:hint="eastAsia"/>
                <w:szCs w:val="28"/>
              </w:rPr>
              <w:t xml:space="preserve">in </w:t>
            </w:r>
            <w:r w:rsidRPr="00B8614F">
              <w:rPr>
                <w:szCs w:val="28"/>
              </w:rPr>
              <w:t>C</w:t>
            </w:r>
            <w:r w:rsidRPr="00B8614F">
              <w:rPr>
                <w:rFonts w:hint="eastAsia"/>
                <w:szCs w:val="28"/>
              </w:rPr>
              <w:t>ase of</w:t>
            </w:r>
            <w:r w:rsidRPr="00B8614F">
              <w:rPr>
                <w:szCs w:val="28"/>
              </w:rPr>
              <w:t xml:space="preserve"> Inability to Continue Business</w:t>
            </w:r>
          </w:p>
        </w:tc>
        <w:tc>
          <w:tcPr>
            <w:tcW w:w="1701" w:type="dxa"/>
            <w:vMerge w:val="restart"/>
            <w:vAlign w:val="bottom"/>
          </w:tcPr>
          <w:p w14:paraId="5BB6D15D" w14:textId="77777777" w:rsidR="00266AE6" w:rsidRPr="0076747B" w:rsidRDefault="00266AE6" w:rsidP="008052B4">
            <w:pPr>
              <w:pStyle w:val="1"/>
              <w:jc w:val="right"/>
              <w:rPr>
                <w:rFonts w:ascii="Arial Narrow" w:hAnsi="Arial Narrow" w:cs="Arial"/>
                <w:b/>
                <w:sz w:val="52"/>
                <w:szCs w:val="52"/>
                <w:lang w:eastAsia="zh-HK"/>
              </w:rPr>
            </w:pPr>
            <w:r w:rsidRPr="0076747B">
              <w:rPr>
                <w:rFonts w:ascii="Arial Narrow" w:eastAsia="新細明體" w:hAnsi="Arial Narrow"/>
                <w:b/>
                <w:sz w:val="52"/>
                <w:szCs w:val="52"/>
                <w:lang w:eastAsia="zh-HK"/>
              </w:rPr>
              <w:t>OFC</w:t>
            </w:r>
            <w:r w:rsidRPr="0076747B">
              <w:rPr>
                <w:rFonts w:ascii="Arial Narrow" w:eastAsia="新細明體" w:hAnsi="Arial Narrow"/>
                <w:b/>
                <w:sz w:val="52"/>
                <w:szCs w:val="52"/>
              </w:rPr>
              <w:t>W</w:t>
            </w:r>
            <w:r w:rsidRPr="0076747B">
              <w:rPr>
                <w:rFonts w:ascii="Arial Narrow" w:eastAsia="新細明體" w:hAnsi="Arial Narrow"/>
                <w:b/>
                <w:sz w:val="52"/>
                <w:szCs w:val="52"/>
                <w:lang w:eastAsia="zh-HK"/>
              </w:rPr>
              <w:t>2</w:t>
            </w:r>
          </w:p>
        </w:tc>
      </w:tr>
      <w:tr w:rsidR="00266AE6" w:rsidRPr="00A244B0" w14:paraId="0C5B17F4" w14:textId="77777777" w:rsidTr="0076747B">
        <w:trPr>
          <w:cantSplit/>
          <w:trHeight w:val="672"/>
        </w:trPr>
        <w:tc>
          <w:tcPr>
            <w:tcW w:w="1828" w:type="dxa"/>
            <w:vMerge/>
          </w:tcPr>
          <w:p w14:paraId="5BC5B92B" w14:textId="77777777" w:rsidR="00266AE6" w:rsidRPr="00A244B0" w:rsidRDefault="00266AE6" w:rsidP="007850EA">
            <w:pPr>
              <w:pStyle w:val="2"/>
            </w:pPr>
          </w:p>
        </w:tc>
        <w:tc>
          <w:tcPr>
            <w:tcW w:w="5713" w:type="dxa"/>
            <w:gridSpan w:val="2"/>
          </w:tcPr>
          <w:p w14:paraId="4B5D9763" w14:textId="77777777" w:rsidR="00266AE6" w:rsidRPr="0058704B" w:rsidRDefault="00266AE6" w:rsidP="0058704B">
            <w:pPr>
              <w:pStyle w:val="4"/>
              <w:ind w:firstLine="0"/>
              <w:jc w:val="center"/>
              <w:rPr>
                <w:spacing w:val="20"/>
                <w:sz w:val="30"/>
                <w:szCs w:val="30"/>
              </w:rPr>
            </w:pPr>
          </w:p>
        </w:tc>
        <w:tc>
          <w:tcPr>
            <w:tcW w:w="709" w:type="dxa"/>
            <w:vAlign w:val="bottom"/>
          </w:tcPr>
          <w:p w14:paraId="608598F7" w14:textId="77777777" w:rsidR="00266AE6" w:rsidRPr="00D171EE" w:rsidRDefault="00266AE6" w:rsidP="00266AE6">
            <w:pPr>
              <w:pStyle w:val="1"/>
              <w:jc w:val="both"/>
              <w:rPr>
                <w:b/>
                <w:spacing w:val="20"/>
                <w:sz w:val="24"/>
                <w:szCs w:val="24"/>
              </w:rPr>
            </w:pPr>
            <w:r w:rsidRPr="00D171EE">
              <w:rPr>
                <w:rFonts w:hint="eastAsia"/>
                <w:b/>
                <w:spacing w:val="20"/>
                <w:sz w:val="24"/>
                <w:szCs w:val="24"/>
              </w:rPr>
              <w:t>表格</w:t>
            </w:r>
          </w:p>
          <w:p w14:paraId="004A1A12" w14:textId="77777777" w:rsidR="00266AE6" w:rsidRPr="00266AE6" w:rsidRDefault="00266AE6" w:rsidP="008052B4">
            <w:pPr>
              <w:pStyle w:val="1"/>
              <w:rPr>
                <w:rFonts w:eastAsia="新細明體"/>
                <w:b/>
                <w:sz w:val="24"/>
                <w:szCs w:val="24"/>
                <w:lang w:eastAsia="zh-HK"/>
              </w:rPr>
            </w:pPr>
            <w:r w:rsidRPr="00D171EE">
              <w:rPr>
                <w:rFonts w:cs="Arial"/>
                <w:b/>
                <w:sz w:val="24"/>
                <w:szCs w:val="24"/>
              </w:rPr>
              <w:t>Form</w:t>
            </w:r>
          </w:p>
        </w:tc>
        <w:tc>
          <w:tcPr>
            <w:tcW w:w="1701" w:type="dxa"/>
            <w:vMerge/>
          </w:tcPr>
          <w:p w14:paraId="35D6CBF4" w14:textId="77777777" w:rsidR="00266AE6" w:rsidRPr="00266AE6" w:rsidRDefault="00266AE6" w:rsidP="009A6ACF">
            <w:pPr>
              <w:pStyle w:val="1"/>
              <w:jc w:val="both"/>
              <w:rPr>
                <w:rFonts w:eastAsia="新細明體"/>
                <w:b/>
                <w:szCs w:val="56"/>
                <w:lang w:eastAsia="zh-HK"/>
              </w:rPr>
            </w:pPr>
          </w:p>
        </w:tc>
      </w:tr>
      <w:tr w:rsidR="0058704B" w:rsidRPr="00A244B0" w14:paraId="66980A33" w14:textId="77777777" w:rsidTr="00266AE6">
        <w:trPr>
          <w:cantSplit/>
          <w:trHeight w:hRule="exact" w:val="137"/>
        </w:trPr>
        <w:tc>
          <w:tcPr>
            <w:tcW w:w="9951" w:type="dxa"/>
            <w:gridSpan w:val="5"/>
          </w:tcPr>
          <w:p w14:paraId="1DB29202" w14:textId="77777777" w:rsidR="0058704B" w:rsidRPr="00A244B0" w:rsidRDefault="0058704B" w:rsidP="007850EA">
            <w:pPr>
              <w:spacing w:after="60"/>
              <w:jc w:val="both"/>
              <w:rPr>
                <w:b/>
                <w:sz w:val="18"/>
              </w:rPr>
            </w:pPr>
          </w:p>
        </w:tc>
      </w:tr>
      <w:tr w:rsidR="0058704B" w:rsidRPr="00A244B0" w14:paraId="4F126F05" w14:textId="77777777" w:rsidTr="00357225">
        <w:trPr>
          <w:cantSplit/>
          <w:trHeight w:hRule="exact" w:val="567"/>
        </w:trPr>
        <w:tc>
          <w:tcPr>
            <w:tcW w:w="6832" w:type="dxa"/>
            <w:gridSpan w:val="2"/>
          </w:tcPr>
          <w:p w14:paraId="71CC3E8F" w14:textId="77777777" w:rsidR="0058704B" w:rsidRPr="00A244B0" w:rsidRDefault="0058704B" w:rsidP="007850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gridSpan w:val="3"/>
            <w:tcBorders>
              <w:bottom w:val="single" w:sz="6" w:space="0" w:color="808080"/>
            </w:tcBorders>
            <w:vAlign w:val="bottom"/>
          </w:tcPr>
          <w:p w14:paraId="4388F3B4" w14:textId="77777777" w:rsidR="00357225" w:rsidRPr="00916773" w:rsidRDefault="00357225" w:rsidP="00357225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916773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77FA0EB0" w14:textId="77777777" w:rsidR="0058704B" w:rsidRPr="0076747B" w:rsidRDefault="00357225" w:rsidP="0035722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6773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357225" w:rsidRPr="00A244B0" w14:paraId="242FE70B" w14:textId="77777777" w:rsidTr="005E20FE">
        <w:trPr>
          <w:cantSplit/>
          <w:trHeight w:hRule="exact" w:val="510"/>
        </w:trPr>
        <w:tc>
          <w:tcPr>
            <w:tcW w:w="6832" w:type="dxa"/>
            <w:gridSpan w:val="2"/>
          </w:tcPr>
          <w:p w14:paraId="113A010A" w14:textId="4938C82D" w:rsidR="00357225" w:rsidRPr="00A244B0" w:rsidRDefault="00BE0600" w:rsidP="007850EA">
            <w:pPr>
              <w:pStyle w:val="6"/>
              <w:rPr>
                <w:rFonts w:cs="Arial"/>
                <w:b w:val="0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523C307" wp14:editId="7DCD54BD">
                      <wp:simplePos x="0" y="0"/>
                      <wp:positionH relativeFrom="column">
                        <wp:posOffset>-571500</wp:posOffset>
                      </wp:positionH>
                      <wp:positionV relativeFrom="paragraph">
                        <wp:posOffset>157480</wp:posOffset>
                      </wp:positionV>
                      <wp:extent cx="744220" cy="304800"/>
                      <wp:effectExtent l="0" t="0" r="0" b="0"/>
                      <wp:wrapNone/>
                      <wp:docPr id="8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DD6297" w14:textId="77777777" w:rsidR="00357225" w:rsidRPr="00464279" w:rsidRDefault="00357225" w:rsidP="0058704B">
                                  <w:pPr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464279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464279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27432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23C3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26" type="#_x0000_t202" style="position:absolute;left:0;text-align:left;margin-left:-45pt;margin-top:12.4pt;width:58.6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" stroked="f">
                      <v:fill opacity="0"/>
                      <v:textbox inset=",2.16pt">
                        <w:txbxContent>
                          <w:p w14:paraId="62DD6297" w14:textId="77777777" w:rsidR="00357225" w:rsidRPr="00464279" w:rsidRDefault="00357225" w:rsidP="0058704B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464279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464279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9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9469786" w14:textId="77777777" w:rsidR="00357225" w:rsidRPr="00E60A24" w:rsidRDefault="00357225" w:rsidP="008052B4">
            <w:pPr>
              <w:pStyle w:val="a8"/>
              <w:spacing w:line="240" w:lineRule="auto"/>
              <w:rPr>
                <w:rFonts w:ascii="Times New Roman" w:eastAsia="新細明體"/>
                <w:spacing w:val="0"/>
                <w:sz w:val="36"/>
                <w:szCs w:val="36"/>
                <w:u w:val="none"/>
                <w:lang w:eastAsia="zh-HK"/>
              </w:rPr>
            </w:pPr>
          </w:p>
        </w:tc>
      </w:tr>
    </w:tbl>
    <w:p w14:paraId="5CBF521B" w14:textId="77777777" w:rsidR="0058704B" w:rsidRPr="00A244B0" w:rsidRDefault="0058704B" w:rsidP="0058704B">
      <w:pPr>
        <w:tabs>
          <w:tab w:val="left" w:pos="360"/>
        </w:tabs>
        <w:spacing w:before="120" w:line="180" w:lineRule="exact"/>
        <w:ind w:right="29"/>
        <w:rPr>
          <w:rFonts w:ascii="Arial" w:hAnsi="Arial"/>
          <w:b/>
          <w:sz w:val="22"/>
        </w:rPr>
      </w:pPr>
    </w:p>
    <w:p w14:paraId="32BDD018" w14:textId="77777777" w:rsidR="0058704B" w:rsidRPr="00A244B0" w:rsidRDefault="0058704B" w:rsidP="0058704B">
      <w:pPr>
        <w:tabs>
          <w:tab w:val="left" w:pos="360"/>
        </w:tabs>
        <w:spacing w:before="120"/>
        <w:ind w:right="28"/>
        <w:rPr>
          <w:rFonts w:ascii="Arial" w:hAnsi="Arial"/>
          <w:b/>
          <w:sz w:val="22"/>
        </w:rPr>
      </w:pPr>
      <w:r w:rsidRPr="00A244B0">
        <w:rPr>
          <w:rFonts w:ascii="Arial" w:hAnsi="Arial"/>
          <w:b/>
          <w:sz w:val="22"/>
        </w:rPr>
        <w:t>1</w:t>
      </w:r>
      <w:r w:rsidRPr="00A244B0">
        <w:rPr>
          <w:rFonts w:ascii="Arial" w:hAnsi="Arial"/>
          <w:b/>
          <w:sz w:val="20"/>
        </w:rPr>
        <w:tab/>
      </w:r>
      <w:r w:rsidRPr="00A244B0">
        <w:rPr>
          <w:rFonts w:ascii="Arial" w:hAnsi="Arial" w:hint="eastAsia"/>
          <w:b/>
          <w:spacing w:val="20"/>
          <w:sz w:val="22"/>
        </w:rPr>
        <w:t>公司名稱</w:t>
      </w:r>
      <w:r w:rsidRPr="00A244B0">
        <w:rPr>
          <w:rFonts w:ascii="Arial" w:hAnsi="Arial"/>
          <w:b/>
          <w:sz w:val="22"/>
        </w:rPr>
        <w:t>Company Name</w:t>
      </w: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3"/>
      </w:tblGrid>
      <w:tr w:rsidR="0058704B" w:rsidRPr="00A244B0" w14:paraId="07641EDF" w14:textId="77777777" w:rsidTr="00266AE6">
        <w:trPr>
          <w:trHeight w:hRule="exact" w:val="1300"/>
        </w:trPr>
        <w:tc>
          <w:tcPr>
            <w:tcW w:w="9563" w:type="dxa"/>
            <w:vAlign w:val="center"/>
          </w:tcPr>
          <w:p w14:paraId="36E4ECFB" w14:textId="77777777" w:rsidR="0058704B" w:rsidRPr="00E246EA" w:rsidRDefault="0058704B" w:rsidP="007850EA">
            <w:pPr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</w:tbl>
    <w:p w14:paraId="270101A4" w14:textId="77777777" w:rsidR="0058704B" w:rsidRPr="007850EA" w:rsidRDefault="0058704B" w:rsidP="0058704B">
      <w:pPr>
        <w:spacing w:line="240" w:lineRule="auto"/>
        <w:ind w:right="-648"/>
        <w:rPr>
          <w:rFonts w:ascii="新細明體" w:eastAsia="新細明體" w:hAnsi="新細明體"/>
          <w:sz w:val="16"/>
          <w:lang w:eastAsia="zh-HK"/>
        </w:rPr>
      </w:pPr>
    </w:p>
    <w:p w14:paraId="6CA8C5FE" w14:textId="77777777" w:rsidR="0058704B" w:rsidRPr="007850EA" w:rsidRDefault="0058704B" w:rsidP="0058704B">
      <w:pPr>
        <w:spacing w:line="240" w:lineRule="auto"/>
        <w:ind w:right="-648"/>
        <w:rPr>
          <w:rFonts w:ascii="新細明體" w:eastAsia="新細明體" w:hAnsi="新細明體"/>
          <w:sz w:val="16"/>
          <w:lang w:eastAsia="zh-HK"/>
        </w:rPr>
      </w:pPr>
    </w:p>
    <w:p w14:paraId="21C0A42D" w14:textId="77777777" w:rsidR="001F5794" w:rsidRDefault="0058704B" w:rsidP="0076009F">
      <w:pPr>
        <w:tabs>
          <w:tab w:val="left" w:pos="360"/>
        </w:tabs>
        <w:spacing w:after="120" w:line="240" w:lineRule="auto"/>
        <w:rPr>
          <w:rFonts w:ascii="細明體" w:hAnsi="細明體"/>
          <w:b/>
          <w:spacing w:val="26"/>
          <w:sz w:val="22"/>
          <w:szCs w:val="22"/>
          <w:lang w:eastAsia="zh-HK"/>
        </w:rPr>
      </w:pPr>
      <w:r>
        <w:rPr>
          <w:rFonts w:ascii="Arial"/>
          <w:b/>
          <w:color w:val="000000"/>
          <w:sz w:val="22"/>
        </w:rPr>
        <w:t>2</w:t>
      </w:r>
      <w:r>
        <w:rPr>
          <w:rFonts w:ascii="Arial"/>
          <w:b/>
          <w:color w:val="000000"/>
          <w:sz w:val="22"/>
        </w:rPr>
        <w:tab/>
      </w:r>
      <w:r w:rsidR="001F5794" w:rsidRPr="00CE7A44">
        <w:rPr>
          <w:rFonts w:ascii="Arial" w:hAnsi="Arial" w:hint="eastAsia"/>
          <w:b/>
          <w:spacing w:val="20"/>
          <w:sz w:val="22"/>
          <w:szCs w:val="22"/>
        </w:rPr>
        <w:t>本陳述書是關於</w:t>
      </w:r>
      <w:proofErr w:type="gramStart"/>
      <w:r w:rsidR="001F5794">
        <w:rPr>
          <w:rFonts w:ascii="細明體" w:hAnsi="細明體" w:hint="eastAsia"/>
          <w:b/>
          <w:spacing w:val="26"/>
          <w:sz w:val="22"/>
          <w:szCs w:val="22"/>
        </w:rPr>
        <w:t>—</w:t>
      </w:r>
      <w:proofErr w:type="gramEnd"/>
    </w:p>
    <w:p w14:paraId="76671269" w14:textId="1FF46A6E" w:rsidR="001F5794" w:rsidRDefault="001F5794" w:rsidP="001F5794">
      <w:pPr>
        <w:tabs>
          <w:tab w:val="left" w:pos="360"/>
        </w:tabs>
        <w:spacing w:line="240" w:lineRule="auto"/>
        <w:rPr>
          <w:rFonts w:ascii="Arial" w:hAnsi="Arial" w:cs="Arial"/>
          <w:b/>
          <w:spacing w:val="26"/>
          <w:sz w:val="22"/>
          <w:szCs w:val="22"/>
          <w:lang w:eastAsia="zh-HK"/>
        </w:rPr>
      </w:pPr>
      <w:r>
        <w:rPr>
          <w:rFonts w:ascii="Arial" w:hAnsi="Arial" w:cs="Arial" w:hint="eastAsia"/>
          <w:b/>
          <w:sz w:val="22"/>
          <w:szCs w:val="22"/>
          <w:lang w:eastAsia="zh-HK"/>
        </w:rPr>
        <w:tab/>
      </w:r>
      <w:r w:rsidRPr="002C1706">
        <w:rPr>
          <w:rFonts w:ascii="Arial" w:hAnsi="Arial" w:cs="Arial"/>
          <w:b/>
          <w:sz w:val="22"/>
          <w:szCs w:val="22"/>
          <w:lang w:eastAsia="zh-HK"/>
        </w:rPr>
        <w:t xml:space="preserve">This </w:t>
      </w:r>
      <w:r w:rsidR="004835DB" w:rsidRPr="004835DB">
        <w:rPr>
          <w:rFonts w:ascii="Arial" w:hAnsi="Arial" w:cs="Arial"/>
          <w:b/>
          <w:sz w:val="22"/>
          <w:szCs w:val="22"/>
          <w:lang w:eastAsia="zh-HK"/>
        </w:rPr>
        <w:t>Statement</w:t>
      </w:r>
      <w:r w:rsidRPr="002C1706">
        <w:rPr>
          <w:rFonts w:ascii="Arial" w:hAnsi="Arial" w:cs="Arial"/>
          <w:b/>
          <w:sz w:val="22"/>
          <w:szCs w:val="22"/>
          <w:lang w:eastAsia="zh-HK"/>
        </w:rPr>
        <w:t xml:space="preserve"> relates to</w:t>
      </w:r>
      <w:r w:rsidR="00001F79">
        <w:rPr>
          <w:rFonts w:ascii="Arial" w:hAnsi="Arial" w:cs="Arial"/>
          <w:b/>
          <w:sz w:val="22"/>
          <w:szCs w:val="22"/>
          <w:lang w:eastAsia="zh-HK"/>
        </w:rPr>
        <w:t xml:space="preserve"> </w:t>
      </w:r>
      <w:r>
        <w:rPr>
          <w:rFonts w:ascii="Arial" w:hAnsi="Arial" w:cs="Arial"/>
          <w:b/>
          <w:spacing w:val="26"/>
          <w:sz w:val="22"/>
          <w:szCs w:val="22"/>
        </w:rPr>
        <w:t>—</w:t>
      </w:r>
    </w:p>
    <w:p w14:paraId="6B3A2B98" w14:textId="77777777" w:rsidR="00443F76" w:rsidRDefault="00443F76" w:rsidP="00443F76">
      <w:pPr>
        <w:tabs>
          <w:tab w:val="left" w:pos="360"/>
        </w:tabs>
        <w:spacing w:after="120"/>
        <w:rPr>
          <w:rFonts w:ascii="Arial" w:hAnsi="Arial"/>
          <w:i/>
          <w:color w:val="000000"/>
          <w:sz w:val="16"/>
          <w:lang w:eastAsia="zh-HK"/>
        </w:rPr>
      </w:pPr>
      <w:r>
        <w:rPr>
          <w:rFonts w:ascii="Arial" w:hAnsi="Arial"/>
          <w:i/>
          <w:color w:val="000000"/>
          <w:sz w:val="16"/>
          <w:lang w:eastAsia="zh-HK"/>
        </w:rPr>
        <w:tab/>
      </w: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14:paraId="31A76453" w14:textId="77777777" w:rsidR="00443F76" w:rsidRPr="00443F76" w:rsidRDefault="00443F76" w:rsidP="00443F76">
      <w:pPr>
        <w:tabs>
          <w:tab w:val="left" w:pos="360"/>
        </w:tabs>
        <w:spacing w:after="120" w:line="240" w:lineRule="auto"/>
        <w:rPr>
          <w:rFonts w:ascii="Arial" w:hAnsi="Arial"/>
          <w:color w:val="000000"/>
          <w:sz w:val="16"/>
          <w:lang w:eastAsia="zh-HK"/>
        </w:rPr>
      </w:pP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214"/>
      </w:tblGrid>
      <w:tr w:rsidR="001F5794" w:rsidRPr="00A244B0" w14:paraId="23684013" w14:textId="77777777" w:rsidTr="00CE7A44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14:paraId="7DC09299" w14:textId="77777777" w:rsidR="001F5794" w:rsidRPr="00E246EA" w:rsidRDefault="001F5794" w:rsidP="00F575BE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bottom w:val="nil"/>
              <w:right w:val="nil"/>
            </w:tcBorders>
          </w:tcPr>
          <w:p w14:paraId="5FC4FE9A" w14:textId="77777777" w:rsidR="001F5794" w:rsidRPr="00CE7A44" w:rsidRDefault="001F5794" w:rsidP="00E251AC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</w:rPr>
            </w:pPr>
            <w:r>
              <w:rPr>
                <w:rFonts w:ascii="Arial" w:hAnsi="Arial"/>
                <w:b/>
                <w:spacing w:val="20"/>
                <w:sz w:val="22"/>
                <w:lang w:eastAsia="zh-HK"/>
              </w:rPr>
              <w:tab/>
            </w:r>
            <w:r w:rsidRPr="00CE7A44">
              <w:rPr>
                <w:rFonts w:ascii="Arial" w:hAnsi="Arial" w:hint="eastAsia"/>
                <w:b/>
                <w:spacing w:val="24"/>
                <w:sz w:val="22"/>
              </w:rPr>
              <w:t>上述開放式基金型公司</w:t>
            </w:r>
          </w:p>
        </w:tc>
      </w:tr>
      <w:tr w:rsidR="001F5794" w:rsidRPr="00A244B0" w14:paraId="2739A7DB" w14:textId="77777777" w:rsidTr="00CE7A44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14:paraId="716EE27B" w14:textId="77777777" w:rsidR="001F5794" w:rsidRPr="00E246EA" w:rsidRDefault="001F5794" w:rsidP="00F575BE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45F370C2" w14:textId="77777777" w:rsidR="001F5794" w:rsidRPr="00651DB2" w:rsidRDefault="001F5794" w:rsidP="00B6347C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</w:rPr>
            </w:pPr>
            <w:r w:rsidRPr="00651DB2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Pr="00651DB2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the above Open-ended Fund Company</w:t>
            </w:r>
          </w:p>
        </w:tc>
      </w:tr>
    </w:tbl>
    <w:p w14:paraId="69E94D2E" w14:textId="77777777" w:rsidR="001F5794" w:rsidRPr="002C1706" w:rsidRDefault="001F5794" w:rsidP="001F5794">
      <w:pPr>
        <w:tabs>
          <w:tab w:val="left" w:pos="385"/>
        </w:tabs>
        <w:spacing w:line="280" w:lineRule="exact"/>
        <w:jc w:val="both"/>
        <w:rPr>
          <w:rFonts w:ascii="Arial" w:hAnsi="Arial" w:cs="Arial"/>
          <w:b/>
          <w:sz w:val="22"/>
          <w:szCs w:val="22"/>
          <w:lang w:eastAsia="zh-HK"/>
        </w:rPr>
      </w:pPr>
      <w:r w:rsidRPr="002C1706">
        <w:rPr>
          <w:rFonts w:ascii="Arial" w:hAnsi="Arial" w:cs="Arial" w:hint="eastAsia"/>
          <w:b/>
          <w:sz w:val="22"/>
          <w:szCs w:val="22"/>
          <w:lang w:eastAsia="zh-HK"/>
        </w:rPr>
        <w:tab/>
      </w: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214"/>
      </w:tblGrid>
      <w:tr w:rsidR="001F5794" w:rsidRPr="00A244B0" w14:paraId="1BA312A8" w14:textId="77777777" w:rsidTr="00CE7A44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14:paraId="3642C8A2" w14:textId="77777777" w:rsidR="001F5794" w:rsidRPr="00E246EA" w:rsidRDefault="001F5794" w:rsidP="00F575BE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bottom w:val="nil"/>
              <w:right w:val="nil"/>
            </w:tcBorders>
          </w:tcPr>
          <w:p w14:paraId="3B17D069" w14:textId="77777777" w:rsidR="001F5794" w:rsidRPr="00CE7A44" w:rsidRDefault="001F5794" w:rsidP="00E251AC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</w:rPr>
            </w:pPr>
            <w:r>
              <w:rPr>
                <w:rFonts w:ascii="Arial" w:hAnsi="Arial"/>
                <w:b/>
                <w:spacing w:val="20"/>
                <w:sz w:val="22"/>
                <w:lang w:eastAsia="zh-HK"/>
              </w:rPr>
              <w:tab/>
            </w:r>
            <w:r w:rsidRPr="00CE7A44">
              <w:rPr>
                <w:rFonts w:ascii="Arial" w:hAnsi="Arial" w:hint="eastAsia"/>
                <w:b/>
                <w:spacing w:val="24"/>
                <w:sz w:val="22"/>
              </w:rPr>
              <w:t>上述開放式基金型公司的子基金</w:t>
            </w:r>
          </w:p>
        </w:tc>
      </w:tr>
      <w:tr w:rsidR="001F5794" w:rsidRPr="00A244B0" w14:paraId="21D50536" w14:textId="77777777" w:rsidTr="00CE7A44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14:paraId="5A0F6795" w14:textId="77777777" w:rsidR="001F5794" w:rsidRPr="00E246EA" w:rsidRDefault="001F5794" w:rsidP="00F575BE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1C05B3F2" w14:textId="77777777" w:rsidR="001F5794" w:rsidRPr="00651DB2" w:rsidRDefault="001F5794" w:rsidP="00F56ADA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</w:rPr>
            </w:pPr>
            <w:r w:rsidRPr="00651DB2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Pr="002C1706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a sub-fund of the above Open-</w:t>
            </w:r>
            <w:r w:rsidR="00F56ADA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>e</w:t>
            </w:r>
            <w:r w:rsidR="00F56ADA" w:rsidRPr="002C1706">
              <w:rPr>
                <w:rFonts w:ascii="Arial" w:hAnsi="Arial" w:cs="Arial"/>
                <w:b/>
                <w:sz w:val="22"/>
                <w:szCs w:val="22"/>
                <w:lang w:eastAsia="zh-HK"/>
              </w:rPr>
              <w:t xml:space="preserve">nded </w:t>
            </w:r>
            <w:r w:rsidRPr="002C1706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Fund Company</w:t>
            </w:r>
          </w:p>
        </w:tc>
      </w:tr>
    </w:tbl>
    <w:p w14:paraId="0435A83C" w14:textId="77777777" w:rsidR="001F5794" w:rsidRPr="0068324A" w:rsidRDefault="001F5794" w:rsidP="001F5794">
      <w:pPr>
        <w:tabs>
          <w:tab w:val="left" w:pos="851"/>
        </w:tabs>
        <w:spacing w:before="120"/>
        <w:ind w:right="28"/>
        <w:rPr>
          <w:rFonts w:ascii="Arial" w:hAnsi="Arial"/>
          <w:spacing w:val="64"/>
          <w:sz w:val="20"/>
          <w:lang w:eastAsia="zh-HK"/>
        </w:rPr>
      </w:pPr>
      <w:r>
        <w:rPr>
          <w:rFonts w:ascii="Arial" w:hAnsi="Arial" w:hint="eastAsia"/>
          <w:spacing w:val="64"/>
          <w:sz w:val="18"/>
          <w:lang w:eastAsia="zh-HK"/>
        </w:rPr>
        <w:tab/>
      </w:r>
      <w:r w:rsidRPr="00CE7A44">
        <w:rPr>
          <w:rFonts w:ascii="Arial" w:hAnsi="Arial" w:hint="eastAsia"/>
          <w:b/>
          <w:spacing w:val="24"/>
          <w:sz w:val="22"/>
        </w:rPr>
        <w:t>子基金名稱</w:t>
      </w:r>
      <w:r w:rsidRPr="002C68C2">
        <w:rPr>
          <w:rFonts w:ascii="Arial" w:hAnsi="Arial"/>
          <w:b/>
          <w:sz w:val="22"/>
        </w:rPr>
        <w:t>Name</w:t>
      </w:r>
      <w:r w:rsidRPr="002C68C2">
        <w:rPr>
          <w:rFonts w:ascii="Arial" w:hAnsi="Arial" w:hint="eastAsia"/>
          <w:b/>
          <w:sz w:val="22"/>
        </w:rPr>
        <w:t xml:space="preserve"> of the sub-fund</w:t>
      </w:r>
    </w:p>
    <w:tbl>
      <w:tblPr>
        <w:tblW w:w="9072" w:type="dxa"/>
        <w:tblInd w:w="87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2"/>
      </w:tblGrid>
      <w:tr w:rsidR="001F5794" w:rsidRPr="00A244B0" w14:paraId="6EA0D601" w14:textId="77777777" w:rsidTr="001E7640">
        <w:trPr>
          <w:trHeight w:hRule="exact" w:val="1300"/>
        </w:trPr>
        <w:tc>
          <w:tcPr>
            <w:tcW w:w="9072" w:type="dxa"/>
            <w:vAlign w:val="center"/>
          </w:tcPr>
          <w:p w14:paraId="1983C171" w14:textId="77777777" w:rsidR="001F5794" w:rsidRPr="00E246EA" w:rsidRDefault="001F5794" w:rsidP="00E251AC">
            <w:pPr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</w:tbl>
    <w:p w14:paraId="2B3EC8EB" w14:textId="77777777" w:rsidR="001F5794" w:rsidRDefault="001F5794" w:rsidP="0058704B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p w14:paraId="22AEB039" w14:textId="77777777" w:rsidR="001F5794" w:rsidRPr="0058704B" w:rsidRDefault="001F5794" w:rsidP="0058704B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p w14:paraId="22AB2DCF" w14:textId="77777777" w:rsidR="00CE7A44" w:rsidRDefault="00CE7A44" w:rsidP="0058704B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p w14:paraId="1C093365" w14:textId="77777777" w:rsidR="002957AF" w:rsidRDefault="002957AF" w:rsidP="0058704B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p w14:paraId="28057153" w14:textId="77777777" w:rsidR="001F5794" w:rsidRDefault="001F5794" w:rsidP="0058704B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p w14:paraId="73D94980" w14:textId="77777777" w:rsidR="00357225" w:rsidRPr="0058704B" w:rsidRDefault="00357225" w:rsidP="0058704B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p w14:paraId="71E5B739" w14:textId="77777777" w:rsidR="00B11114" w:rsidRPr="0058704B" w:rsidRDefault="00B11114" w:rsidP="0058704B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tbl>
      <w:tblPr>
        <w:tblW w:w="9952" w:type="dxa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709"/>
        <w:gridCol w:w="224"/>
        <w:gridCol w:w="638"/>
        <w:gridCol w:w="414"/>
        <w:gridCol w:w="426"/>
        <w:gridCol w:w="424"/>
        <w:gridCol w:w="536"/>
        <w:gridCol w:w="1562"/>
        <w:gridCol w:w="1871"/>
        <w:gridCol w:w="3119"/>
      </w:tblGrid>
      <w:tr w:rsidR="0024139D" w:rsidRPr="004856E9" w14:paraId="08FCCB4D" w14:textId="77777777" w:rsidTr="00357225">
        <w:trPr>
          <w:gridBefore w:val="1"/>
          <w:wBefore w:w="29" w:type="dxa"/>
          <w:trHeight w:hRule="exact" w:val="284"/>
        </w:trPr>
        <w:tc>
          <w:tcPr>
            <w:tcW w:w="4933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2EC23" w14:textId="7CB2EFEB" w:rsidR="0024139D" w:rsidRPr="004856E9" w:rsidRDefault="00BE0600" w:rsidP="0078787C">
            <w:pPr>
              <w:spacing w:line="240" w:lineRule="auto"/>
              <w:ind w:right="-648"/>
              <w:rPr>
                <w:rFonts w:ascii="Arial" w:eastAsia="SimSun" w:hAnsi="Arial"/>
                <w:b/>
                <w:color w:val="000000"/>
                <w:sz w:val="16"/>
                <w:lang w:eastAsia="zh-CN"/>
              </w:rPr>
            </w:pPr>
            <w:r>
              <w:rPr>
                <w:rFonts w:ascii="Arial" w:hAnsi="Arial"/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7FD9F69" wp14:editId="56518710">
                      <wp:simplePos x="0" y="0"/>
                      <wp:positionH relativeFrom="column">
                        <wp:posOffset>-381000</wp:posOffset>
                      </wp:positionH>
                      <wp:positionV relativeFrom="paragraph">
                        <wp:posOffset>52070</wp:posOffset>
                      </wp:positionV>
                      <wp:extent cx="165600" cy="165600"/>
                      <wp:effectExtent l="0" t="0" r="25400" b="25400"/>
                      <wp:wrapNone/>
                      <wp:docPr id="7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600" cy="16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4F08EA" w14:textId="77777777" w:rsidR="006527C4" w:rsidRPr="00CD66B4" w:rsidRDefault="00D6651A" w:rsidP="0078787C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FD9F69" id="Oval 21" o:spid="_x0000_s1027" style="position:absolute;margin-left:-30pt;margin-top:4.1pt;width:13.05pt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" fillcolor="black">
                      <v:textbox inset="0,0,0,0">
                        <w:txbxContent>
                          <w:p w14:paraId="6F4F08EA" w14:textId="77777777" w:rsidR="006527C4" w:rsidRPr="00CD66B4" w:rsidRDefault="00D6651A" w:rsidP="0078787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4139D"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24139D" w:rsidRPr="004856E9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24139D" w:rsidRPr="004856E9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24139D" w:rsidRPr="004856E9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24139D" w:rsidRPr="004856E9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24139D" w:rsidRPr="004856E9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19B9E1" w14:textId="77777777" w:rsidR="0024139D" w:rsidRPr="004856E9" w:rsidRDefault="0024139D" w:rsidP="00B7316F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24139D" w:rsidRPr="004856E9" w14:paraId="48ACF9C6" w14:textId="77777777" w:rsidTr="00A86FAC">
        <w:trPr>
          <w:gridBefore w:val="1"/>
          <w:wBefore w:w="29" w:type="dxa"/>
          <w:trHeight w:hRule="exact" w:val="284"/>
        </w:trPr>
        <w:tc>
          <w:tcPr>
            <w:tcW w:w="1985" w:type="dxa"/>
            <w:gridSpan w:val="4"/>
            <w:shd w:val="clear" w:color="auto" w:fill="auto"/>
            <w:vAlign w:val="center"/>
          </w:tcPr>
          <w:p w14:paraId="6510054A" w14:textId="77777777" w:rsidR="0024139D" w:rsidRPr="004856E9" w:rsidRDefault="0024139D" w:rsidP="0078787C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A86FAC" w:rsidRPr="0091677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／名稱</w:t>
            </w:r>
            <w:r w:rsidRPr="004856E9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A7CA31" w14:textId="77777777" w:rsidR="0024139D" w:rsidRPr="004856E9" w:rsidRDefault="0024139D" w:rsidP="0024139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047943" w14:textId="77777777"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C1293" w:rsidRPr="004856E9" w14:paraId="2F6E22F1" w14:textId="77777777" w:rsidTr="00A86FAC">
        <w:trPr>
          <w:gridBefore w:val="1"/>
          <w:wBefore w:w="29" w:type="dxa"/>
          <w:trHeight w:val="996"/>
        </w:trPr>
        <w:tc>
          <w:tcPr>
            <w:tcW w:w="1985" w:type="dxa"/>
            <w:gridSpan w:val="4"/>
            <w:shd w:val="clear" w:color="auto" w:fill="auto"/>
          </w:tcPr>
          <w:p w14:paraId="2EF6F321" w14:textId="77777777" w:rsidR="00FC1293" w:rsidRPr="004856E9" w:rsidRDefault="00FC1293" w:rsidP="00B7316F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4856E9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52D9F66E" w14:textId="77777777" w:rsidR="00FC1293" w:rsidRDefault="00FC1293" w:rsidP="0024139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0ECFB1B5" w14:textId="77777777" w:rsidR="00CE6615" w:rsidRDefault="00CE6615" w:rsidP="0024139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50E114C4" w14:textId="77777777" w:rsidR="00CE6615" w:rsidRDefault="00CE6615" w:rsidP="0024139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65E67CE4" w14:textId="77777777" w:rsidR="00CE6615" w:rsidRDefault="00CE6615" w:rsidP="0024139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565220ED" w14:textId="77777777" w:rsidR="00CE6615" w:rsidRDefault="00CE6615" w:rsidP="0024139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  <w:p w14:paraId="27C605BB" w14:textId="77777777" w:rsidR="00CE6615" w:rsidRPr="004856E9" w:rsidRDefault="00CE6615" w:rsidP="0024139D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9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D6A468" w14:textId="77777777" w:rsidR="00FC1293" w:rsidRPr="004856E9" w:rsidRDefault="00FC1293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14:paraId="066B55FD" w14:textId="77777777" w:rsidTr="00357225">
        <w:trPr>
          <w:gridBefore w:val="1"/>
          <w:wBefore w:w="29" w:type="dxa"/>
          <w:trHeight w:hRule="exact" w:val="284"/>
        </w:trPr>
        <w:tc>
          <w:tcPr>
            <w:tcW w:w="933" w:type="dxa"/>
            <w:gridSpan w:val="2"/>
            <w:shd w:val="clear" w:color="auto" w:fill="auto"/>
            <w:vAlign w:val="center"/>
          </w:tcPr>
          <w:p w14:paraId="2F3F4674" w14:textId="77777777"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4856E9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14:paraId="297E8DE2" w14:textId="77777777" w:rsidR="0024139D" w:rsidRPr="004856E9" w:rsidRDefault="0024139D" w:rsidP="0024139D">
            <w:pPr>
              <w:spacing w:line="240" w:lineRule="auto"/>
              <w:ind w:right="-17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14:paraId="7715E459" w14:textId="77777777"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4856E9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E634F4" w14:textId="77777777" w:rsidR="0024139D" w:rsidRPr="004856E9" w:rsidRDefault="0024139D" w:rsidP="0024139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8A299E" w14:textId="77777777"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14:paraId="441A5AE8" w14:textId="77777777" w:rsidTr="00A86FAC">
        <w:trPr>
          <w:gridBefore w:val="1"/>
          <w:wBefore w:w="29" w:type="dxa"/>
          <w:trHeight w:hRule="exact" w:val="284"/>
        </w:trPr>
        <w:tc>
          <w:tcPr>
            <w:tcW w:w="1985" w:type="dxa"/>
            <w:gridSpan w:val="4"/>
            <w:shd w:val="clear" w:color="auto" w:fill="auto"/>
            <w:vAlign w:val="center"/>
          </w:tcPr>
          <w:p w14:paraId="5ECE783D" w14:textId="77777777" w:rsidR="0024139D" w:rsidRPr="004856E9" w:rsidRDefault="0024139D" w:rsidP="0078787C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4856E9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2948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E7B83E" w14:textId="77777777" w:rsidR="0024139D" w:rsidRPr="004856E9" w:rsidRDefault="0024139D" w:rsidP="0024139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93F492" w14:textId="77777777" w:rsidR="0024139D" w:rsidRPr="004856E9" w:rsidRDefault="0024139D" w:rsidP="0078787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14:paraId="5B5BB4D5" w14:textId="77777777" w:rsidTr="00357225">
        <w:trPr>
          <w:gridBefore w:val="1"/>
          <w:wBefore w:w="29" w:type="dxa"/>
          <w:trHeight w:hRule="exact" w:val="291"/>
        </w:trPr>
        <w:tc>
          <w:tcPr>
            <w:tcW w:w="157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1E5644" w14:textId="77777777"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4856E9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03C55" w14:textId="77777777" w:rsidR="0024139D" w:rsidRPr="004856E9" w:rsidRDefault="0024139D" w:rsidP="0024139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9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77433F" w14:textId="77777777" w:rsidR="0024139D" w:rsidRPr="004856E9" w:rsidRDefault="0024139D" w:rsidP="0078787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24139D" w:rsidRPr="004856E9" w14:paraId="02A297F1" w14:textId="77777777" w:rsidTr="00357225">
        <w:trPr>
          <w:gridBefore w:val="1"/>
          <w:wBefore w:w="29" w:type="dxa"/>
          <w:trHeight w:hRule="exact" w:val="90"/>
        </w:trPr>
        <w:tc>
          <w:tcPr>
            <w:tcW w:w="4933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352D43" w14:textId="77777777"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90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B165408" w14:textId="77777777" w:rsidR="0024139D" w:rsidRPr="004856E9" w:rsidRDefault="0024139D" w:rsidP="0078787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14:paraId="003DEB59" w14:textId="77777777" w:rsidTr="00357225">
        <w:trPr>
          <w:gridBefore w:val="1"/>
          <w:wBefore w:w="29" w:type="dxa"/>
          <w:trHeight w:hRule="exact" w:val="173"/>
        </w:trPr>
        <w:tc>
          <w:tcPr>
            <w:tcW w:w="9923" w:type="dxa"/>
            <w:gridSpan w:val="10"/>
            <w:shd w:val="clear" w:color="auto" w:fill="auto"/>
            <w:vAlign w:val="center"/>
          </w:tcPr>
          <w:p w14:paraId="32ABB4A5" w14:textId="19D53CEF" w:rsidR="0024139D" w:rsidRPr="004856E9" w:rsidRDefault="00404CAD" w:rsidP="00AA619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490F34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BC2252" w:rsidRPr="00490F34">
              <w:rPr>
                <w:rFonts w:ascii="Arial" w:hAnsi="Arial"/>
                <w:spacing w:val="4"/>
                <w:sz w:val="14"/>
              </w:rPr>
              <w:t>OFC-</w:t>
            </w:r>
            <w:r w:rsidR="00AA619B" w:rsidRPr="00490F34">
              <w:rPr>
                <w:rFonts w:ascii="Arial" w:hAnsi="Arial"/>
                <w:spacing w:val="4"/>
                <w:sz w:val="14"/>
              </w:rPr>
              <w:t>1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/</w:t>
            </w:r>
            <w:r w:rsidR="00357225" w:rsidRPr="00490F34">
              <w:rPr>
                <w:rFonts w:ascii="Arial" w:hAnsi="Arial"/>
                <w:spacing w:val="4"/>
                <w:sz w:val="14"/>
              </w:rPr>
              <w:t>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年</w:t>
            </w:r>
            <w:r w:rsidR="00746660" w:rsidRPr="00490F34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月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490F34">
              <w:rPr>
                <w:rFonts w:ascii="Arial" w:hAnsi="Arial" w:hint="eastAsia"/>
                <w:sz w:val="14"/>
              </w:rPr>
              <w:t xml:space="preserve">Specification No. </w:t>
            </w:r>
            <w:r w:rsidR="00BC2252" w:rsidRPr="00490F34">
              <w:rPr>
                <w:rFonts w:ascii="Arial" w:hAnsi="Arial"/>
                <w:sz w:val="14"/>
              </w:rPr>
              <w:t>OFC-</w:t>
            </w:r>
            <w:r w:rsidR="00AA619B" w:rsidRPr="00490F34">
              <w:rPr>
                <w:rFonts w:ascii="Arial" w:hAnsi="Arial"/>
                <w:sz w:val="14"/>
              </w:rPr>
              <w:t>1</w:t>
            </w:r>
            <w:r w:rsidRPr="00490F34">
              <w:rPr>
                <w:rFonts w:ascii="Arial" w:hAnsi="Arial" w:hint="eastAsia"/>
                <w:sz w:val="14"/>
              </w:rPr>
              <w:t>/20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 xml:space="preserve"> (</w:t>
            </w:r>
            <w:r w:rsidR="00746660" w:rsidRPr="00490F34">
              <w:rPr>
                <w:rFonts w:ascii="Arial" w:hAnsi="Arial"/>
                <w:sz w:val="14"/>
                <w:lang w:eastAsia="zh-HK"/>
              </w:rPr>
              <w:t xml:space="preserve">December </w:t>
            </w:r>
            <w:r w:rsidRPr="00490F34">
              <w:rPr>
                <w:rFonts w:ascii="Arial" w:hAnsi="Arial" w:hint="eastAsia"/>
                <w:sz w:val="14"/>
              </w:rPr>
              <w:t>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>)</w:t>
            </w:r>
          </w:p>
        </w:tc>
      </w:tr>
      <w:tr w:rsidR="00B65AC2" w:rsidRPr="004856E9" w14:paraId="50D60DD8" w14:textId="77777777" w:rsidTr="00357225">
        <w:tblPrEx>
          <w:tblCellMar>
            <w:left w:w="29" w:type="dxa"/>
            <w:right w:w="29" w:type="dxa"/>
          </w:tblCellMar>
        </w:tblPrEx>
        <w:trPr>
          <w:cantSplit/>
          <w:trHeight w:hRule="exact" w:val="567"/>
        </w:trPr>
        <w:tc>
          <w:tcPr>
            <w:tcW w:w="738" w:type="dxa"/>
            <w:gridSpan w:val="2"/>
            <w:vMerge w:val="restart"/>
          </w:tcPr>
          <w:p w14:paraId="627A71CC" w14:textId="77777777" w:rsidR="00B65AC2" w:rsidRPr="0058704B" w:rsidRDefault="00B65AC2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8704B">
              <w:rPr>
                <w:rFonts w:ascii="Arial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0E6C8F5B" w14:textId="77777777" w:rsidR="00B65AC2" w:rsidRPr="008052B4" w:rsidRDefault="00B65AC2" w:rsidP="005930C2">
            <w:pPr>
              <w:spacing w:line="0" w:lineRule="atLeast"/>
              <w:ind w:left="-28" w:firstLine="28"/>
              <w:rPr>
                <w:rFonts w:ascii="Arial" w:hAnsi="Arial"/>
                <w:color w:val="000000"/>
                <w:spacing w:val="20"/>
              </w:rPr>
            </w:pPr>
            <w:r w:rsidRPr="008052B4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126" w:type="dxa"/>
            <w:gridSpan w:val="5"/>
            <w:vMerge w:val="restart"/>
          </w:tcPr>
          <w:p w14:paraId="75C45BAA" w14:textId="77777777" w:rsidR="00B65AC2" w:rsidRPr="00B8614F" w:rsidRDefault="0058704B" w:rsidP="00CF3A04">
            <w:pPr>
              <w:pStyle w:val="8"/>
              <w:ind w:firstLine="0"/>
              <w:jc w:val="both"/>
              <w:rPr>
                <w:rFonts w:ascii="Arial Narrow" w:hAnsi="Arial Narrow"/>
                <w:bCs/>
                <w:color w:val="000000"/>
                <w:sz w:val="52"/>
                <w:szCs w:val="52"/>
              </w:rPr>
            </w:pPr>
            <w:r w:rsidRPr="00B8614F">
              <w:rPr>
                <w:rFonts w:ascii="Arial Narrow" w:hAnsi="Arial Narrow"/>
                <w:bCs/>
                <w:color w:val="000000"/>
                <w:sz w:val="52"/>
                <w:szCs w:val="52"/>
                <w:lang w:eastAsia="zh-HK"/>
              </w:rPr>
              <w:t>OFC</w:t>
            </w:r>
            <w:r w:rsidR="00B65AC2" w:rsidRPr="00B8614F">
              <w:rPr>
                <w:rFonts w:ascii="Arial Narrow" w:hAnsi="Arial Narrow"/>
                <w:bCs/>
                <w:color w:val="000000"/>
                <w:sz w:val="52"/>
                <w:szCs w:val="52"/>
              </w:rPr>
              <w:t>W2</w:t>
            </w:r>
          </w:p>
        </w:tc>
        <w:tc>
          <w:tcPr>
            <w:tcW w:w="3969" w:type="dxa"/>
            <w:gridSpan w:val="3"/>
            <w:tcBorders>
              <w:left w:val="nil"/>
            </w:tcBorders>
          </w:tcPr>
          <w:p w14:paraId="08FD7F26" w14:textId="77777777" w:rsidR="00B65AC2" w:rsidRPr="004856E9" w:rsidRDefault="00B65AC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6" w:space="0" w:color="808080"/>
            </w:tcBorders>
            <w:vAlign w:val="bottom"/>
          </w:tcPr>
          <w:p w14:paraId="000387FC" w14:textId="77777777" w:rsidR="00357225" w:rsidRPr="00916773" w:rsidRDefault="00357225" w:rsidP="00357225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916773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22848459" w14:textId="77777777" w:rsidR="00B65AC2" w:rsidRPr="0076747B" w:rsidRDefault="00357225" w:rsidP="00357225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916773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357225" w:rsidRPr="004856E9" w14:paraId="799B3F4C" w14:textId="77777777" w:rsidTr="005E20FE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38" w:type="dxa"/>
            <w:gridSpan w:val="2"/>
            <w:vMerge/>
          </w:tcPr>
          <w:p w14:paraId="3EDDF205" w14:textId="77777777" w:rsidR="00357225" w:rsidRPr="004856E9" w:rsidRDefault="00357225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126" w:type="dxa"/>
            <w:gridSpan w:val="5"/>
            <w:vMerge/>
          </w:tcPr>
          <w:p w14:paraId="639A842E" w14:textId="77777777" w:rsidR="00357225" w:rsidRPr="004856E9" w:rsidRDefault="00357225">
            <w:pPr>
              <w:pStyle w:val="8"/>
              <w:rPr>
                <w:color w:val="000000"/>
              </w:rPr>
            </w:pPr>
          </w:p>
        </w:tc>
        <w:tc>
          <w:tcPr>
            <w:tcW w:w="3969" w:type="dxa"/>
            <w:gridSpan w:val="3"/>
            <w:tcBorders>
              <w:left w:val="nil"/>
            </w:tcBorders>
          </w:tcPr>
          <w:p w14:paraId="39CDB4CC" w14:textId="77777777" w:rsidR="00357225" w:rsidRPr="004856E9" w:rsidRDefault="00357225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39DD904" w14:textId="77777777" w:rsidR="00357225" w:rsidRPr="00E60A24" w:rsidRDefault="00357225" w:rsidP="008052B4">
            <w:pPr>
              <w:spacing w:line="240" w:lineRule="auto"/>
              <w:jc w:val="center"/>
              <w:rPr>
                <w:rFonts w:eastAsia="新細明體"/>
                <w:b/>
                <w:color w:val="000000"/>
                <w:sz w:val="36"/>
                <w:szCs w:val="36"/>
              </w:rPr>
            </w:pPr>
          </w:p>
        </w:tc>
      </w:tr>
    </w:tbl>
    <w:p w14:paraId="53D84670" w14:textId="77777777" w:rsidR="00B11114" w:rsidRDefault="00B11114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14:paraId="2B130C08" w14:textId="77777777" w:rsidR="00B11114" w:rsidRDefault="00B11114" w:rsidP="00BC17AC">
      <w:pPr>
        <w:tabs>
          <w:tab w:val="left" w:pos="0"/>
        </w:tabs>
        <w:spacing w:before="120" w:after="60" w:line="240" w:lineRule="auto"/>
        <w:ind w:left="284" w:hanging="1440"/>
        <w:rPr>
          <w:rFonts w:ascii="Arial" w:hAnsi="Arial"/>
          <w:b/>
          <w:color w:val="000000"/>
          <w:sz w:val="22"/>
          <w:lang w:eastAsia="zh-HK"/>
        </w:rPr>
      </w:pPr>
      <w:r w:rsidRPr="004856E9">
        <w:rPr>
          <w:rFonts w:ascii="Arial" w:hAnsi="Arial"/>
          <w:color w:val="000000"/>
          <w:sz w:val="22"/>
        </w:rPr>
        <w:tab/>
      </w:r>
      <w:r w:rsidR="000D03DA">
        <w:rPr>
          <w:rFonts w:ascii="Arial" w:hAnsi="Arial" w:hint="eastAsia"/>
          <w:b/>
          <w:color w:val="000000"/>
          <w:sz w:val="22"/>
          <w:lang w:eastAsia="zh-HK"/>
        </w:rPr>
        <w:t>3</w:t>
      </w:r>
      <w:r w:rsidRPr="004856E9">
        <w:rPr>
          <w:rFonts w:ascii="Arial" w:hAnsi="Arial"/>
          <w:b/>
          <w:color w:val="000000"/>
          <w:sz w:val="22"/>
        </w:rPr>
        <w:tab/>
      </w:r>
      <w:r w:rsidRPr="00313519">
        <w:rPr>
          <w:rFonts w:ascii="Arial" w:hAnsi="Arial" w:hint="eastAsia"/>
          <w:b/>
          <w:color w:val="000000"/>
          <w:spacing w:val="20"/>
          <w:sz w:val="22"/>
        </w:rPr>
        <w:t>清盤陳述書</w:t>
      </w:r>
      <w:r w:rsidRPr="004856E9">
        <w:rPr>
          <w:rFonts w:ascii="Arial" w:hAnsi="Arial"/>
          <w:b/>
          <w:color w:val="000000"/>
          <w:sz w:val="22"/>
        </w:rPr>
        <w:t>Winding-Up Statement</w:t>
      </w:r>
    </w:p>
    <w:p w14:paraId="14C1647A" w14:textId="77777777" w:rsidR="0062715B" w:rsidRPr="004856E9" w:rsidRDefault="0062715B" w:rsidP="0062715B">
      <w:pPr>
        <w:spacing w:line="240" w:lineRule="auto"/>
        <w:ind w:right="-648"/>
        <w:rPr>
          <w:rFonts w:ascii="Arial" w:hAnsi="Arial"/>
          <w:b/>
          <w:color w:val="000000"/>
          <w:sz w:val="22"/>
          <w:lang w:eastAsia="zh-HK"/>
        </w:rPr>
      </w:pPr>
    </w:p>
    <w:tbl>
      <w:tblPr>
        <w:tblW w:w="9639" w:type="dxa"/>
        <w:tblInd w:w="3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425"/>
        <w:gridCol w:w="8789"/>
      </w:tblGrid>
      <w:tr w:rsidR="00B11114" w:rsidRPr="004856E9" w14:paraId="3FD83A12" w14:textId="77777777" w:rsidTr="00404CF3">
        <w:trPr>
          <w:cantSplit/>
          <w:trHeight w:hRule="exact" w:val="849"/>
        </w:trPr>
        <w:tc>
          <w:tcPr>
            <w:tcW w:w="9639" w:type="dxa"/>
            <w:gridSpan w:val="3"/>
          </w:tcPr>
          <w:p w14:paraId="5A38606E" w14:textId="77777777" w:rsidR="00B11114" w:rsidRPr="004856E9" w:rsidRDefault="00B11114" w:rsidP="00060C97">
            <w:pPr>
              <w:tabs>
                <w:tab w:val="left" w:pos="360"/>
              </w:tabs>
              <w:spacing w:line="240" w:lineRule="auto"/>
              <w:jc w:val="both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本人現按照《公司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清盤及雜項條文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條例》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第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32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章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4856E9">
              <w:rPr>
                <w:rFonts w:ascii="Arial" w:hAnsi="Arial"/>
                <w:b/>
                <w:color w:val="000000"/>
                <w:spacing w:val="24"/>
                <w:sz w:val="20"/>
              </w:rPr>
              <w:t xml:space="preserve"> 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第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228A(1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B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</w:t>
            </w:r>
            <w:r w:rsidR="0026321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和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《證券及期貨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(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開放式基金型公司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)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規則》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(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第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571</w:t>
            </w:r>
            <w:r w:rsidR="00F56ADA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AQ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章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)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第</w:t>
            </w:r>
            <w:r w:rsidR="00F56ADA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17</w:t>
            </w:r>
            <w:r w:rsidR="00263217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7</w:t>
            </w:r>
            <w:r w:rsidR="00D1756F" w:rsidRPr="00042571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條</w:t>
            </w:r>
            <w:r w:rsidR="00D1756F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及</w:t>
            </w:r>
            <w:r w:rsidR="00F56ADA">
              <w:rPr>
                <w:rFonts w:ascii="Arial" w:hAnsi="Arial" w:hint="eastAsia"/>
                <w:b/>
                <w:color w:val="000000"/>
                <w:spacing w:val="16"/>
                <w:sz w:val="20"/>
                <w:lang w:eastAsia="zh-HK"/>
              </w:rPr>
              <w:t>188</w:t>
            </w:r>
            <w:r w:rsidR="00D1756F" w:rsidRPr="00E7481D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核證</w:t>
            </w:r>
            <w:r w:rsidR="00BE798B" w:rsidRPr="00BE798B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上述</w:t>
            </w:r>
            <w:r w:rsidR="00EF2B5F" w:rsidRPr="00EF2B5F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開放式基金型</w:t>
            </w:r>
            <w:r w:rsidR="00BE798B" w:rsidRPr="00BE798B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公司的過半數董事／全體董事</w:t>
            </w:r>
            <w:r w:rsidR="00BE798B" w:rsidRPr="00BE798B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*</w:t>
            </w:r>
            <w:r w:rsidR="00BE798B" w:rsidRPr="00BE798B">
              <w:rPr>
                <w:rFonts w:ascii="Arial" w:hint="eastAsia"/>
                <w:b/>
                <w:color w:val="000000"/>
                <w:sz w:val="20"/>
              </w:rPr>
              <w:t xml:space="preserve"> </w:t>
            </w:r>
            <w:proofErr w:type="gramStart"/>
            <w:r w:rsidR="00BE798B" w:rsidRPr="004856E9">
              <w:rPr>
                <w:rFonts w:ascii="細明體" w:hAnsi="細明體" w:hint="eastAsia"/>
                <w:b/>
                <w:color w:val="000000"/>
                <w:spacing w:val="24"/>
                <w:sz w:val="20"/>
              </w:rPr>
              <w:t>—</w:t>
            </w:r>
            <w:proofErr w:type="gramEnd"/>
          </w:p>
        </w:tc>
      </w:tr>
      <w:tr w:rsidR="00B11114" w:rsidRPr="004856E9" w14:paraId="48EFB799" w14:textId="77777777" w:rsidTr="001F78A8">
        <w:trPr>
          <w:cantSplit/>
          <w:trHeight w:hRule="exact" w:val="991"/>
        </w:trPr>
        <w:tc>
          <w:tcPr>
            <w:tcW w:w="9639" w:type="dxa"/>
            <w:gridSpan w:val="3"/>
          </w:tcPr>
          <w:p w14:paraId="6538A3C5" w14:textId="2F375775" w:rsidR="00B11114" w:rsidRPr="004856E9" w:rsidRDefault="00B11114" w:rsidP="00060C97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Arial"/>
                <w:b/>
                <w:color w:val="000000"/>
                <w:sz w:val="20"/>
                <w:lang w:eastAsia="zh-HK"/>
              </w:rPr>
            </w:pPr>
            <w:r w:rsidRPr="004856E9">
              <w:rPr>
                <w:rFonts w:ascii="Arial"/>
                <w:b/>
                <w:color w:val="000000"/>
                <w:sz w:val="20"/>
              </w:rPr>
              <w:t>In accordance with section 228A(1</w:t>
            </w:r>
            <w:r w:rsidRPr="004856E9">
              <w:rPr>
                <w:rFonts w:ascii="Arial" w:hint="eastAsia"/>
                <w:b/>
                <w:color w:val="000000"/>
                <w:sz w:val="20"/>
                <w:lang w:eastAsia="zh-HK"/>
              </w:rPr>
              <w:t>B</w:t>
            </w:r>
            <w:r w:rsidRPr="004856E9">
              <w:rPr>
                <w:rFonts w:ascii="Arial"/>
                <w:b/>
                <w:color w:val="000000"/>
                <w:sz w:val="20"/>
              </w:rPr>
              <w:t xml:space="preserve">) of the Companies </w:t>
            </w:r>
            <w:r w:rsidRPr="004856E9">
              <w:rPr>
                <w:rFonts w:ascii="Arial" w:hint="eastAsia"/>
                <w:b/>
                <w:color w:val="000000"/>
                <w:sz w:val="20"/>
              </w:rPr>
              <w:t>(Winding U</w:t>
            </w:r>
            <w:r w:rsidR="00055600">
              <w:rPr>
                <w:rFonts w:ascii="Arial" w:hint="eastAsia"/>
                <w:b/>
                <w:color w:val="000000"/>
                <w:sz w:val="20"/>
              </w:rPr>
              <w:t>p and Miscellaneous Provisions)</w:t>
            </w:r>
            <w:r w:rsidR="00055600">
              <w:rPr>
                <w:rFonts w:asci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4856E9">
              <w:rPr>
                <w:rFonts w:ascii="Arial" w:hint="eastAsia"/>
                <w:b/>
                <w:color w:val="000000"/>
                <w:sz w:val="20"/>
              </w:rPr>
              <w:t>O</w:t>
            </w:r>
            <w:r w:rsidRPr="004856E9">
              <w:rPr>
                <w:rFonts w:ascii="Arial"/>
                <w:b/>
                <w:color w:val="000000"/>
                <w:sz w:val="20"/>
              </w:rPr>
              <w:t xml:space="preserve">rdinance </w:t>
            </w:r>
            <w:r w:rsidR="00C138C5">
              <w:rPr>
                <w:rFonts w:ascii="Arial"/>
                <w:b/>
                <w:color w:val="000000"/>
                <w:sz w:val="20"/>
              </w:rPr>
              <w:t xml:space="preserve">(Cap. 32) </w:t>
            </w:r>
            <w:r w:rsidR="00263217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and </w:t>
            </w:r>
            <w:r w:rsidR="00E7481D" w:rsidRPr="00E7481D">
              <w:rPr>
                <w:rFonts w:ascii="Arial" w:hAnsi="Arial"/>
                <w:b/>
                <w:color w:val="000000"/>
                <w:sz w:val="20"/>
                <w:lang w:eastAsia="zh-HK"/>
              </w:rPr>
              <w:t>rule</w:t>
            </w:r>
            <w:r w:rsidR="005F6D0A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s</w:t>
            </w:r>
            <w:r w:rsidR="00E7481D" w:rsidRPr="00E7481D">
              <w:rPr>
                <w:rFonts w:ascii="Arial" w:hAnsi="Arial"/>
                <w:b/>
                <w:color w:val="000000"/>
                <w:sz w:val="20"/>
                <w:lang w:eastAsia="zh-HK"/>
              </w:rPr>
              <w:t xml:space="preserve"> </w:t>
            </w:r>
            <w:r w:rsidR="00F56ADA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17</w:t>
            </w:r>
            <w:r w:rsidR="00263217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7</w:t>
            </w:r>
            <w:r w:rsidR="00F56ADA" w:rsidRPr="00E7481D">
              <w:rPr>
                <w:rFonts w:ascii="Arial" w:hAnsi="Arial"/>
                <w:b/>
                <w:color w:val="000000"/>
                <w:sz w:val="20"/>
                <w:lang w:eastAsia="zh-HK"/>
              </w:rPr>
              <w:t xml:space="preserve"> </w:t>
            </w:r>
            <w:r w:rsidR="005F6D0A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and </w:t>
            </w:r>
            <w:r w:rsidR="00F56ADA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188 </w:t>
            </w:r>
            <w:r w:rsidR="00E7481D" w:rsidRPr="00E7481D">
              <w:rPr>
                <w:rFonts w:ascii="Arial" w:hAnsi="Arial"/>
                <w:b/>
                <w:color w:val="000000"/>
                <w:sz w:val="20"/>
                <w:lang w:eastAsia="zh-HK"/>
              </w:rPr>
              <w:t>of the Securities and Futures (Open-ended</w:t>
            </w:r>
            <w:r w:rsidR="00497F01">
              <w:rPr>
                <w:rFonts w:ascii="Arial" w:hAnsi="Arial"/>
                <w:b/>
                <w:color w:val="000000"/>
                <w:sz w:val="20"/>
                <w:lang w:eastAsia="zh-HK"/>
              </w:rPr>
              <w:t xml:space="preserve"> Fund Companies) Rules</w:t>
            </w:r>
            <w:r w:rsidR="00FB03A6" w:rsidRPr="00E7481D">
              <w:rPr>
                <w:rFonts w:ascii="Arial" w:hAnsi="Arial"/>
                <w:b/>
                <w:color w:val="000000"/>
                <w:sz w:val="20"/>
                <w:lang w:eastAsia="zh-HK"/>
              </w:rPr>
              <w:t xml:space="preserve"> (Cap. 571</w:t>
            </w:r>
            <w:r w:rsidR="00FB03A6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AQ</w:t>
            </w:r>
            <w:r w:rsidR="00FB03A6" w:rsidRPr="00E7481D">
              <w:rPr>
                <w:rFonts w:ascii="Arial" w:hAnsi="Arial"/>
                <w:b/>
                <w:color w:val="000000"/>
                <w:sz w:val="20"/>
                <w:lang w:eastAsia="zh-HK"/>
              </w:rPr>
              <w:t>)</w:t>
            </w:r>
            <w:r w:rsidR="00F56ADA" w:rsidRPr="004856E9">
              <w:rPr>
                <w:rFonts w:ascii="Arial"/>
                <w:b/>
                <w:color w:val="000000"/>
                <w:sz w:val="20"/>
              </w:rPr>
              <w:t xml:space="preserve">, </w:t>
            </w:r>
            <w:r w:rsidRPr="004856E9">
              <w:rPr>
                <w:rFonts w:ascii="Arial"/>
                <w:b/>
                <w:color w:val="000000"/>
                <w:sz w:val="20"/>
              </w:rPr>
              <w:t>I hereby certify that</w:t>
            </w:r>
            <w:r w:rsidRPr="004856E9">
              <w:rPr>
                <w:rFonts w:ascii="Arial" w:hint="eastAsia"/>
                <w:b/>
                <w:color w:val="000000"/>
                <w:sz w:val="20"/>
              </w:rPr>
              <w:t xml:space="preserve"> </w:t>
            </w:r>
            <w:r w:rsidR="00BE798B">
              <w:rPr>
                <w:rFonts w:ascii="Arial" w:hint="eastAsia"/>
                <w:b/>
                <w:color w:val="000000"/>
                <w:sz w:val="20"/>
                <w:lang w:eastAsia="zh-HK"/>
              </w:rPr>
              <w:t xml:space="preserve">a </w:t>
            </w:r>
            <w:r w:rsidR="00BE798B" w:rsidRPr="004856E9">
              <w:rPr>
                <w:rFonts w:ascii="Arial"/>
                <w:b/>
                <w:color w:val="000000"/>
                <w:sz w:val="20"/>
              </w:rPr>
              <w:t>majority of the directors</w:t>
            </w:r>
            <w:r w:rsidR="00BE798B" w:rsidRPr="004856E9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="00BE798B">
              <w:rPr>
                <w:rFonts w:ascii="Arial" w:hAnsi="Arial"/>
                <w:b/>
                <w:color w:val="000000"/>
                <w:sz w:val="20"/>
              </w:rPr>
              <w:t>all the directors</w:t>
            </w:r>
            <w:r w:rsidR="00BE798B" w:rsidRPr="004856E9">
              <w:rPr>
                <w:rFonts w:ascii="Arial" w:hAnsi="Arial"/>
                <w:b/>
                <w:color w:val="000000"/>
                <w:sz w:val="20"/>
              </w:rPr>
              <w:t>*</w:t>
            </w:r>
            <w:r w:rsidR="00BE798B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="00BE798B" w:rsidRPr="004856E9">
              <w:rPr>
                <w:rFonts w:ascii="Arial" w:hAnsi="Arial"/>
                <w:b/>
                <w:color w:val="000000"/>
                <w:sz w:val="20"/>
              </w:rPr>
              <w:t xml:space="preserve">of the above </w:t>
            </w:r>
            <w:r w:rsidR="008E6636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open-ended fund </w:t>
            </w:r>
            <w:r w:rsidR="00BE798B" w:rsidRPr="004856E9">
              <w:rPr>
                <w:rFonts w:ascii="Arial" w:hAnsi="Arial"/>
                <w:b/>
                <w:color w:val="000000"/>
                <w:sz w:val="20"/>
              </w:rPr>
              <w:t>company</w:t>
            </w:r>
            <w:r w:rsidR="00BE798B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4856E9">
              <w:rPr>
                <w:rFonts w:ascii="Arial" w:hAnsi="Arial" w:cs="Arial"/>
                <w:b/>
                <w:color w:val="000000"/>
                <w:sz w:val="20"/>
              </w:rPr>
              <w:t>—</w:t>
            </w:r>
          </w:p>
        </w:tc>
      </w:tr>
      <w:tr w:rsidR="00B11114" w:rsidRPr="004856E9" w14:paraId="0F6DAA19" w14:textId="77777777" w:rsidTr="004778E9">
        <w:tblPrEx>
          <w:tblCellMar>
            <w:left w:w="29" w:type="dxa"/>
            <w:right w:w="29" w:type="dxa"/>
          </w:tblCellMar>
        </w:tblPrEx>
        <w:trPr>
          <w:cantSplit/>
          <w:trHeight w:hRule="exact" w:val="274"/>
        </w:trPr>
        <w:tc>
          <w:tcPr>
            <w:tcW w:w="9639" w:type="dxa"/>
            <w:gridSpan w:val="3"/>
          </w:tcPr>
          <w:p w14:paraId="2F634C2A" w14:textId="77777777" w:rsidR="00B11114" w:rsidRPr="00BE798B" w:rsidRDefault="00B11114" w:rsidP="007850EA">
            <w:pPr>
              <w:numPr>
                <w:ilvl w:val="12"/>
                <w:numId w:val="0"/>
              </w:numPr>
              <w:spacing w:after="60"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</w:p>
        </w:tc>
      </w:tr>
      <w:tr w:rsidR="00B11114" w:rsidRPr="004856E9" w14:paraId="41445AFD" w14:textId="77777777" w:rsidTr="004778E9">
        <w:trPr>
          <w:cantSplit/>
          <w:trHeight w:hRule="exact" w:val="360"/>
        </w:trPr>
        <w:tc>
          <w:tcPr>
            <w:tcW w:w="425" w:type="dxa"/>
            <w:vAlign w:val="bottom"/>
          </w:tcPr>
          <w:p w14:paraId="7D233574" w14:textId="77777777" w:rsidR="00B11114" w:rsidRPr="004856E9" w:rsidRDefault="00B11114" w:rsidP="007850EA">
            <w:pPr>
              <w:tabs>
                <w:tab w:val="left" w:pos="360"/>
              </w:tabs>
              <w:spacing w:before="60" w:line="240" w:lineRule="auto"/>
              <w:rPr>
                <w:rFonts w:ascii="Arial" w:hAnsi="Arial"/>
                <w:b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A.</w:t>
            </w:r>
          </w:p>
        </w:tc>
        <w:tc>
          <w:tcPr>
            <w:tcW w:w="9214" w:type="dxa"/>
            <w:gridSpan w:val="2"/>
            <w:vAlign w:val="bottom"/>
          </w:tcPr>
          <w:p w14:paraId="4AC6A212" w14:textId="77777777" w:rsidR="00B11114" w:rsidRPr="004856E9" w:rsidRDefault="00B11114" w:rsidP="007850EA">
            <w:pPr>
              <w:tabs>
                <w:tab w:val="left" w:pos="360"/>
              </w:tabs>
              <w:spacing w:before="60" w:line="240" w:lineRule="auto"/>
              <w:rPr>
                <w:rFonts w:ascii="Arial" w:hAnsi="Arial"/>
                <w:b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已通過以下董事局的決議</w:t>
            </w:r>
            <w:proofErr w:type="gramStart"/>
            <w:r w:rsidR="00055600" w:rsidRPr="004856E9">
              <w:rPr>
                <w:rFonts w:ascii="細明體" w:hAnsi="細明體" w:hint="eastAsia"/>
                <w:b/>
                <w:color w:val="000000"/>
                <w:spacing w:val="24"/>
                <w:sz w:val="20"/>
              </w:rPr>
              <w:t>—</w:t>
            </w:r>
            <w:proofErr w:type="gramEnd"/>
          </w:p>
        </w:tc>
      </w:tr>
      <w:tr w:rsidR="00B11114" w:rsidRPr="004856E9" w14:paraId="052264C1" w14:textId="77777777" w:rsidTr="004778E9">
        <w:trPr>
          <w:cantSplit/>
          <w:trHeight w:hRule="exact" w:val="360"/>
        </w:trPr>
        <w:tc>
          <w:tcPr>
            <w:tcW w:w="425" w:type="dxa"/>
          </w:tcPr>
          <w:p w14:paraId="76637C91" w14:textId="77777777" w:rsidR="00B11114" w:rsidRPr="004856E9" w:rsidRDefault="00B11114" w:rsidP="007850EA">
            <w:pPr>
              <w:tabs>
                <w:tab w:val="left" w:pos="360"/>
              </w:tabs>
              <w:spacing w:after="120" w:line="240" w:lineRule="auto"/>
              <w:ind w:firstLineChars="250" w:firstLine="50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9214" w:type="dxa"/>
            <w:gridSpan w:val="2"/>
            <w:vAlign w:val="center"/>
          </w:tcPr>
          <w:p w14:paraId="61AEACA7" w14:textId="77777777" w:rsidR="00B11114" w:rsidRPr="004856E9" w:rsidRDefault="00B11114" w:rsidP="007850EA">
            <w:pPr>
              <w:tabs>
                <w:tab w:val="left" w:pos="360"/>
              </w:tabs>
              <w:spacing w:after="120" w:line="240" w:lineRule="auto"/>
              <w:rPr>
                <w:rFonts w:ascii="Arial" w:hAnsi="Arial"/>
                <w:b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have passed the following resolution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 xml:space="preserve"> 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of the board of directors </w:t>
            </w:r>
            <w:r w:rsidRPr="004856E9">
              <w:rPr>
                <w:rFonts w:ascii="Arial" w:hAnsi="Arial" w:cs="Arial"/>
                <w:b/>
                <w:color w:val="000000"/>
                <w:sz w:val="20"/>
              </w:rPr>
              <w:t>—</w:t>
            </w:r>
          </w:p>
        </w:tc>
      </w:tr>
      <w:tr w:rsidR="00B11114" w:rsidRPr="004856E9" w14:paraId="7EF6AD6B" w14:textId="77777777" w:rsidTr="004778E9">
        <w:trPr>
          <w:trHeight w:hRule="exact" w:val="261"/>
        </w:trPr>
        <w:tc>
          <w:tcPr>
            <w:tcW w:w="425" w:type="dxa"/>
          </w:tcPr>
          <w:p w14:paraId="137FEAAD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 w:firstLineChars="82" w:firstLine="164"/>
              <w:jc w:val="right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14:paraId="2D5AA8EB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i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)</w:t>
            </w:r>
          </w:p>
        </w:tc>
        <w:tc>
          <w:tcPr>
            <w:tcW w:w="8789" w:type="dxa"/>
          </w:tcPr>
          <w:p w14:paraId="0A0F1072" w14:textId="77777777" w:rsidR="00B11114" w:rsidRPr="00B969B7" w:rsidRDefault="00DC7BAF" w:rsidP="00B1301E">
            <w:pPr>
              <w:pStyle w:val="a0"/>
              <w:spacing w:line="280" w:lineRule="atLeast"/>
              <w:ind w:left="0"/>
              <w:jc w:val="both"/>
              <w:rPr>
                <w:rFonts w:ascii="Arial" w:hAnsi="Arial"/>
                <w:color w:val="000000"/>
                <w:spacing w:val="24"/>
                <w:sz w:val="20"/>
              </w:rPr>
            </w:pPr>
            <w:r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上述</w:t>
            </w:r>
            <w:r w:rsidR="001D5D43" w:rsidRPr="00B969B7">
              <w:rPr>
                <w:rFonts w:ascii="Arial" w:hAnsi="Arial" w:hint="eastAsia"/>
                <w:b/>
                <w:spacing w:val="24"/>
                <w:sz w:val="20"/>
              </w:rPr>
              <w:t>開放式基金型</w:t>
            </w:r>
            <w:r w:rsidR="00B11114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公司</w:t>
            </w:r>
            <w:r w:rsidR="00D121A0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／</w:t>
            </w:r>
            <w:r w:rsidR="00A14EC5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上述</w:t>
            </w:r>
            <w:r w:rsidR="00D121A0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子基金</w:t>
            </w:r>
            <w:r w:rsidR="00D121A0" w:rsidRPr="00B969B7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*</w:t>
            </w:r>
            <w:r w:rsidR="00443F76" w:rsidRPr="00B969B7">
              <w:rPr>
                <w:rFonts w:ascii="Arial" w:hAnsi="Arial" w:hint="eastAsia"/>
                <w:b/>
                <w:color w:val="000000"/>
                <w:spacing w:val="-40"/>
                <w:sz w:val="20"/>
                <w:lang w:eastAsia="zh-HK"/>
              </w:rPr>
              <w:t xml:space="preserve"> </w:t>
            </w:r>
            <w:r w:rsidR="00B11114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因為其負債，以致不能繼續其業務；</w:t>
            </w:r>
          </w:p>
        </w:tc>
      </w:tr>
      <w:tr w:rsidR="00B11114" w:rsidRPr="004856E9" w14:paraId="05D15FF2" w14:textId="77777777" w:rsidTr="001F78A8">
        <w:trPr>
          <w:trHeight w:hRule="exact" w:val="726"/>
        </w:trPr>
        <w:tc>
          <w:tcPr>
            <w:tcW w:w="425" w:type="dxa"/>
          </w:tcPr>
          <w:p w14:paraId="5867D110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14:paraId="21CC41EF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8789" w:type="dxa"/>
          </w:tcPr>
          <w:p w14:paraId="340A2F9D" w14:textId="2E791924" w:rsidR="00B11114" w:rsidRPr="004856E9" w:rsidRDefault="00B11114" w:rsidP="00A14EC5">
            <w:pPr>
              <w:pStyle w:val="a0"/>
              <w:spacing w:line="240" w:lineRule="atLeast"/>
              <w:ind w:left="0"/>
              <w:jc w:val="both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the </w:t>
            </w:r>
            <w:r w:rsidR="00DC7BAF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above </w:t>
            </w:r>
            <w:r w:rsidR="008E6636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open-ended fund 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company</w:t>
            </w:r>
            <w:r w:rsidR="00A22933" w:rsidRPr="004856E9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="00A2293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the</w:t>
            </w:r>
            <w:r w:rsidR="00A14EC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above</w:t>
            </w:r>
            <w:r w:rsidR="00A2293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sub-fund*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cannot by reason of its liabilities continue its business;</w:t>
            </w:r>
          </w:p>
        </w:tc>
      </w:tr>
      <w:tr w:rsidR="00B11114" w:rsidRPr="004856E9" w14:paraId="2ED3406C" w14:textId="77777777" w:rsidTr="00916773">
        <w:trPr>
          <w:cantSplit/>
          <w:trHeight w:hRule="exact" w:val="1229"/>
        </w:trPr>
        <w:tc>
          <w:tcPr>
            <w:tcW w:w="425" w:type="dxa"/>
          </w:tcPr>
          <w:p w14:paraId="4C5A8C72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 w:firstLineChars="50" w:firstLine="100"/>
              <w:jc w:val="right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14:paraId="48CAE0D5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ii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)</w:t>
            </w:r>
          </w:p>
        </w:tc>
        <w:tc>
          <w:tcPr>
            <w:tcW w:w="8789" w:type="dxa"/>
            <w:tcBorders>
              <w:bottom w:val="nil"/>
            </w:tcBorders>
          </w:tcPr>
          <w:p w14:paraId="2A20290A" w14:textId="2258565C" w:rsidR="00B11114" w:rsidRPr="00916773" w:rsidRDefault="00B11114" w:rsidP="00067B91">
            <w:pPr>
              <w:pStyle w:val="a0"/>
              <w:spacing w:line="280" w:lineRule="atLeast"/>
              <w:ind w:left="0"/>
              <w:jc w:val="both"/>
              <w:rPr>
                <w:rFonts w:ascii="Arial" w:hAnsi="Arial"/>
                <w:color w:val="000000"/>
                <w:spacing w:val="24"/>
                <w:sz w:val="20"/>
              </w:rPr>
            </w:pP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基於</w:t>
            </w:r>
            <w:proofErr w:type="gramStart"/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下列第</w:t>
            </w:r>
            <w:r w:rsidR="00C35E90"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4</w:t>
            </w:r>
            <w:proofErr w:type="gramEnd"/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A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及</w:t>
            </w:r>
            <w:r w:rsidR="00C35E90"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4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B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項所述的</w:t>
            </w:r>
            <w:r w:rsidR="00443F76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理由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，按公司董事的意見，有需要將</w:t>
            </w:r>
            <w:r w:rsidR="001D5D43" w:rsidRPr="00916773">
              <w:rPr>
                <w:rFonts w:ascii="Arial" w:hAnsi="Arial" w:hint="eastAsia"/>
                <w:b/>
                <w:spacing w:val="24"/>
                <w:sz w:val="20"/>
              </w:rPr>
              <w:t>開放式基金型</w:t>
            </w:r>
            <w:r w:rsidR="00D121A0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公司／子基金</w:t>
            </w:r>
            <w:r w:rsidR="00D121A0"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*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清盤，而因為根據《公司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清盤及雜項條文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條例》的</w:t>
            </w:r>
            <w:r w:rsidR="00B23786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另一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條文開始清盤並非合理地切實可行，故此應根據《公司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清盤及雜項條文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條例</w:t>
            </w:r>
            <w:r w:rsidR="0090787D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》</w:t>
            </w:r>
            <w:r w:rsidR="005C3DDB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第</w:t>
            </w:r>
            <w:r w:rsidR="005C3DDB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228A</w:t>
            </w:r>
            <w:r w:rsidR="005C3DDB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</w:t>
            </w:r>
            <w:r w:rsidR="00263217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和</w:t>
            </w:r>
            <w:r w:rsidR="00042571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《證券及期貨</w:t>
            </w:r>
            <w:r w:rsidR="00042571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="00042571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開放式基金型公司</w:t>
            </w:r>
            <w:r w:rsidR="00042571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="00042571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規則》第</w:t>
            </w:r>
            <w:r w:rsidR="00F56ADA"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17</w:t>
            </w:r>
            <w:r w:rsidR="00263217"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7</w:t>
            </w:r>
            <w:r w:rsidR="00042571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</w:t>
            </w:r>
            <w:r w:rsidR="00D1756F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及</w:t>
            </w:r>
            <w:r w:rsidR="00F56ADA" w:rsidRPr="00916773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188</w:t>
            </w:r>
            <w:r w:rsidR="00D1756F"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</w:t>
            </w:r>
            <w:r w:rsidRPr="00916773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開始清盤；及</w:t>
            </w:r>
          </w:p>
        </w:tc>
      </w:tr>
      <w:tr w:rsidR="00B11114" w:rsidRPr="004856E9" w14:paraId="68E5BDF2" w14:textId="77777777" w:rsidTr="001F78A8">
        <w:trPr>
          <w:trHeight w:val="1976"/>
        </w:trPr>
        <w:tc>
          <w:tcPr>
            <w:tcW w:w="425" w:type="dxa"/>
          </w:tcPr>
          <w:p w14:paraId="795B3643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14:paraId="3B3DB009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8789" w:type="dxa"/>
          </w:tcPr>
          <w:p w14:paraId="4897214F" w14:textId="7A6EA1D0" w:rsidR="00B11114" w:rsidRPr="004856E9" w:rsidRDefault="00B11114" w:rsidP="007E7001">
            <w:pPr>
              <w:pStyle w:val="a0"/>
              <w:spacing w:after="120" w:line="240" w:lineRule="atLeast"/>
              <w:ind w:left="0"/>
              <w:jc w:val="both"/>
              <w:rPr>
                <w:rFonts w:ascii="Arial" w:hAnsi="Arial"/>
                <w:b/>
                <w:color w:val="000000"/>
                <w:sz w:val="20"/>
                <w:lang w:eastAsia="zh-HK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due to the reason(s) stated in Section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s</w:t>
            </w:r>
            <w:r w:rsidR="00C35E90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C35E90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4A and 4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B</w:t>
            </w:r>
            <w:r w:rsidR="00CE6615">
              <w:rPr>
                <w:rFonts w:ascii="Arial" w:hAnsi="Arial"/>
                <w:b/>
                <w:color w:val="000000"/>
                <w:sz w:val="20"/>
              </w:rPr>
              <w:t xml:space="preserve"> below, the directors</w:t>
            </w:r>
            <w:r w:rsidR="00CE66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="00CE6615">
              <w:rPr>
                <w:rFonts w:ascii="Arial" w:hAnsi="Arial"/>
                <w:b/>
                <w:color w:val="000000"/>
                <w:sz w:val="20"/>
              </w:rPr>
              <w:t>consider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it necessary that 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 xml:space="preserve">the </w:t>
            </w:r>
            <w:r w:rsidR="00A12B64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open-ended fund 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>company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>the sub-fund*</w:t>
            </w:r>
            <w:r w:rsidRPr="0076009F">
              <w:rPr>
                <w:rFonts w:ascii="Arial" w:hAnsi="Arial"/>
                <w:b/>
                <w:color w:val="000000"/>
                <w:spacing w:val="-60"/>
                <w:sz w:val="20"/>
              </w:rPr>
              <w:t xml:space="preserve"> </w:t>
            </w:r>
            <w:r w:rsidR="00646F7E">
              <w:rPr>
                <w:rFonts w:ascii="Arial" w:hAnsi="Arial" w:hint="eastAsia"/>
                <w:b/>
                <w:color w:val="000000"/>
                <w:spacing w:val="-60"/>
                <w:sz w:val="20"/>
              </w:rPr>
              <w:t xml:space="preserve">    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be wound up and that the winding up should be </w:t>
            </w:r>
            <w:r w:rsidRPr="00916773">
              <w:rPr>
                <w:rFonts w:ascii="Arial" w:hAnsi="Arial"/>
                <w:b/>
                <w:color w:val="000000"/>
                <w:sz w:val="20"/>
              </w:rPr>
              <w:t xml:space="preserve">commenced under section 228A of the Companies </w:t>
            </w:r>
            <w:r w:rsidRPr="00916773">
              <w:rPr>
                <w:rFonts w:ascii="Arial" w:hAnsi="Arial" w:hint="eastAsia"/>
                <w:b/>
                <w:color w:val="000000"/>
                <w:sz w:val="20"/>
              </w:rPr>
              <w:t>(Winding Up and Miscellaneous Provisions) Ordinance</w:t>
            </w:r>
            <w:r w:rsidRPr="00916773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263217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and</w:t>
            </w:r>
            <w:r w:rsidR="00F56ADA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="005F6D0A" w:rsidRPr="00916773">
              <w:rPr>
                <w:rFonts w:ascii="Arial" w:hAnsi="Arial"/>
                <w:b/>
                <w:color w:val="000000"/>
                <w:sz w:val="20"/>
              </w:rPr>
              <w:t>rule</w:t>
            </w:r>
            <w:r w:rsidR="006644BE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s</w:t>
            </w:r>
            <w:r w:rsidR="005F6D0A" w:rsidRPr="00916773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F56ADA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17</w:t>
            </w:r>
            <w:r w:rsidR="00263217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7</w:t>
            </w:r>
            <w:r w:rsidR="00F56ADA" w:rsidRPr="00916773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6644BE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and </w:t>
            </w:r>
            <w:r w:rsidR="00F56ADA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188 </w:t>
            </w:r>
            <w:r w:rsidR="005F6D0A" w:rsidRPr="00916773">
              <w:rPr>
                <w:rFonts w:ascii="Arial" w:hAnsi="Arial"/>
                <w:b/>
                <w:color w:val="000000"/>
                <w:sz w:val="20"/>
              </w:rPr>
              <w:t>of the Securities and Futures (Open-ended</w:t>
            </w:r>
            <w:r w:rsidR="00497F01" w:rsidRPr="00916773">
              <w:rPr>
                <w:rFonts w:ascii="Arial" w:hAnsi="Arial"/>
                <w:b/>
                <w:color w:val="000000"/>
                <w:sz w:val="20"/>
              </w:rPr>
              <w:t xml:space="preserve"> Fund Companies) Rules </w:t>
            </w:r>
            <w:r w:rsidRPr="00916773">
              <w:rPr>
                <w:rFonts w:ascii="Arial" w:hAnsi="Arial"/>
                <w:b/>
                <w:color w:val="000000"/>
                <w:sz w:val="20"/>
              </w:rPr>
              <w:t>because it is not reasonably practicable for the winding up to be commenced under another section of the Companies</w:t>
            </w:r>
            <w:r w:rsidRPr="00916773">
              <w:rPr>
                <w:rFonts w:ascii="Arial" w:hAnsi="Arial" w:hint="eastAsia"/>
                <w:b/>
                <w:color w:val="000000"/>
                <w:sz w:val="20"/>
              </w:rPr>
              <w:t xml:space="preserve"> (Winding Up and Miscellaneous Provisions)</w:t>
            </w:r>
            <w:r w:rsidRPr="00916773">
              <w:rPr>
                <w:rFonts w:ascii="Arial" w:hAnsi="Arial"/>
                <w:b/>
                <w:color w:val="000000"/>
                <w:sz w:val="20"/>
              </w:rPr>
              <w:t xml:space="preserve"> Ordinance</w:t>
            </w:r>
            <w:r w:rsidR="00F56ADA" w:rsidRPr="00916773">
              <w:rPr>
                <w:rFonts w:ascii="Arial" w:hAnsi="Arial"/>
                <w:b/>
                <w:color w:val="000000"/>
                <w:sz w:val="20"/>
              </w:rPr>
              <w:t>;</w:t>
            </w:r>
            <w:r w:rsidR="00F56ADA"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916773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and</w:t>
            </w:r>
          </w:p>
        </w:tc>
      </w:tr>
      <w:tr w:rsidR="00B11114" w:rsidRPr="004856E9" w14:paraId="3E81C02C" w14:textId="77777777" w:rsidTr="00916773">
        <w:trPr>
          <w:cantSplit/>
          <w:trHeight w:hRule="exact" w:val="707"/>
        </w:trPr>
        <w:tc>
          <w:tcPr>
            <w:tcW w:w="425" w:type="dxa"/>
          </w:tcPr>
          <w:p w14:paraId="50B4DC7B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/>
              <w:jc w:val="right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14:paraId="457B4648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iii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)</w:t>
            </w:r>
          </w:p>
        </w:tc>
        <w:tc>
          <w:tcPr>
            <w:tcW w:w="8789" w:type="dxa"/>
            <w:tcBorders>
              <w:bottom w:val="nil"/>
            </w:tcBorders>
          </w:tcPr>
          <w:p w14:paraId="25440BB4" w14:textId="77777777" w:rsidR="00B11114" w:rsidRPr="00B969B7" w:rsidRDefault="00B11114" w:rsidP="00313519">
            <w:pPr>
              <w:pStyle w:val="a0"/>
              <w:spacing w:line="280" w:lineRule="atLeast"/>
              <w:ind w:left="0"/>
              <w:jc w:val="both"/>
              <w:rPr>
                <w:rFonts w:ascii="Arial" w:hAnsi="Arial"/>
                <w:b/>
                <w:color w:val="000000"/>
                <w:spacing w:val="24"/>
                <w:sz w:val="20"/>
                <w:lang w:eastAsia="zh-HK"/>
              </w:rPr>
            </w:pPr>
            <w:r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將會召集</w:t>
            </w:r>
            <w:r w:rsidR="001D5D43" w:rsidRPr="00B969B7">
              <w:rPr>
                <w:rFonts w:ascii="Arial" w:hAnsi="Arial" w:hint="eastAsia"/>
                <w:b/>
                <w:spacing w:val="24"/>
                <w:sz w:val="20"/>
              </w:rPr>
              <w:t>開放式基金型</w:t>
            </w:r>
            <w:r w:rsidR="00EA423C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公司／子基金</w:t>
            </w:r>
            <w:r w:rsidR="00EA423C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*</w:t>
            </w:r>
            <w:r w:rsidR="00EA423C" w:rsidRPr="00B969B7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 xml:space="preserve"> </w:t>
            </w:r>
            <w:r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會議及</w:t>
            </w:r>
            <w:r w:rsidR="00313519"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其</w:t>
            </w:r>
            <w:r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債權人會議，而會議日期定於在向公司註冊處處長交付本清盤陳述書後的</w:t>
            </w:r>
            <w:r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28</w:t>
            </w:r>
            <w:r w:rsidRPr="00B969B7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日內。</w:t>
            </w:r>
          </w:p>
        </w:tc>
      </w:tr>
      <w:tr w:rsidR="00B11114" w:rsidRPr="004856E9" w14:paraId="135BEE04" w14:textId="77777777" w:rsidTr="001F78A8">
        <w:trPr>
          <w:trHeight w:val="1122"/>
        </w:trPr>
        <w:tc>
          <w:tcPr>
            <w:tcW w:w="425" w:type="dxa"/>
          </w:tcPr>
          <w:p w14:paraId="12B63247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14:paraId="72B37C8C" w14:textId="77777777" w:rsidR="00B11114" w:rsidRPr="004856E9" w:rsidRDefault="00B11114" w:rsidP="007850EA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8789" w:type="dxa"/>
          </w:tcPr>
          <w:p w14:paraId="6ABDEDE2" w14:textId="77777777" w:rsidR="00B11114" w:rsidRPr="004856E9" w:rsidRDefault="00B11114" w:rsidP="00EA423C">
            <w:pPr>
              <w:pStyle w:val="a0"/>
              <w:spacing w:line="240" w:lineRule="atLeast"/>
              <w:ind w:left="0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meetings of </w:t>
            </w:r>
            <w:r w:rsidR="00EA423C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t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 xml:space="preserve">he </w:t>
            </w:r>
            <w:r w:rsidR="00A12B64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open-ended fund 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>company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>the sub-fund</w:t>
            </w:r>
            <w:r w:rsidR="00CE6615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="00EA423C" w:rsidRPr="00EA423C">
              <w:rPr>
                <w:rFonts w:ascii="Arial" w:hAnsi="Arial" w:hint="eastAsia"/>
                <w:b/>
                <w:color w:val="000000"/>
                <w:sz w:val="20"/>
              </w:rPr>
              <w:t>*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and of its creditors will be summoned for a date not later than</w:t>
            </w:r>
            <w:r w:rsidR="00EA423C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28 days after the delivery of th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>is</w:t>
            </w:r>
            <w:r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winding-up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statement to the Registrar of Companies.</w:t>
            </w:r>
          </w:p>
        </w:tc>
      </w:tr>
    </w:tbl>
    <w:p w14:paraId="48C6CD0B" w14:textId="77777777" w:rsidR="00646F7E" w:rsidRDefault="00646F7E" w:rsidP="00B11114">
      <w:pPr>
        <w:spacing w:line="240" w:lineRule="auto"/>
        <w:ind w:leftChars="118" w:left="283" w:right="-648"/>
        <w:rPr>
          <w:rFonts w:ascii="Arial" w:hAnsi="Arial" w:cs="Arial"/>
          <w:b/>
          <w:sz w:val="20"/>
          <w:lang w:eastAsia="zh-HK"/>
        </w:rPr>
      </w:pPr>
    </w:p>
    <w:p w14:paraId="0DB504AD" w14:textId="77777777" w:rsidR="00B11114" w:rsidRPr="004856E9" w:rsidRDefault="00B11114" w:rsidP="00B11114">
      <w:pPr>
        <w:spacing w:line="240" w:lineRule="auto"/>
        <w:ind w:leftChars="118" w:left="283" w:right="-648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cs="Arial" w:hint="eastAsia"/>
          <w:b/>
          <w:sz w:val="20"/>
          <w:lang w:eastAsia="zh-HK"/>
        </w:rPr>
        <w:t xml:space="preserve">B. </w:t>
      </w:r>
      <w:r w:rsidRPr="00B969B7">
        <w:rPr>
          <w:b/>
          <w:spacing w:val="24"/>
          <w:kern w:val="2"/>
          <w:sz w:val="20"/>
        </w:rPr>
        <w:t>已</w:t>
      </w:r>
      <w:r w:rsidRPr="00B969B7">
        <w:rPr>
          <w:b/>
          <w:spacing w:val="24"/>
          <w:sz w:val="20"/>
        </w:rPr>
        <w:t>召集</w:t>
      </w:r>
      <w:r w:rsidR="001D5D43" w:rsidRPr="00B969B7">
        <w:rPr>
          <w:rFonts w:ascii="Arial" w:hAnsi="Arial" w:hint="eastAsia"/>
          <w:b/>
          <w:spacing w:val="24"/>
          <w:sz w:val="20"/>
        </w:rPr>
        <w:t>開放式基金型</w:t>
      </w:r>
      <w:r w:rsidR="00EA423C" w:rsidRPr="00B969B7">
        <w:rPr>
          <w:rFonts w:hint="eastAsia"/>
          <w:b/>
          <w:spacing w:val="24"/>
          <w:kern w:val="2"/>
          <w:sz w:val="20"/>
        </w:rPr>
        <w:t>公司／</w:t>
      </w:r>
      <w:r w:rsidR="00DC7BAF" w:rsidRPr="00B969B7">
        <w:rPr>
          <w:rFonts w:hint="eastAsia"/>
          <w:b/>
          <w:spacing w:val="24"/>
          <w:kern w:val="2"/>
          <w:sz w:val="20"/>
        </w:rPr>
        <w:t>該</w:t>
      </w:r>
      <w:r w:rsidR="00EA423C" w:rsidRPr="00B969B7">
        <w:rPr>
          <w:rFonts w:hint="eastAsia"/>
          <w:b/>
          <w:spacing w:val="24"/>
          <w:kern w:val="2"/>
          <w:sz w:val="20"/>
        </w:rPr>
        <w:t>子基金</w:t>
      </w:r>
      <w:r w:rsidR="00BE798B" w:rsidRPr="00B969B7">
        <w:rPr>
          <w:rFonts w:ascii="Arial" w:hAnsi="Arial" w:hint="eastAsia"/>
          <w:b/>
          <w:color w:val="000000"/>
          <w:spacing w:val="24"/>
          <w:sz w:val="20"/>
        </w:rPr>
        <w:t>*</w:t>
      </w:r>
      <w:r w:rsidR="00EA423C" w:rsidRPr="00B969B7">
        <w:rPr>
          <w:rFonts w:hint="eastAsia"/>
          <w:b/>
          <w:spacing w:val="-40"/>
          <w:kern w:val="2"/>
          <w:sz w:val="20"/>
          <w:lang w:eastAsia="zh-HK"/>
        </w:rPr>
        <w:t xml:space="preserve"> </w:t>
      </w:r>
      <w:r w:rsidRPr="00B969B7">
        <w:rPr>
          <w:b/>
          <w:spacing w:val="24"/>
          <w:kern w:val="2"/>
          <w:sz w:val="20"/>
        </w:rPr>
        <w:t>會議，</w:t>
      </w:r>
      <w:r w:rsidRPr="00B969B7">
        <w:rPr>
          <w:rFonts w:hint="eastAsia"/>
          <w:b/>
          <w:spacing w:val="24"/>
          <w:kern w:val="2"/>
          <w:sz w:val="20"/>
        </w:rPr>
        <w:t>而會議</w:t>
      </w:r>
      <w:r w:rsidRPr="00B969B7">
        <w:rPr>
          <w:b/>
          <w:spacing w:val="24"/>
          <w:kern w:val="2"/>
          <w:sz w:val="20"/>
        </w:rPr>
        <w:t>定於</w:t>
      </w:r>
      <w:r w:rsidRPr="00B969B7">
        <w:rPr>
          <w:rFonts w:hint="eastAsia"/>
          <w:b/>
          <w:spacing w:val="24"/>
          <w:kern w:val="2"/>
          <w:sz w:val="20"/>
        </w:rPr>
        <w:t>下列日期及時間</w:t>
      </w:r>
      <w:r w:rsidRPr="00B969B7">
        <w:rPr>
          <w:b/>
          <w:spacing w:val="24"/>
          <w:kern w:val="2"/>
          <w:sz w:val="20"/>
        </w:rPr>
        <w:t>舉行</w:t>
      </w:r>
      <w:r w:rsidRPr="00B969B7">
        <w:rPr>
          <w:rFonts w:ascii="細明體" w:hAnsi="細明體" w:cs="Arial" w:hint="eastAsia"/>
          <w:b/>
          <w:color w:val="000000"/>
          <w:sz w:val="20"/>
        </w:rPr>
        <w:t>—</w:t>
      </w:r>
    </w:p>
    <w:p w14:paraId="748126FA" w14:textId="77777777" w:rsidR="00B11114" w:rsidRPr="004856E9" w:rsidRDefault="00B11114" w:rsidP="00646F7E">
      <w:pPr>
        <w:spacing w:line="240" w:lineRule="auto"/>
        <w:ind w:leftChars="236" w:left="566" w:right="-23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cs="Arial" w:hint="eastAsia"/>
          <w:b/>
          <w:sz w:val="20"/>
          <w:lang w:eastAsia="zh-HK"/>
        </w:rPr>
        <w:t xml:space="preserve">have summoned a meeting of </w:t>
      </w:r>
      <w:r w:rsidR="00EA423C" w:rsidRPr="00EA423C">
        <w:rPr>
          <w:rFonts w:ascii="Arial" w:hAnsi="Arial" w:cs="Arial" w:hint="eastAsia"/>
          <w:b/>
          <w:sz w:val="20"/>
          <w:lang w:eastAsia="zh-HK"/>
        </w:rPr>
        <w:t xml:space="preserve">the </w:t>
      </w:r>
      <w:r w:rsidR="00A12B64">
        <w:rPr>
          <w:rFonts w:ascii="Arial" w:hAnsi="Arial" w:cs="Arial" w:hint="eastAsia"/>
          <w:b/>
          <w:sz w:val="20"/>
          <w:lang w:eastAsia="zh-HK"/>
        </w:rPr>
        <w:t xml:space="preserve">open-ended fund </w:t>
      </w:r>
      <w:r w:rsidR="00EA423C" w:rsidRPr="00EA423C">
        <w:rPr>
          <w:rFonts w:ascii="Arial" w:hAnsi="Arial" w:cs="Arial" w:hint="eastAsia"/>
          <w:b/>
          <w:sz w:val="20"/>
          <w:lang w:eastAsia="zh-HK"/>
        </w:rPr>
        <w:t>company</w:t>
      </w:r>
      <w:r w:rsidR="00EA423C" w:rsidRPr="00EA423C">
        <w:rPr>
          <w:rFonts w:ascii="Arial" w:hAnsi="Arial" w:cs="Arial" w:hint="eastAsia"/>
          <w:b/>
          <w:sz w:val="20"/>
          <w:lang w:eastAsia="zh-HK"/>
        </w:rPr>
        <w:t>／</w:t>
      </w:r>
      <w:r w:rsidR="00EA423C" w:rsidRPr="00EA423C">
        <w:rPr>
          <w:rFonts w:ascii="Arial" w:hAnsi="Arial" w:cs="Arial" w:hint="eastAsia"/>
          <w:b/>
          <w:sz w:val="20"/>
          <w:lang w:eastAsia="zh-HK"/>
        </w:rPr>
        <w:t>the sub-fund</w:t>
      </w:r>
      <w:r w:rsidR="00CE6615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EA423C" w:rsidRPr="00EA423C">
        <w:rPr>
          <w:rFonts w:ascii="Arial" w:hAnsi="Arial" w:cs="Arial" w:hint="eastAsia"/>
          <w:b/>
          <w:sz w:val="20"/>
          <w:lang w:eastAsia="zh-HK"/>
        </w:rPr>
        <w:t>*</w:t>
      </w:r>
      <w:r w:rsidRPr="004856E9">
        <w:rPr>
          <w:rFonts w:ascii="Arial" w:hAnsi="Arial" w:cs="Arial" w:hint="eastAsia"/>
          <w:b/>
          <w:sz w:val="20"/>
          <w:lang w:eastAsia="zh-HK"/>
        </w:rPr>
        <w:t xml:space="preserve"> for the date </w:t>
      </w:r>
      <w:r w:rsidRPr="004856E9">
        <w:rPr>
          <w:rFonts w:ascii="Arial" w:hAnsi="Arial" w:cs="Arial"/>
          <w:b/>
          <w:sz w:val="20"/>
          <w:lang w:eastAsia="zh-HK"/>
        </w:rPr>
        <w:t>and</w:t>
      </w:r>
      <w:r w:rsidRPr="004856E9">
        <w:rPr>
          <w:rFonts w:ascii="Arial" w:hAnsi="Arial" w:cs="Arial" w:hint="eastAsia"/>
          <w:b/>
          <w:sz w:val="20"/>
          <w:lang w:eastAsia="zh-HK"/>
        </w:rPr>
        <w:t xml:space="preserve"> time stated below </w:t>
      </w:r>
      <w:r w:rsidRPr="004856E9">
        <w:rPr>
          <w:rFonts w:ascii="Arial" w:hAnsi="Arial" w:cs="Arial"/>
          <w:b/>
          <w:color w:val="000000"/>
          <w:sz w:val="20"/>
        </w:rPr>
        <w:t>—</w:t>
      </w:r>
    </w:p>
    <w:p w14:paraId="19C145A0" w14:textId="77777777" w:rsidR="00B11114" w:rsidRPr="004856E9" w:rsidRDefault="00B11114" w:rsidP="0062715B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14:paraId="2698C7E5" w14:textId="77777777" w:rsidR="00B11114" w:rsidRPr="004856E9" w:rsidRDefault="00B11114" w:rsidP="00B11114">
      <w:pPr>
        <w:spacing w:line="240" w:lineRule="auto"/>
        <w:ind w:leftChars="250" w:left="600" w:right="-648"/>
        <w:rPr>
          <w:rFonts w:ascii="Arial" w:hAnsi="Arial"/>
          <w:i/>
          <w:color w:val="000000"/>
          <w:sz w:val="16"/>
          <w:lang w:eastAsia="zh-HK"/>
        </w:rPr>
      </w:pP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14:paraId="4E395B95" w14:textId="77777777" w:rsidR="00B11114" w:rsidRPr="004856E9" w:rsidRDefault="00B11114" w:rsidP="0062715B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tbl>
      <w:tblPr>
        <w:tblW w:w="935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425"/>
        <w:gridCol w:w="992"/>
        <w:gridCol w:w="1134"/>
        <w:gridCol w:w="236"/>
        <w:gridCol w:w="331"/>
        <w:gridCol w:w="1985"/>
      </w:tblGrid>
      <w:tr w:rsidR="00B11114" w:rsidRPr="004856E9" w14:paraId="42D16878" w14:textId="77777777" w:rsidTr="00D121A0">
        <w:trPr>
          <w:trHeight w:hRule="exact" w:val="284"/>
        </w:trPr>
        <w:tc>
          <w:tcPr>
            <w:tcW w:w="141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97B303C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5F61DC0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DE0322E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7CF1E9F8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  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67A9D86F" w14:textId="77777777" w:rsidR="00B11114" w:rsidRPr="004856E9" w:rsidRDefault="00B11114" w:rsidP="007850EA">
            <w:pPr>
              <w:spacing w:line="240" w:lineRule="auto"/>
              <w:ind w:right="-648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9E11893" w14:textId="77777777" w:rsidR="00B11114" w:rsidRPr="004856E9" w:rsidRDefault="00B11114" w:rsidP="007850EA">
            <w:pPr>
              <w:spacing w:line="240" w:lineRule="auto"/>
              <w:ind w:right="-648"/>
              <w:jc w:val="both"/>
              <w:rPr>
                <w:rFonts w:ascii="Arial" w:hAnsi="Arial" w:cs="Arial"/>
                <w:szCs w:val="24"/>
                <w:lang w:eastAsia="zh-HK"/>
              </w:rPr>
            </w:pPr>
            <w:r w:rsidRPr="004856E9">
              <w:rPr>
                <w:rFonts w:ascii="Arial" w:hAnsi="Arial" w:cs="Arial" w:hint="eastAsia"/>
                <w:szCs w:val="24"/>
                <w:lang w:eastAsia="zh-HK"/>
              </w:rPr>
              <w:t>: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14:paraId="4B78C214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3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2BA4AB6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14:paraId="6FD112F6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上午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a</w:t>
            </w:r>
            <w:r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</w:t>
            </w:r>
            <w:r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</w:p>
        </w:tc>
      </w:tr>
      <w:tr w:rsidR="00B11114" w:rsidRPr="004856E9" w14:paraId="76E9AE1D" w14:textId="77777777" w:rsidTr="00D121A0">
        <w:trPr>
          <w:trHeight w:hRule="exact" w:val="113"/>
        </w:trPr>
        <w:tc>
          <w:tcPr>
            <w:tcW w:w="141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A19C3B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0F37F11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85E7DEE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425" w:type="dxa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C11C344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407CDD32" w14:textId="77777777" w:rsidR="00B11114" w:rsidRPr="004856E9" w:rsidRDefault="00B11114" w:rsidP="007850EA">
            <w:pPr>
              <w:spacing w:line="240" w:lineRule="auto"/>
              <w:ind w:right="-648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3EAAAC" w14:textId="77777777" w:rsidR="00B11114" w:rsidRPr="004856E9" w:rsidRDefault="00B11114" w:rsidP="007850EA">
            <w:pPr>
              <w:spacing w:line="240" w:lineRule="auto"/>
              <w:ind w:right="-648"/>
              <w:jc w:val="both"/>
              <w:rPr>
                <w:rFonts w:ascii="Arial" w:hAnsi="Arial" w:cs="Arial"/>
                <w:szCs w:val="24"/>
                <w:lang w:eastAsia="zh-HK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14:paraId="2C26445B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33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53190F8E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692C8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</w:tr>
      <w:tr w:rsidR="00B11114" w:rsidRPr="004856E9" w14:paraId="74287B36" w14:textId="77777777" w:rsidTr="00D121A0">
        <w:trPr>
          <w:trHeight w:hRule="exact" w:val="284"/>
        </w:trPr>
        <w:tc>
          <w:tcPr>
            <w:tcW w:w="141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DC975DC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4BB6558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42BB484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425" w:type="dxa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14:paraId="6BB8F3BB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316B4D96" w14:textId="77777777" w:rsidR="00B11114" w:rsidRPr="004856E9" w:rsidRDefault="00B11114" w:rsidP="007850EA">
            <w:pPr>
              <w:spacing w:line="240" w:lineRule="auto"/>
              <w:ind w:right="-648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C8C48AF" w14:textId="77777777" w:rsidR="00B11114" w:rsidRPr="004856E9" w:rsidRDefault="00B11114" w:rsidP="007850EA">
            <w:pPr>
              <w:spacing w:line="240" w:lineRule="auto"/>
              <w:ind w:right="-648"/>
              <w:jc w:val="both"/>
              <w:rPr>
                <w:rFonts w:ascii="Arial" w:hAnsi="Arial" w:cs="Arial"/>
                <w:szCs w:val="24"/>
                <w:lang w:eastAsia="zh-HK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14:paraId="2CCD4F92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3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B726064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14:paraId="4DE8B9B0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>下午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p</w:t>
            </w:r>
            <w:r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</w:t>
            </w:r>
            <w:r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</w:p>
        </w:tc>
      </w:tr>
      <w:tr w:rsidR="00B11114" w:rsidRPr="004856E9" w14:paraId="11EA58F6" w14:textId="77777777" w:rsidTr="00D121A0">
        <w:trPr>
          <w:trHeight w:val="293"/>
        </w:trPr>
        <w:tc>
          <w:tcPr>
            <w:tcW w:w="1417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</w:tcPr>
          <w:p w14:paraId="500BC47F" w14:textId="77777777" w:rsidR="00B11114" w:rsidRPr="004856E9" w:rsidRDefault="00497F01" w:rsidP="00497F01">
            <w:pPr>
              <w:spacing w:line="240" w:lineRule="auto"/>
              <w:ind w:left="-103" w:right="-648"/>
              <w:rPr>
                <w:rFonts w:ascii="Arial" w:hAnsi="Arial" w:cs="Arial"/>
                <w:b/>
                <w:sz w:val="20"/>
                <w:lang w:eastAsia="zh-HK"/>
              </w:rPr>
            </w:pPr>
            <w:r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   </w:t>
            </w:r>
            <w:r w:rsidR="00B11114"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日</w:t>
            </w:r>
            <w:r w:rsidR="00B11114"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DD</w:t>
            </w:r>
          </w:p>
        </w:tc>
        <w:tc>
          <w:tcPr>
            <w:tcW w:w="1418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</w:tcPr>
          <w:p w14:paraId="6E7E1BF8" w14:textId="77777777" w:rsidR="00B11114" w:rsidRPr="004856E9" w:rsidRDefault="00497F01" w:rsidP="007850EA">
            <w:pPr>
              <w:spacing w:line="240" w:lineRule="auto"/>
              <w:ind w:right="-648" w:firstLineChars="100" w:firstLine="200"/>
              <w:rPr>
                <w:rFonts w:ascii="Arial" w:hAnsi="Arial" w:cs="Arial"/>
                <w:b/>
                <w:sz w:val="20"/>
                <w:lang w:eastAsia="zh-HK"/>
              </w:rPr>
            </w:pPr>
            <w:r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</w:t>
            </w:r>
            <w:r w:rsidR="00B11114"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月</w:t>
            </w:r>
            <w:r w:rsidR="00B11114"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MM</w:t>
            </w:r>
          </w:p>
        </w:tc>
        <w:tc>
          <w:tcPr>
            <w:tcW w:w="1418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</w:tcPr>
          <w:p w14:paraId="7703DF25" w14:textId="77777777" w:rsidR="00B11114" w:rsidRPr="004856E9" w:rsidRDefault="00497F01" w:rsidP="007850EA">
            <w:pPr>
              <w:spacing w:line="240" w:lineRule="auto"/>
              <w:ind w:right="-648" w:firstLineChars="50" w:firstLine="100"/>
              <w:rPr>
                <w:rFonts w:ascii="Arial" w:hAnsi="Arial" w:cs="Arial"/>
                <w:b/>
                <w:sz w:val="20"/>
                <w:lang w:eastAsia="zh-HK"/>
              </w:rPr>
            </w:pPr>
            <w:r>
              <w:rPr>
                <w:rFonts w:ascii="Arial" w:hAnsi="Arial" w:cs="Arial" w:hint="eastAsia"/>
                <w:b/>
                <w:sz w:val="20"/>
              </w:rPr>
              <w:t xml:space="preserve"> </w:t>
            </w:r>
            <w:r w:rsidR="00B11114" w:rsidRPr="004856E9">
              <w:rPr>
                <w:rFonts w:ascii="Arial" w:hAnsi="Arial" w:cs="Arial" w:hint="eastAsia"/>
                <w:b/>
                <w:sz w:val="20"/>
              </w:rPr>
              <w:t>年</w:t>
            </w:r>
            <w:r w:rsidR="00B11114"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YYYY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947790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BC985" w14:textId="77777777" w:rsidR="00B11114" w:rsidRPr="004856E9" w:rsidRDefault="00B11114" w:rsidP="00497F01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時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Hour   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分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ED6F9" w14:textId="77777777" w:rsidR="00B11114" w:rsidRPr="004856E9" w:rsidRDefault="00B11114" w:rsidP="007850EA">
            <w:pPr>
              <w:spacing w:line="240" w:lineRule="auto"/>
              <w:ind w:right="-648"/>
              <w:jc w:val="both"/>
              <w:rPr>
                <w:rFonts w:ascii="Arial" w:hAnsi="Arial" w:cs="Arial"/>
                <w:szCs w:val="24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分</w:t>
            </w:r>
            <w:r w:rsidRPr="004856E9">
              <w:rPr>
                <w:rFonts w:ascii="Arial" w:hAnsi="Arial" w:cs="Arial" w:hint="eastAsia"/>
                <w:szCs w:val="24"/>
                <w:lang w:eastAsia="zh-HK"/>
              </w:rPr>
              <w:t xml:space="preserve"> 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Minute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9D843" w14:textId="77777777" w:rsidR="00B11114" w:rsidRPr="004856E9" w:rsidRDefault="00B11114" w:rsidP="007850EA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</w:tr>
    </w:tbl>
    <w:p w14:paraId="666387F1" w14:textId="77777777" w:rsidR="001F78A8" w:rsidRPr="00A46D08" w:rsidRDefault="001F78A8">
      <w:pPr>
        <w:spacing w:line="240" w:lineRule="auto"/>
        <w:ind w:right="-648"/>
        <w:rPr>
          <w:rFonts w:ascii="Arial" w:hAnsi="Arial"/>
          <w:i/>
          <w:sz w:val="16"/>
          <w:lang w:eastAsia="zh-HK"/>
        </w:rPr>
      </w:pPr>
    </w:p>
    <w:p w14:paraId="136319B2" w14:textId="77777777" w:rsidR="00F96614" w:rsidRDefault="00C35E90" w:rsidP="00BC17AC">
      <w:pPr>
        <w:spacing w:line="240" w:lineRule="auto"/>
        <w:ind w:left="958" w:right="28" w:hanging="674"/>
        <w:rPr>
          <w:rFonts w:ascii="Arial" w:hAnsi="Arial" w:cs="Arial"/>
          <w:i/>
          <w:color w:val="000000"/>
          <w:sz w:val="16"/>
          <w:lang w:eastAsia="zh-HK"/>
        </w:rPr>
      </w:pPr>
      <w:r w:rsidRPr="00EA423C">
        <w:rPr>
          <w:rFonts w:ascii="Arial" w:hAnsi="Arial" w:hint="eastAsia"/>
          <w:b/>
          <w:color w:val="000000"/>
          <w:spacing w:val="24"/>
          <w:sz w:val="20"/>
        </w:rPr>
        <w:t>*</w:t>
      </w:r>
      <w:r w:rsidR="00F96614" w:rsidRPr="00DA397A">
        <w:rPr>
          <w:rFonts w:hint="eastAsia"/>
          <w:i/>
          <w:color w:val="000000"/>
          <w:sz w:val="16"/>
        </w:rPr>
        <w:t>請刪去不適用者</w:t>
      </w:r>
      <w:r w:rsidR="00F96614" w:rsidRPr="00DA397A">
        <w:rPr>
          <w:i/>
          <w:color w:val="000000"/>
          <w:sz w:val="16"/>
        </w:rPr>
        <w:t xml:space="preserve"> </w:t>
      </w:r>
      <w:r w:rsidR="00F96614" w:rsidRPr="00A91430">
        <w:rPr>
          <w:rFonts w:ascii="Arial" w:hAnsi="Arial" w:cs="Arial"/>
          <w:i/>
          <w:color w:val="000000"/>
          <w:sz w:val="16"/>
        </w:rPr>
        <w:t>Delete whichever does not apply</w:t>
      </w:r>
    </w:p>
    <w:p w14:paraId="5BDD7FC7" w14:textId="77777777" w:rsidR="001F78A8" w:rsidRDefault="001F78A8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5B7BE562" w14:textId="77777777" w:rsidR="001F78A8" w:rsidRDefault="001F78A8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3B1BD69D" w14:textId="77777777" w:rsidR="00675911" w:rsidRDefault="00675911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36052219" w14:textId="77777777" w:rsidR="00675911" w:rsidRDefault="00675911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7DF9E37B" w14:textId="77777777" w:rsidR="00675911" w:rsidRDefault="00675911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7698F40B" w14:textId="77777777" w:rsidR="001F78A8" w:rsidRDefault="001F78A8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64D74EB1" w14:textId="77777777" w:rsidR="001F78A8" w:rsidRDefault="001F78A8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32F2D084" w14:textId="77777777" w:rsidR="001F78A8" w:rsidRPr="00DA397A" w:rsidRDefault="001F78A8" w:rsidP="00BC17AC">
      <w:pPr>
        <w:spacing w:line="240" w:lineRule="auto"/>
        <w:ind w:left="958" w:right="28" w:hanging="674"/>
        <w:rPr>
          <w:i/>
          <w:color w:val="000000"/>
          <w:sz w:val="16"/>
          <w:lang w:eastAsia="zh-HK"/>
        </w:rPr>
      </w:pPr>
    </w:p>
    <w:p w14:paraId="2836273B" w14:textId="77777777" w:rsidR="00A46D08" w:rsidRPr="00A46D08" w:rsidRDefault="00DF674F" w:rsidP="00DF674F">
      <w:pPr>
        <w:spacing w:line="240" w:lineRule="auto"/>
        <w:ind w:right="-23"/>
        <w:jc w:val="right"/>
        <w:rPr>
          <w:rFonts w:ascii="Arial" w:hAnsi="Arial"/>
          <w:i/>
          <w:sz w:val="16"/>
          <w:lang w:eastAsia="zh-HK"/>
        </w:rPr>
      </w:pPr>
      <w:r w:rsidRPr="004856E9">
        <w:rPr>
          <w:rFonts w:ascii="Arial" w:hAnsi="Arial" w:hint="eastAsia"/>
          <w:b/>
          <w:color w:val="000000"/>
          <w:spacing w:val="20"/>
          <w:sz w:val="16"/>
        </w:rPr>
        <w:t>第二頁</w:t>
      </w:r>
      <w:r w:rsidRPr="004856E9">
        <w:rPr>
          <w:rFonts w:ascii="Arial" w:hAnsi="Arial"/>
          <w:color w:val="000000"/>
          <w:sz w:val="16"/>
        </w:rPr>
        <w:t>Page 2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A46D08" w:rsidRPr="004856E9" w14:paraId="4BD131AD" w14:textId="77777777" w:rsidTr="00DF674F">
        <w:trPr>
          <w:trHeight w:hRule="exact" w:val="173"/>
        </w:trPr>
        <w:tc>
          <w:tcPr>
            <w:tcW w:w="9923" w:type="dxa"/>
            <w:shd w:val="clear" w:color="auto" w:fill="auto"/>
            <w:vAlign w:val="center"/>
          </w:tcPr>
          <w:p w14:paraId="408BBCA7" w14:textId="068EF764" w:rsidR="00A46D08" w:rsidRPr="004856E9" w:rsidRDefault="00404CAD" w:rsidP="00AA619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490F34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BC2252" w:rsidRPr="00490F34">
              <w:rPr>
                <w:rFonts w:ascii="Arial" w:hAnsi="Arial"/>
                <w:spacing w:val="4"/>
                <w:sz w:val="14"/>
              </w:rPr>
              <w:t>OFC-</w:t>
            </w:r>
            <w:r w:rsidR="00AA619B" w:rsidRPr="00490F34">
              <w:rPr>
                <w:rFonts w:ascii="Arial" w:hAnsi="Arial"/>
                <w:spacing w:val="4"/>
                <w:sz w:val="14"/>
              </w:rPr>
              <w:t>1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/20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年</w:t>
            </w:r>
            <w:r w:rsidR="00746660" w:rsidRPr="00490F34">
              <w:rPr>
                <w:rFonts w:ascii="Arial" w:hAnsi="Arial"/>
                <w:spacing w:val="4"/>
                <w:sz w:val="14"/>
                <w:lang w:eastAsia="zh-HK"/>
              </w:rPr>
              <w:t>12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月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490F34">
              <w:rPr>
                <w:rFonts w:ascii="Arial" w:hAnsi="Arial" w:hint="eastAsia"/>
                <w:sz w:val="14"/>
              </w:rPr>
              <w:t xml:space="preserve">Specification No. </w:t>
            </w:r>
            <w:r w:rsidR="00BC2252" w:rsidRPr="00490F34">
              <w:rPr>
                <w:rFonts w:ascii="Arial" w:hAnsi="Arial"/>
                <w:sz w:val="14"/>
              </w:rPr>
              <w:t>OFC-</w:t>
            </w:r>
            <w:r w:rsidR="00AA619B" w:rsidRPr="00490F34">
              <w:rPr>
                <w:rFonts w:ascii="Arial" w:hAnsi="Arial" w:hint="eastAsia"/>
                <w:sz w:val="14"/>
              </w:rPr>
              <w:t>1</w:t>
            </w:r>
            <w:r w:rsidRPr="00490F34">
              <w:rPr>
                <w:rFonts w:ascii="Arial" w:hAnsi="Arial" w:hint="eastAsia"/>
                <w:sz w:val="14"/>
              </w:rPr>
              <w:t>/20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 xml:space="preserve"> (</w:t>
            </w:r>
            <w:r w:rsidR="00746660" w:rsidRPr="00490F34">
              <w:rPr>
                <w:rFonts w:ascii="Arial" w:hAnsi="Arial"/>
                <w:sz w:val="14"/>
              </w:rPr>
              <w:t>December</w:t>
            </w:r>
            <w:r w:rsidR="00263217" w:rsidRPr="00490F34">
              <w:rPr>
                <w:rFonts w:ascii="Arial" w:hAnsi="Arial" w:hint="eastAsia"/>
                <w:sz w:val="14"/>
              </w:rPr>
              <w:t xml:space="preserve"> </w:t>
            </w:r>
            <w:r w:rsidRPr="00490F34">
              <w:rPr>
                <w:rFonts w:ascii="Arial" w:hAnsi="Arial" w:hint="eastAsia"/>
                <w:sz w:val="14"/>
              </w:rPr>
              <w:t>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336B9FFA" w14:textId="77777777" w:rsidR="00B11114" w:rsidRDefault="00B11114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  <w:sectPr w:rsidR="00B11114" w:rsidSect="00D85151">
          <w:pgSz w:w="11909" w:h="16834" w:code="9"/>
          <w:pgMar w:top="576" w:right="569" w:bottom="288" w:left="1440" w:header="432" w:footer="432" w:gutter="0"/>
          <w:cols w:space="720"/>
          <w:docGrid w:linePitch="326"/>
        </w:sectPr>
      </w:pPr>
    </w:p>
    <w:tbl>
      <w:tblPr>
        <w:tblW w:w="9952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8"/>
        <w:gridCol w:w="2126"/>
        <w:gridCol w:w="3969"/>
        <w:gridCol w:w="3108"/>
        <w:gridCol w:w="11"/>
      </w:tblGrid>
      <w:tr w:rsidR="0058704B" w:rsidRPr="004856E9" w14:paraId="50AAAC11" w14:textId="77777777" w:rsidTr="00357225">
        <w:trPr>
          <w:cantSplit/>
          <w:trHeight w:hRule="exact" w:val="567"/>
        </w:trPr>
        <w:tc>
          <w:tcPr>
            <w:tcW w:w="738" w:type="dxa"/>
            <w:vMerge w:val="restart"/>
          </w:tcPr>
          <w:p w14:paraId="42E50366" w14:textId="77777777" w:rsidR="0058704B" w:rsidRPr="0058704B" w:rsidRDefault="0058704B" w:rsidP="007850EA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8704B">
              <w:rPr>
                <w:rFonts w:ascii="Arial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66C04821" w14:textId="77777777" w:rsidR="0058704B" w:rsidRPr="008052B4" w:rsidRDefault="0058704B" w:rsidP="007850EA">
            <w:pPr>
              <w:spacing w:line="0" w:lineRule="atLeast"/>
              <w:ind w:left="-28" w:firstLine="28"/>
              <w:rPr>
                <w:rFonts w:ascii="Arial" w:hAnsi="Arial"/>
                <w:color w:val="000000"/>
                <w:spacing w:val="20"/>
              </w:rPr>
            </w:pPr>
            <w:r w:rsidRPr="008052B4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126" w:type="dxa"/>
            <w:vMerge w:val="restart"/>
          </w:tcPr>
          <w:p w14:paraId="799BFF4A" w14:textId="77777777" w:rsidR="0058704B" w:rsidRPr="00B8614F" w:rsidRDefault="0058704B" w:rsidP="008052B4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z w:val="52"/>
                <w:szCs w:val="52"/>
              </w:rPr>
            </w:pPr>
            <w:r w:rsidRPr="00B8614F">
              <w:rPr>
                <w:rFonts w:ascii="Arial Narrow" w:hAnsi="Arial Narrow"/>
                <w:bCs/>
                <w:color w:val="000000"/>
                <w:sz w:val="52"/>
                <w:szCs w:val="52"/>
                <w:lang w:eastAsia="zh-HK"/>
              </w:rPr>
              <w:t>OFC</w:t>
            </w:r>
            <w:r w:rsidRPr="00B8614F">
              <w:rPr>
                <w:rFonts w:ascii="Arial Narrow" w:hAnsi="Arial Narrow"/>
                <w:bCs/>
                <w:color w:val="000000"/>
                <w:sz w:val="52"/>
                <w:szCs w:val="52"/>
              </w:rPr>
              <w:t>W2</w:t>
            </w:r>
          </w:p>
        </w:tc>
        <w:tc>
          <w:tcPr>
            <w:tcW w:w="3969" w:type="dxa"/>
            <w:tcBorders>
              <w:left w:val="nil"/>
            </w:tcBorders>
          </w:tcPr>
          <w:p w14:paraId="709DA9E6" w14:textId="77777777" w:rsidR="0058704B" w:rsidRPr="004856E9" w:rsidRDefault="0058704B" w:rsidP="007850EA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gridSpan w:val="2"/>
            <w:tcBorders>
              <w:bottom w:val="single" w:sz="6" w:space="0" w:color="808080"/>
            </w:tcBorders>
            <w:vAlign w:val="bottom"/>
          </w:tcPr>
          <w:p w14:paraId="6B8BCBAC" w14:textId="77777777" w:rsidR="00357225" w:rsidRPr="00916773" w:rsidRDefault="00357225" w:rsidP="00357225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916773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6D116DB5" w14:textId="77777777" w:rsidR="0058704B" w:rsidRPr="0076747B" w:rsidRDefault="00357225" w:rsidP="00357225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916773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357225" w:rsidRPr="004856E9" w14:paraId="38AEFF48" w14:textId="77777777" w:rsidTr="005E20FE">
        <w:trPr>
          <w:gridAfter w:val="1"/>
          <w:wAfter w:w="11" w:type="dxa"/>
          <w:cantSplit/>
          <w:trHeight w:hRule="exact" w:val="510"/>
        </w:trPr>
        <w:tc>
          <w:tcPr>
            <w:tcW w:w="738" w:type="dxa"/>
            <w:vMerge/>
          </w:tcPr>
          <w:p w14:paraId="3E97F6FF" w14:textId="77777777" w:rsidR="00357225" w:rsidRPr="004856E9" w:rsidRDefault="00357225" w:rsidP="007850EA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126" w:type="dxa"/>
            <w:vMerge/>
          </w:tcPr>
          <w:p w14:paraId="66EB60E9" w14:textId="77777777" w:rsidR="00357225" w:rsidRPr="004856E9" w:rsidRDefault="00357225" w:rsidP="007850EA">
            <w:pPr>
              <w:pStyle w:val="8"/>
              <w:rPr>
                <w:color w:val="000000"/>
              </w:rPr>
            </w:pPr>
          </w:p>
        </w:tc>
        <w:tc>
          <w:tcPr>
            <w:tcW w:w="3969" w:type="dxa"/>
            <w:tcBorders>
              <w:left w:val="nil"/>
            </w:tcBorders>
          </w:tcPr>
          <w:p w14:paraId="6EF1C766" w14:textId="77777777" w:rsidR="00357225" w:rsidRPr="004856E9" w:rsidRDefault="00357225" w:rsidP="007850EA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7B7E74" w14:textId="77777777" w:rsidR="00357225" w:rsidRPr="00E60A24" w:rsidRDefault="00357225" w:rsidP="008052B4">
            <w:pPr>
              <w:spacing w:line="240" w:lineRule="auto"/>
              <w:jc w:val="center"/>
              <w:rPr>
                <w:rFonts w:eastAsia="新細明體"/>
                <w:b/>
                <w:color w:val="000000"/>
                <w:sz w:val="36"/>
                <w:szCs w:val="36"/>
                <w:lang w:eastAsia="zh-HK"/>
              </w:rPr>
            </w:pPr>
          </w:p>
        </w:tc>
      </w:tr>
    </w:tbl>
    <w:p w14:paraId="2C845083" w14:textId="77777777" w:rsidR="00636CBC" w:rsidRPr="004856E9" w:rsidRDefault="00636CBC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14:paraId="6B1185E2" w14:textId="4CBAB7A6" w:rsidR="0081697A" w:rsidRPr="0062715B" w:rsidRDefault="0062715B" w:rsidP="0062715B">
      <w:pPr>
        <w:tabs>
          <w:tab w:val="left" w:pos="0"/>
        </w:tabs>
        <w:spacing w:before="120" w:after="60" w:line="240" w:lineRule="auto"/>
        <w:ind w:left="360" w:hanging="1440"/>
        <w:rPr>
          <w:rFonts w:ascii="Arial" w:hAnsi="Arial"/>
          <w:b/>
          <w:color w:val="000000"/>
          <w:sz w:val="22"/>
        </w:rPr>
      </w:pPr>
      <w:r>
        <w:rPr>
          <w:rFonts w:ascii="Arial" w:hAnsi="Arial" w:hint="eastAsia"/>
          <w:b/>
          <w:color w:val="000000"/>
          <w:sz w:val="22"/>
          <w:lang w:eastAsia="zh-HK"/>
        </w:rPr>
        <w:tab/>
      </w:r>
      <w:r w:rsidR="002E1668">
        <w:rPr>
          <w:rFonts w:ascii="Arial" w:hAnsi="Arial" w:hint="eastAsia"/>
          <w:b/>
          <w:color w:val="000000"/>
          <w:sz w:val="22"/>
          <w:lang w:eastAsia="zh-HK"/>
        </w:rPr>
        <w:t>3</w:t>
      </w:r>
      <w:r w:rsidR="0081697A" w:rsidRPr="004856E9">
        <w:rPr>
          <w:rFonts w:ascii="Arial" w:hAnsi="Arial" w:hint="eastAsia"/>
          <w:b/>
          <w:color w:val="000000"/>
          <w:sz w:val="22"/>
        </w:rPr>
        <w:t xml:space="preserve"> </w:t>
      </w:r>
      <w:r w:rsidR="0081697A" w:rsidRPr="00313519">
        <w:rPr>
          <w:rFonts w:ascii="Arial" w:hAnsi="Arial" w:hint="eastAsia"/>
          <w:b/>
          <w:color w:val="000000"/>
          <w:spacing w:val="20"/>
          <w:sz w:val="22"/>
        </w:rPr>
        <w:t>清盤陳述書</w:t>
      </w:r>
      <w:r w:rsidR="0081697A" w:rsidRPr="0062715B">
        <w:rPr>
          <w:rFonts w:ascii="Arial" w:hAnsi="Arial" w:hint="eastAsia"/>
          <w:b/>
          <w:color w:val="000000"/>
          <w:sz w:val="22"/>
        </w:rPr>
        <w:t xml:space="preserve"> </w:t>
      </w:r>
      <w:r w:rsidR="00707F7B" w:rsidRPr="004856E9">
        <w:rPr>
          <w:rFonts w:ascii="Arial" w:hAnsi="Arial"/>
          <w:b/>
          <w:color w:val="000000"/>
          <w:sz w:val="22"/>
        </w:rPr>
        <w:t xml:space="preserve">Winding-Up </w:t>
      </w:r>
      <w:r w:rsidR="00707F7B" w:rsidRPr="00916773">
        <w:rPr>
          <w:rFonts w:ascii="Arial" w:hAnsi="Arial"/>
          <w:b/>
          <w:color w:val="000000"/>
          <w:sz w:val="22"/>
        </w:rPr>
        <w:t>Statement</w:t>
      </w:r>
      <w:r w:rsidR="00001F79">
        <w:rPr>
          <w:rFonts w:ascii="Arial" w:hAnsi="Arial"/>
          <w:b/>
          <w:color w:val="000000"/>
          <w:sz w:val="22"/>
        </w:rPr>
        <w:t xml:space="preserve"> </w:t>
      </w:r>
      <w:r w:rsidR="0081697A" w:rsidRPr="00916773">
        <w:rPr>
          <w:rFonts w:ascii="Arial" w:hAnsi="Arial" w:hint="eastAsia"/>
          <w:b/>
          <w:color w:val="000000"/>
          <w:sz w:val="22"/>
        </w:rPr>
        <w:t xml:space="preserve"> </w:t>
      </w:r>
      <w:r w:rsidR="0081697A" w:rsidRPr="00357BBE">
        <w:rPr>
          <w:rFonts w:ascii="Arial" w:hAnsi="Arial"/>
          <w:color w:val="000000"/>
          <w:sz w:val="16"/>
          <w:szCs w:val="16"/>
        </w:rPr>
        <w:t>(</w:t>
      </w:r>
      <w:r w:rsidR="0081697A" w:rsidRPr="00916773">
        <w:rPr>
          <w:rFonts w:ascii="Arial" w:hAnsi="Arial" w:hint="eastAsia"/>
          <w:color w:val="000000"/>
          <w:sz w:val="16"/>
          <w:szCs w:val="16"/>
        </w:rPr>
        <w:t>續上頁</w:t>
      </w:r>
      <w:r w:rsidR="00707F7B" w:rsidRPr="00916773">
        <w:rPr>
          <w:rFonts w:ascii="Arial" w:hAnsi="Arial"/>
          <w:color w:val="000000"/>
          <w:sz w:val="16"/>
          <w:szCs w:val="16"/>
        </w:rPr>
        <w:t>cont</w:t>
      </w:r>
      <w:proofErr w:type="gramStart"/>
      <w:r w:rsidR="00707F7B" w:rsidRPr="00916773">
        <w:rPr>
          <w:rFonts w:ascii="Arial" w:hAnsi="Arial"/>
          <w:color w:val="000000"/>
          <w:sz w:val="16"/>
          <w:szCs w:val="16"/>
        </w:rPr>
        <w:t>’</w:t>
      </w:r>
      <w:proofErr w:type="gramEnd"/>
      <w:r w:rsidR="00707F7B" w:rsidRPr="00916773">
        <w:rPr>
          <w:rFonts w:ascii="Arial" w:hAnsi="Arial"/>
          <w:color w:val="000000"/>
          <w:sz w:val="16"/>
          <w:szCs w:val="16"/>
        </w:rPr>
        <w:t>d</w:t>
      </w:r>
      <w:r w:rsidR="00707F7B" w:rsidRPr="00357BBE">
        <w:rPr>
          <w:rFonts w:ascii="Arial" w:hAnsi="Arial"/>
          <w:color w:val="000000"/>
          <w:sz w:val="16"/>
          <w:szCs w:val="16"/>
        </w:rPr>
        <w:t>)</w:t>
      </w:r>
    </w:p>
    <w:p w14:paraId="1A4A1635" w14:textId="77777777" w:rsidR="00321C8B" w:rsidRPr="00B11114" w:rsidRDefault="00321C8B" w:rsidP="0062715B">
      <w:pPr>
        <w:spacing w:line="240" w:lineRule="auto"/>
        <w:ind w:right="-648"/>
        <w:rPr>
          <w:rFonts w:ascii="Arial" w:hAnsi="Arial"/>
          <w:b/>
          <w:color w:val="000000"/>
          <w:sz w:val="18"/>
          <w:szCs w:val="18"/>
          <w:lang w:eastAsia="zh-HK"/>
        </w:rPr>
      </w:pPr>
    </w:p>
    <w:p w14:paraId="2742A055" w14:textId="5893D712" w:rsidR="00A16D58" w:rsidRPr="004856E9" w:rsidRDefault="00BE0600" w:rsidP="00CA267D">
      <w:pPr>
        <w:tabs>
          <w:tab w:val="left" w:pos="567"/>
          <w:tab w:val="left" w:pos="851"/>
        </w:tabs>
        <w:spacing w:line="240" w:lineRule="auto"/>
        <w:ind w:leftChars="119" w:left="570" w:right="-648" w:hangingChars="142" w:hanging="284"/>
        <w:rPr>
          <w:rFonts w:ascii="Arial" w:hAnsi="Arial" w:cs="Arial"/>
          <w:b/>
          <w:sz w:val="20"/>
          <w:lang w:eastAsia="zh-HK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D95E00" wp14:editId="1D441A02">
                <wp:simplePos x="0" y="0"/>
                <wp:positionH relativeFrom="column">
                  <wp:posOffset>-612775</wp:posOffset>
                </wp:positionH>
                <wp:positionV relativeFrom="paragraph">
                  <wp:posOffset>26035</wp:posOffset>
                </wp:positionV>
                <wp:extent cx="165600" cy="165600"/>
                <wp:effectExtent l="0" t="0" r="25400" b="25400"/>
                <wp:wrapNone/>
                <wp:docPr id="6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F5CD2E" w14:textId="77777777" w:rsidR="009E572D" w:rsidRDefault="00D6651A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  <w:p w14:paraId="23CD39BA" w14:textId="77777777" w:rsidR="005B17E9" w:rsidRPr="00CD66B4" w:rsidRDefault="005B17E9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D95E00" id="Oval 28" o:spid="_x0000_s1028" style="position:absolute;left:0;text-align:left;margin-left:-48.25pt;margin-top:2.05pt;width:13.05pt;height:1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" fillcolor="black">
                <v:textbox inset="0,0,0,0">
                  <w:txbxContent>
                    <w:p w14:paraId="4FF5CD2E" w14:textId="77777777" w:rsidR="009E572D" w:rsidRDefault="00D6651A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  <w:p w14:paraId="23CD39BA" w14:textId="77777777" w:rsidR="005B17E9" w:rsidRPr="00CD66B4" w:rsidRDefault="005B17E9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F8248E" wp14:editId="49C479E3">
                <wp:simplePos x="0" y="0"/>
                <wp:positionH relativeFrom="column">
                  <wp:posOffset>-369570</wp:posOffset>
                </wp:positionH>
                <wp:positionV relativeFrom="paragraph">
                  <wp:posOffset>26035</wp:posOffset>
                </wp:positionV>
                <wp:extent cx="165600" cy="165600"/>
                <wp:effectExtent l="0" t="0" r="25400" b="25400"/>
                <wp:wrapNone/>
                <wp:docPr id="5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254269" w14:textId="77777777" w:rsidR="009E572D" w:rsidRPr="00CD66B4" w:rsidRDefault="00D6651A" w:rsidP="009E572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F8248E" id="Oval 30" o:spid="_x0000_s1029" style="position:absolute;left:0;text-align:left;margin-left:-29.1pt;margin-top:2.05pt;width:13.05pt;height:13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" fillcolor="black">
                <v:textbox inset="0,0,0,0">
                  <w:txbxContent>
                    <w:p w14:paraId="25254269" w14:textId="77777777" w:rsidR="009E572D" w:rsidRPr="00CD66B4" w:rsidRDefault="00D6651A" w:rsidP="009E572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A07173" w:rsidRPr="004856E9">
        <w:rPr>
          <w:rFonts w:ascii="Arial" w:hAnsi="Arial" w:cs="Arial" w:hint="eastAsia"/>
          <w:b/>
          <w:sz w:val="20"/>
          <w:lang w:eastAsia="zh-HK"/>
        </w:rPr>
        <w:t>C</w:t>
      </w:r>
      <w:r w:rsidR="00C976DE" w:rsidRPr="004856E9">
        <w:rPr>
          <w:rFonts w:ascii="Arial" w:hAnsi="Arial" w:cs="Arial" w:hint="eastAsia"/>
          <w:b/>
          <w:sz w:val="20"/>
          <w:lang w:eastAsia="zh-HK"/>
        </w:rPr>
        <w:t>.</w:t>
      </w:r>
      <w:r w:rsidR="002663C3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A07173" w:rsidRPr="004856E9">
        <w:rPr>
          <w:rFonts w:ascii="細明體" w:hAnsi="細明體"/>
          <w:b/>
          <w:spacing w:val="24"/>
          <w:kern w:val="2"/>
          <w:sz w:val="20"/>
        </w:rPr>
        <w:t>已委任臨時清盤人</w:t>
      </w:r>
      <w:r w:rsidR="00A07173" w:rsidRPr="004856E9">
        <w:rPr>
          <w:b/>
          <w:spacing w:val="24"/>
          <w:kern w:val="2"/>
          <w:sz w:val="20"/>
        </w:rPr>
        <w:t>，而該項委任將會在清盤開始時生效</w:t>
      </w:r>
      <w:r w:rsidR="00FD3D10" w:rsidRPr="004856E9">
        <w:rPr>
          <w:rFonts w:ascii="細明體" w:hAnsi="細明體" w:cs="Arial" w:hint="eastAsia"/>
          <w:b/>
          <w:color w:val="000000"/>
          <w:sz w:val="20"/>
        </w:rPr>
        <w:t>—</w:t>
      </w:r>
    </w:p>
    <w:p w14:paraId="420DB5BE" w14:textId="77777777" w:rsidR="00A16D58" w:rsidRPr="004856E9" w:rsidRDefault="00671A02" w:rsidP="004856E9">
      <w:pPr>
        <w:spacing w:line="240" w:lineRule="auto"/>
        <w:ind w:leftChars="117" w:left="565" w:right="-23" w:hangingChars="142" w:hanging="284"/>
        <w:jc w:val="both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cs="Arial" w:hint="eastAsia"/>
          <w:sz w:val="20"/>
          <w:lang w:eastAsia="zh-HK"/>
        </w:rPr>
        <w:t xml:space="preserve">  </w:t>
      </w:r>
      <w:r w:rsidR="005E0DA0" w:rsidRPr="004856E9">
        <w:rPr>
          <w:rFonts w:ascii="Arial" w:hAnsi="Arial" w:cs="Arial" w:hint="eastAsia"/>
          <w:sz w:val="20"/>
          <w:lang w:eastAsia="zh-HK"/>
        </w:rPr>
        <w:tab/>
      </w:r>
      <w:r w:rsidRPr="004856E9">
        <w:rPr>
          <w:rFonts w:ascii="Arial" w:hAnsi="Arial" w:cs="Arial" w:hint="eastAsia"/>
          <w:b/>
          <w:sz w:val="20"/>
          <w:lang w:eastAsia="zh-HK"/>
        </w:rPr>
        <w:t>have appointed provisional liquidator</w:t>
      </w:r>
      <w:r w:rsidR="00D51226" w:rsidRPr="004856E9">
        <w:rPr>
          <w:rFonts w:ascii="Arial" w:hAnsi="Arial" w:cs="Arial" w:hint="eastAsia"/>
          <w:b/>
          <w:sz w:val="20"/>
          <w:lang w:eastAsia="zh-HK"/>
        </w:rPr>
        <w:t>(s)</w:t>
      </w:r>
      <w:r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896A8B" w:rsidRPr="004856E9">
        <w:rPr>
          <w:rFonts w:ascii="Arial" w:hAnsi="Arial" w:cs="Arial" w:hint="eastAsia"/>
          <w:b/>
          <w:sz w:val="20"/>
          <w:lang w:eastAsia="zh-HK"/>
        </w:rPr>
        <w:t xml:space="preserve">and </w:t>
      </w:r>
      <w:r w:rsidR="00896A8B" w:rsidRPr="004856E9">
        <w:rPr>
          <w:rFonts w:ascii="Arial" w:hAnsi="Arial" w:cs="Arial"/>
          <w:b/>
          <w:sz w:val="20"/>
          <w:lang w:eastAsia="zh-HK"/>
        </w:rPr>
        <w:t>the</w:t>
      </w:r>
      <w:r w:rsidR="00896A8B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Pr="004856E9">
        <w:rPr>
          <w:rFonts w:ascii="Arial" w:hAnsi="Arial" w:cs="Arial" w:hint="eastAsia"/>
          <w:b/>
          <w:sz w:val="20"/>
          <w:lang w:eastAsia="zh-HK"/>
        </w:rPr>
        <w:t>appointment will take effect f</w:t>
      </w:r>
      <w:r w:rsidR="00D11D14" w:rsidRPr="004856E9">
        <w:rPr>
          <w:rFonts w:ascii="Arial" w:hAnsi="Arial" w:cs="Arial" w:hint="eastAsia"/>
          <w:b/>
          <w:sz w:val="20"/>
          <w:lang w:eastAsia="zh-HK"/>
        </w:rPr>
        <w:t>ro</w:t>
      </w:r>
      <w:r w:rsidRPr="004856E9">
        <w:rPr>
          <w:rFonts w:ascii="Arial" w:hAnsi="Arial" w:cs="Arial" w:hint="eastAsia"/>
          <w:b/>
          <w:sz w:val="20"/>
          <w:lang w:eastAsia="zh-HK"/>
        </w:rPr>
        <w:t>m the commencement of the winding up</w:t>
      </w:r>
      <w:r w:rsidR="00FD3D10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FD3D10" w:rsidRPr="004856E9">
        <w:rPr>
          <w:rFonts w:ascii="Arial" w:hAnsi="Arial" w:cs="Arial"/>
          <w:b/>
          <w:color w:val="000000"/>
          <w:sz w:val="20"/>
        </w:rPr>
        <w:t>—</w:t>
      </w:r>
    </w:p>
    <w:p w14:paraId="23022433" w14:textId="77777777" w:rsidR="00671A02" w:rsidRPr="004856E9" w:rsidRDefault="00671A02" w:rsidP="0013779C">
      <w:pPr>
        <w:spacing w:line="240" w:lineRule="auto"/>
        <w:ind w:right="-648"/>
        <w:jc w:val="both"/>
        <w:rPr>
          <w:rFonts w:ascii="Arial" w:hAnsi="Arial" w:cs="Arial"/>
          <w:sz w:val="20"/>
          <w:lang w:eastAsia="zh-HK"/>
        </w:rPr>
      </w:pPr>
    </w:p>
    <w:p w14:paraId="24337AC4" w14:textId="77777777" w:rsidR="00BF1386" w:rsidRPr="004856E9" w:rsidRDefault="00BF1386" w:rsidP="004856E9">
      <w:pPr>
        <w:spacing w:line="240" w:lineRule="auto"/>
        <w:ind w:right="-648" w:firstLineChars="228" w:firstLine="566"/>
        <w:rPr>
          <w:b/>
          <w:kern w:val="2"/>
          <w:sz w:val="20"/>
          <w:lang w:eastAsia="zh-HK"/>
        </w:rPr>
      </w:pPr>
      <w:r w:rsidRPr="004856E9">
        <w:rPr>
          <w:rFonts w:ascii="細明體" w:hAnsi="細明體"/>
          <w:b/>
          <w:spacing w:val="24"/>
          <w:kern w:val="2"/>
          <w:sz w:val="20"/>
        </w:rPr>
        <w:t>臨時清盤人</w:t>
      </w:r>
      <w:r w:rsidRPr="004856E9">
        <w:rPr>
          <w:rFonts w:ascii="細明體" w:hAnsi="細明體" w:hint="eastAsia"/>
          <w:b/>
          <w:spacing w:val="24"/>
          <w:kern w:val="2"/>
          <w:sz w:val="20"/>
        </w:rPr>
        <w:t>的</w:t>
      </w:r>
      <w:r w:rsidR="00321C8B" w:rsidRPr="004856E9">
        <w:rPr>
          <w:rFonts w:ascii="細明體" w:hAnsi="細明體" w:hint="eastAsia"/>
          <w:b/>
          <w:spacing w:val="24"/>
          <w:kern w:val="2"/>
          <w:sz w:val="20"/>
        </w:rPr>
        <w:t>資料</w:t>
      </w:r>
    </w:p>
    <w:p w14:paraId="65F97A8E" w14:textId="77777777" w:rsidR="00BF1386" w:rsidRPr="004856E9" w:rsidRDefault="00321C8B" w:rsidP="0013779C">
      <w:pPr>
        <w:spacing w:line="240" w:lineRule="auto"/>
        <w:ind w:leftChars="59" w:left="142" w:right="-648" w:firstLineChars="212" w:firstLine="424"/>
        <w:rPr>
          <w:rFonts w:ascii="Arial" w:hAnsi="Arial" w:cs="Arial"/>
          <w:b/>
          <w:kern w:val="2"/>
          <w:sz w:val="20"/>
          <w:lang w:eastAsia="zh-HK"/>
        </w:rPr>
      </w:pPr>
      <w:r w:rsidRPr="004856E9">
        <w:rPr>
          <w:rFonts w:ascii="Arial" w:hAnsi="Arial" w:cs="Arial" w:hint="eastAsia"/>
          <w:b/>
          <w:kern w:val="2"/>
          <w:sz w:val="20"/>
          <w:lang w:eastAsia="zh-HK"/>
        </w:rPr>
        <w:t>Particulars</w:t>
      </w:r>
      <w:r w:rsidR="00BF1386" w:rsidRPr="004856E9">
        <w:rPr>
          <w:rFonts w:ascii="Arial" w:hAnsi="Arial" w:cs="Arial"/>
          <w:b/>
          <w:kern w:val="2"/>
          <w:sz w:val="20"/>
          <w:lang w:eastAsia="zh-HK"/>
        </w:rPr>
        <w:t xml:space="preserve"> of </w:t>
      </w:r>
      <w:r w:rsidR="005B0C94" w:rsidRPr="004856E9">
        <w:rPr>
          <w:rFonts w:ascii="Arial" w:hAnsi="Arial" w:cs="Arial" w:hint="eastAsia"/>
          <w:b/>
          <w:kern w:val="2"/>
          <w:sz w:val="20"/>
          <w:lang w:eastAsia="zh-HK"/>
        </w:rPr>
        <w:t>P</w:t>
      </w:r>
      <w:r w:rsidR="00BF1386" w:rsidRPr="004856E9">
        <w:rPr>
          <w:rFonts w:ascii="Arial" w:hAnsi="Arial" w:cs="Arial"/>
          <w:b/>
          <w:kern w:val="2"/>
          <w:sz w:val="20"/>
          <w:lang w:eastAsia="zh-HK"/>
        </w:rPr>
        <w:t xml:space="preserve">rovisional </w:t>
      </w:r>
      <w:r w:rsidR="005B0C94" w:rsidRPr="004856E9">
        <w:rPr>
          <w:rFonts w:ascii="Arial" w:hAnsi="Arial" w:cs="Arial" w:hint="eastAsia"/>
          <w:b/>
          <w:kern w:val="2"/>
          <w:sz w:val="20"/>
          <w:lang w:eastAsia="zh-HK"/>
        </w:rPr>
        <w:t>L</w:t>
      </w:r>
      <w:r w:rsidR="00BF1386" w:rsidRPr="004856E9">
        <w:rPr>
          <w:rFonts w:ascii="Arial" w:hAnsi="Arial" w:cs="Arial"/>
          <w:b/>
          <w:kern w:val="2"/>
          <w:sz w:val="20"/>
          <w:lang w:eastAsia="zh-HK"/>
        </w:rPr>
        <w:t>iquidator</w:t>
      </w:r>
    </w:p>
    <w:p w14:paraId="2EDF931F" w14:textId="77777777" w:rsidR="00BF1386" w:rsidRPr="004856E9" w:rsidRDefault="00DD66F9" w:rsidP="0013779C">
      <w:pPr>
        <w:spacing w:line="240" w:lineRule="auto"/>
        <w:ind w:right="-648" w:firstLineChars="200" w:firstLine="400"/>
        <w:rPr>
          <w:rFonts w:ascii="Arial" w:hAnsi="Arial" w:cs="Arial"/>
          <w:i/>
          <w:kern w:val="2"/>
          <w:sz w:val="18"/>
          <w:szCs w:val="18"/>
          <w:lang w:eastAsia="zh-HK"/>
        </w:rPr>
      </w:pPr>
      <w:r w:rsidRPr="004856E9">
        <w:rPr>
          <w:rFonts w:ascii="Arial" w:hAnsi="Arial" w:cs="Arial" w:hint="eastAsia"/>
          <w:b/>
          <w:kern w:val="2"/>
          <w:sz w:val="20"/>
          <w:lang w:eastAsia="zh-HK"/>
        </w:rPr>
        <w:t xml:space="preserve"> </w:t>
      </w:r>
      <w:r w:rsidRPr="004856E9">
        <w:rPr>
          <w:rFonts w:ascii="Arial" w:hAnsi="Arial" w:cs="Arial" w:hint="eastAsia"/>
          <w:b/>
          <w:kern w:val="2"/>
          <w:sz w:val="18"/>
          <w:szCs w:val="18"/>
          <w:lang w:eastAsia="zh-HK"/>
        </w:rPr>
        <w:t xml:space="preserve"> </w:t>
      </w:r>
      <w:r w:rsidRPr="004856E9">
        <w:rPr>
          <w:rFonts w:ascii="Arial" w:hAnsi="Arial" w:cs="Arial" w:hint="eastAsia"/>
          <w:i/>
          <w:kern w:val="2"/>
          <w:sz w:val="16"/>
          <w:szCs w:val="16"/>
          <w:lang w:eastAsia="zh-HK"/>
        </w:rPr>
        <w:t>(</w:t>
      </w:r>
      <w:r w:rsidRPr="004856E9">
        <w:rPr>
          <w:rFonts w:ascii="Arial" w:hAnsi="Arial" w:cs="Arial" w:hint="eastAsia"/>
          <w:i/>
          <w:kern w:val="2"/>
          <w:sz w:val="16"/>
          <w:szCs w:val="16"/>
        </w:rPr>
        <w:t>如</w:t>
      </w:r>
      <w:r w:rsidR="00E871C7" w:rsidRPr="004856E9">
        <w:rPr>
          <w:rFonts w:ascii="Arial" w:hAnsi="Arial" w:cs="Arial" w:hint="eastAsia"/>
          <w:i/>
          <w:kern w:val="2"/>
          <w:sz w:val="16"/>
          <w:szCs w:val="16"/>
        </w:rPr>
        <w:t>委任</w:t>
      </w:r>
      <w:r w:rsidRPr="004856E9">
        <w:rPr>
          <w:rFonts w:ascii="Arial" w:hAnsi="Arial" w:cs="Arial" w:hint="eastAsia"/>
          <w:i/>
          <w:kern w:val="2"/>
          <w:sz w:val="16"/>
          <w:szCs w:val="16"/>
        </w:rPr>
        <w:t>超過一名</w:t>
      </w:r>
      <w:r w:rsidRPr="004856E9">
        <w:rPr>
          <w:i/>
          <w:kern w:val="2"/>
          <w:sz w:val="16"/>
          <w:szCs w:val="16"/>
        </w:rPr>
        <w:t>臨時清盤人，</w:t>
      </w:r>
      <w:r w:rsidRPr="004856E9">
        <w:rPr>
          <w:rFonts w:hint="eastAsia"/>
          <w:i/>
          <w:kern w:val="2"/>
          <w:sz w:val="16"/>
          <w:szCs w:val="16"/>
        </w:rPr>
        <w:t>請用續頁填報</w:t>
      </w:r>
      <w:r w:rsidRPr="004856E9">
        <w:rPr>
          <w:rFonts w:ascii="Arial" w:hAnsi="Arial" w:cs="Arial" w:hint="eastAsia"/>
          <w:i/>
          <w:sz w:val="16"/>
          <w:szCs w:val="16"/>
          <w:lang w:eastAsia="zh-HK"/>
        </w:rPr>
        <w:t>Use C</w:t>
      </w:r>
      <w:r w:rsidRPr="004856E9">
        <w:rPr>
          <w:rFonts w:ascii="Arial" w:hAnsi="Arial" w:cs="Arial"/>
          <w:i/>
          <w:sz w:val="16"/>
          <w:szCs w:val="16"/>
          <w:lang w:eastAsia="zh-HK"/>
        </w:rPr>
        <w:t>o</w:t>
      </w:r>
      <w:r w:rsidRPr="004856E9">
        <w:rPr>
          <w:rFonts w:ascii="Arial" w:hAnsi="Arial" w:cs="Arial" w:hint="eastAsia"/>
          <w:i/>
          <w:sz w:val="16"/>
          <w:szCs w:val="16"/>
          <w:lang w:eastAsia="zh-HK"/>
        </w:rPr>
        <w:t>ntinuation Sheet if more than 1 provisional liquidator</w:t>
      </w:r>
      <w:r w:rsidR="00E871C7" w:rsidRPr="004856E9">
        <w:rPr>
          <w:rFonts w:ascii="Arial" w:hAnsi="Arial" w:cs="Arial" w:hint="eastAsia"/>
          <w:i/>
          <w:sz w:val="16"/>
          <w:szCs w:val="16"/>
          <w:lang w:eastAsia="zh-HK"/>
        </w:rPr>
        <w:t xml:space="preserve"> is appointed</w:t>
      </w:r>
      <w:r w:rsidRPr="004856E9">
        <w:rPr>
          <w:rFonts w:hint="eastAsia"/>
          <w:i/>
          <w:spacing w:val="24"/>
          <w:kern w:val="2"/>
          <w:sz w:val="16"/>
          <w:szCs w:val="16"/>
          <w:lang w:eastAsia="zh-HK"/>
        </w:rPr>
        <w:t>)</w:t>
      </w:r>
    </w:p>
    <w:p w14:paraId="521BD790" w14:textId="77777777" w:rsidR="00321C8B" w:rsidRPr="004856E9" w:rsidRDefault="00321C8B" w:rsidP="0062715B">
      <w:pPr>
        <w:spacing w:line="240" w:lineRule="auto"/>
        <w:ind w:right="-648"/>
        <w:rPr>
          <w:rFonts w:ascii="Arial" w:hAnsi="Arial" w:cs="Arial"/>
          <w:b/>
          <w:kern w:val="2"/>
          <w:sz w:val="20"/>
          <w:lang w:eastAsia="zh-HK"/>
        </w:rPr>
      </w:pPr>
    </w:p>
    <w:p w14:paraId="11299E36" w14:textId="77777777" w:rsidR="00702046" w:rsidRPr="004856E9" w:rsidRDefault="00702046" w:rsidP="00702046">
      <w:pPr>
        <w:spacing w:line="240" w:lineRule="auto"/>
        <w:ind w:leftChars="250" w:left="600" w:right="-648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14:paraId="04A72A81" w14:textId="77777777" w:rsidR="005A4F21" w:rsidRPr="004856E9" w:rsidRDefault="005A4F21" w:rsidP="0062715B">
      <w:pPr>
        <w:spacing w:line="240" w:lineRule="auto"/>
        <w:ind w:right="-648"/>
        <w:rPr>
          <w:rFonts w:ascii="Arial" w:hAnsi="Arial" w:cs="Arial"/>
          <w:b/>
          <w:kern w:val="2"/>
          <w:sz w:val="20"/>
          <w:lang w:eastAsia="zh-HK"/>
        </w:rPr>
      </w:pPr>
    </w:p>
    <w:tbl>
      <w:tblPr>
        <w:tblW w:w="9810" w:type="dxa"/>
        <w:tblInd w:w="142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148"/>
        <w:gridCol w:w="151"/>
        <w:gridCol w:w="301"/>
        <w:gridCol w:w="171"/>
        <w:gridCol w:w="1361"/>
        <w:gridCol w:w="151"/>
        <w:gridCol w:w="301"/>
        <w:gridCol w:w="171"/>
        <w:gridCol w:w="1362"/>
        <w:gridCol w:w="151"/>
        <w:gridCol w:w="301"/>
        <w:gridCol w:w="171"/>
        <w:gridCol w:w="2070"/>
      </w:tblGrid>
      <w:tr w:rsidR="00BF1386" w:rsidRPr="004856E9" w14:paraId="7CF25195" w14:textId="77777777" w:rsidTr="005E20FE">
        <w:trPr>
          <w:cantSplit/>
          <w:trHeight w:hRule="exact" w:val="288"/>
        </w:trPr>
        <w:tc>
          <w:tcPr>
            <w:tcW w:w="3148" w:type="dxa"/>
          </w:tcPr>
          <w:p w14:paraId="1C1642C6" w14:textId="77777777" w:rsidR="00BF1386" w:rsidRPr="004856E9" w:rsidRDefault="00BF1386" w:rsidP="00497F01">
            <w:pPr>
              <w:keepNext/>
              <w:numPr>
                <w:ilvl w:val="12"/>
                <w:numId w:val="0"/>
              </w:numPr>
              <w:spacing w:line="240" w:lineRule="auto"/>
              <w:ind w:left="395"/>
              <w:outlineLvl w:val="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151" w:type="dxa"/>
          </w:tcPr>
          <w:p w14:paraId="1D0C6A57" w14:textId="77777777" w:rsidR="00BF1386" w:rsidRPr="004856E9" w:rsidRDefault="00BF1386" w:rsidP="00BF1386">
            <w:pPr>
              <w:keepNext/>
              <w:spacing w:line="240" w:lineRule="auto"/>
              <w:outlineLvl w:val="1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585F3B" w14:textId="77777777" w:rsidR="00BF1386" w:rsidRPr="004856E9" w:rsidRDefault="00BF1386" w:rsidP="00BF1386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14:paraId="594A02D2" w14:textId="77777777" w:rsidR="00BF1386" w:rsidRPr="004856E9" w:rsidRDefault="00BF1386" w:rsidP="00BF1386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361" w:type="dxa"/>
            <w:tcBorders>
              <w:left w:val="nil"/>
            </w:tcBorders>
          </w:tcPr>
          <w:p w14:paraId="075B0876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唯一</w:t>
            </w:r>
          </w:p>
        </w:tc>
        <w:tc>
          <w:tcPr>
            <w:tcW w:w="151" w:type="dxa"/>
            <w:vAlign w:val="center"/>
          </w:tcPr>
          <w:p w14:paraId="4A605462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C92124F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14:paraId="3AD55151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62" w:type="dxa"/>
            <w:tcBorders>
              <w:left w:val="nil"/>
            </w:tcBorders>
          </w:tcPr>
          <w:p w14:paraId="249D6A91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151" w:type="dxa"/>
          </w:tcPr>
          <w:p w14:paraId="460E03DC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B6D7D4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14:paraId="5B82AFBD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70" w:type="dxa"/>
          </w:tcPr>
          <w:p w14:paraId="3F9CC9B1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BF1386" w:rsidRPr="004856E9" w14:paraId="5A8436B1" w14:textId="77777777" w:rsidTr="005E20FE">
        <w:trPr>
          <w:cantSplit/>
          <w:trHeight w:hRule="exact" w:val="288"/>
        </w:trPr>
        <w:tc>
          <w:tcPr>
            <w:tcW w:w="3148" w:type="dxa"/>
          </w:tcPr>
          <w:p w14:paraId="7730A980" w14:textId="77777777" w:rsidR="00BF1386" w:rsidRPr="004856E9" w:rsidRDefault="00BF1386" w:rsidP="00497F01">
            <w:pPr>
              <w:keepNext/>
              <w:numPr>
                <w:ilvl w:val="12"/>
                <w:numId w:val="0"/>
              </w:numPr>
              <w:spacing w:line="240" w:lineRule="auto"/>
              <w:ind w:left="395"/>
              <w:outlineLvl w:val="1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4856E9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151" w:type="dxa"/>
          </w:tcPr>
          <w:p w14:paraId="20E394C1" w14:textId="77777777" w:rsidR="00BF1386" w:rsidRPr="004856E9" w:rsidRDefault="00BF1386" w:rsidP="00BF1386">
            <w:pPr>
              <w:keepNext/>
              <w:spacing w:line="240" w:lineRule="auto"/>
              <w:outlineLvl w:val="1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1" w:type="dxa"/>
            <w:vAlign w:val="center"/>
          </w:tcPr>
          <w:p w14:paraId="55CE7053" w14:textId="77777777" w:rsidR="00BF1386" w:rsidRPr="004856E9" w:rsidRDefault="00BF1386" w:rsidP="00BF1386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14:paraId="6BB8138A" w14:textId="77777777" w:rsidR="00BF1386" w:rsidRPr="004856E9" w:rsidRDefault="00BF1386" w:rsidP="00BF1386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361" w:type="dxa"/>
            <w:tcBorders>
              <w:left w:val="nil"/>
            </w:tcBorders>
          </w:tcPr>
          <w:p w14:paraId="0FD28AD9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Sole</w:t>
            </w:r>
          </w:p>
        </w:tc>
        <w:tc>
          <w:tcPr>
            <w:tcW w:w="151" w:type="dxa"/>
            <w:vAlign w:val="center"/>
          </w:tcPr>
          <w:p w14:paraId="1B256819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01" w:type="dxa"/>
            <w:vAlign w:val="center"/>
          </w:tcPr>
          <w:p w14:paraId="05174294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14:paraId="6861E3C8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362" w:type="dxa"/>
            <w:tcBorders>
              <w:left w:val="nil"/>
            </w:tcBorders>
          </w:tcPr>
          <w:p w14:paraId="0E6C5C75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151" w:type="dxa"/>
          </w:tcPr>
          <w:p w14:paraId="6E239E16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01" w:type="dxa"/>
          </w:tcPr>
          <w:p w14:paraId="6774AAED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</w:tcPr>
          <w:p w14:paraId="01CE2689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70" w:type="dxa"/>
          </w:tcPr>
          <w:p w14:paraId="5CA9007A" w14:textId="77777777"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</w:tbl>
    <w:p w14:paraId="1D330423" w14:textId="77777777" w:rsidR="00BF1386" w:rsidRPr="004856E9" w:rsidRDefault="00BF1386" w:rsidP="0062715B">
      <w:pPr>
        <w:spacing w:line="240" w:lineRule="auto"/>
        <w:ind w:right="-648"/>
        <w:rPr>
          <w:rFonts w:ascii="Arial" w:hAnsi="Arial" w:cs="Arial"/>
          <w:b/>
          <w:kern w:val="2"/>
          <w:sz w:val="20"/>
          <w:lang w:eastAsia="zh-HK"/>
        </w:rPr>
      </w:pPr>
    </w:p>
    <w:tbl>
      <w:tblPr>
        <w:tblW w:w="9809" w:type="dxa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6549"/>
      </w:tblGrid>
      <w:tr w:rsidR="00917D56" w:rsidRPr="004856E9" w14:paraId="43F9939C" w14:textId="77777777" w:rsidTr="004B7A3A">
        <w:trPr>
          <w:cantSplit/>
          <w:trHeight w:hRule="exact" w:val="567"/>
        </w:trPr>
        <w:tc>
          <w:tcPr>
            <w:tcW w:w="3260" w:type="dxa"/>
            <w:tcBorders>
              <w:right w:val="single" w:sz="6" w:space="0" w:color="808080"/>
            </w:tcBorders>
          </w:tcPr>
          <w:p w14:paraId="49327267" w14:textId="77777777" w:rsidR="00917D56" w:rsidRPr="004856E9" w:rsidRDefault="00917D56" w:rsidP="00497F01">
            <w:pPr>
              <w:numPr>
                <w:ilvl w:val="12"/>
                <w:numId w:val="0"/>
              </w:numPr>
              <w:spacing w:line="240" w:lineRule="auto"/>
              <w:ind w:left="395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2F5BC265" w14:textId="77777777" w:rsidR="00917D56" w:rsidRPr="004856E9" w:rsidRDefault="00917D56" w:rsidP="00497F01">
            <w:pPr>
              <w:numPr>
                <w:ilvl w:val="12"/>
                <w:numId w:val="0"/>
              </w:numPr>
              <w:spacing w:line="240" w:lineRule="auto"/>
              <w:ind w:left="395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65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E3D6286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58A094EC" w14:textId="77777777" w:rsidR="00917D56" w:rsidRPr="004856E9" w:rsidRDefault="00917D56" w:rsidP="00917D56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809" w:type="dxa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1247"/>
        <w:gridCol w:w="1767"/>
        <w:gridCol w:w="4782"/>
      </w:tblGrid>
      <w:tr w:rsidR="00917D56" w:rsidRPr="004856E9" w14:paraId="5E2E243D" w14:textId="77777777" w:rsidTr="004B7A3A">
        <w:trPr>
          <w:cantSplit/>
          <w:trHeight w:hRule="exact" w:val="567"/>
        </w:trPr>
        <w:tc>
          <w:tcPr>
            <w:tcW w:w="2013" w:type="dxa"/>
          </w:tcPr>
          <w:p w14:paraId="237E05FE" w14:textId="77777777" w:rsidR="00917D56" w:rsidRPr="004856E9" w:rsidRDefault="00917D56" w:rsidP="00497F01">
            <w:pPr>
              <w:numPr>
                <w:ilvl w:val="12"/>
                <w:numId w:val="0"/>
              </w:numPr>
              <w:spacing w:line="240" w:lineRule="auto"/>
              <w:ind w:left="395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34B89619" w14:textId="77777777" w:rsidR="00917D56" w:rsidRPr="004856E9" w:rsidRDefault="00917D56" w:rsidP="00497F01">
            <w:pPr>
              <w:numPr>
                <w:ilvl w:val="12"/>
                <w:numId w:val="0"/>
              </w:numPr>
              <w:spacing w:line="240" w:lineRule="auto"/>
              <w:ind w:left="395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247" w:type="dxa"/>
            <w:tcBorders>
              <w:right w:val="single" w:sz="6" w:space="0" w:color="808080"/>
            </w:tcBorders>
            <w:vAlign w:val="center"/>
          </w:tcPr>
          <w:p w14:paraId="28631919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14:paraId="7CC689A7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54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9BC6FF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917D56" w:rsidRPr="004856E9" w14:paraId="4F11DCCC" w14:textId="77777777" w:rsidTr="004B7A3A">
        <w:trPr>
          <w:cantSplit/>
          <w:trHeight w:hRule="exact" w:val="189"/>
        </w:trPr>
        <w:tc>
          <w:tcPr>
            <w:tcW w:w="2013" w:type="dxa"/>
          </w:tcPr>
          <w:p w14:paraId="2B311ED0" w14:textId="77777777" w:rsidR="00917D56" w:rsidRPr="004856E9" w:rsidRDefault="00917D56" w:rsidP="005B0D07">
            <w:pPr>
              <w:numPr>
                <w:ilvl w:val="12"/>
                <w:numId w:val="0"/>
              </w:numPr>
              <w:tabs>
                <w:tab w:val="left" w:pos="452"/>
              </w:tabs>
              <w:spacing w:line="240" w:lineRule="auto"/>
              <w:ind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47" w:type="dxa"/>
            <w:vAlign w:val="center"/>
          </w:tcPr>
          <w:p w14:paraId="1677E58F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67" w:type="dxa"/>
            <w:tcBorders>
              <w:top w:val="single" w:sz="6" w:space="0" w:color="808080"/>
            </w:tcBorders>
            <w:vAlign w:val="center"/>
          </w:tcPr>
          <w:p w14:paraId="10AE6A2E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782" w:type="dxa"/>
            <w:tcBorders>
              <w:top w:val="single" w:sz="6" w:space="0" w:color="808080"/>
            </w:tcBorders>
            <w:vAlign w:val="center"/>
          </w:tcPr>
          <w:p w14:paraId="0E2C2847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917D56" w:rsidRPr="004856E9" w14:paraId="2195B3F9" w14:textId="77777777" w:rsidTr="004B7A3A">
        <w:trPr>
          <w:cantSplit/>
          <w:trHeight w:hRule="exact" w:val="567"/>
        </w:trPr>
        <w:tc>
          <w:tcPr>
            <w:tcW w:w="2013" w:type="dxa"/>
          </w:tcPr>
          <w:p w14:paraId="7B505001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247" w:type="dxa"/>
            <w:tcBorders>
              <w:right w:val="single" w:sz="6" w:space="0" w:color="808080"/>
            </w:tcBorders>
            <w:vAlign w:val="center"/>
          </w:tcPr>
          <w:p w14:paraId="531A24A8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14:paraId="2CFD2942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54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2495DB" w14:textId="77777777"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072620E4" w14:textId="77777777" w:rsidR="00917D56" w:rsidRDefault="00917D56" w:rsidP="00917D56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  <w:lang w:eastAsia="zh-HK"/>
        </w:rPr>
      </w:pPr>
    </w:p>
    <w:tbl>
      <w:tblPr>
        <w:tblW w:w="9809" w:type="dxa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6549"/>
      </w:tblGrid>
      <w:tr w:rsidR="00E97486" w:rsidRPr="00E97486" w14:paraId="183FE3F0" w14:textId="77777777" w:rsidTr="005E20FE">
        <w:trPr>
          <w:trHeight w:hRule="exact" w:val="794"/>
        </w:trPr>
        <w:tc>
          <w:tcPr>
            <w:tcW w:w="9809" w:type="dxa"/>
            <w:gridSpan w:val="2"/>
            <w:vAlign w:val="center"/>
          </w:tcPr>
          <w:p w14:paraId="5CC87E9A" w14:textId="77777777" w:rsidR="008561AF" w:rsidRPr="00916773" w:rsidRDefault="00E97486" w:rsidP="005E20FE">
            <w:pPr>
              <w:pStyle w:val="2"/>
              <w:spacing w:line="240" w:lineRule="exact"/>
              <w:ind w:leftChars="166" w:left="398"/>
              <w:rPr>
                <w:spacing w:val="20"/>
                <w:szCs w:val="18"/>
              </w:rPr>
            </w:pPr>
            <w:r w:rsidRPr="00916773">
              <w:rPr>
                <w:rFonts w:hint="eastAsia"/>
                <w:spacing w:val="20"/>
                <w:szCs w:val="18"/>
              </w:rPr>
              <w:t>地址</w:t>
            </w:r>
          </w:p>
          <w:p w14:paraId="12ADC77E" w14:textId="77777777" w:rsidR="00E97486" w:rsidRPr="00916773" w:rsidRDefault="00E97486" w:rsidP="005E20FE">
            <w:pPr>
              <w:pStyle w:val="2"/>
              <w:spacing w:line="240" w:lineRule="exact"/>
              <w:ind w:leftChars="166" w:left="398"/>
              <w:rPr>
                <w:szCs w:val="18"/>
                <w:lang w:val="it-IT"/>
              </w:rPr>
            </w:pPr>
            <w:r w:rsidRPr="00916773">
              <w:rPr>
                <w:szCs w:val="18"/>
                <w:lang w:val="it-IT"/>
              </w:rPr>
              <w:t>Address</w:t>
            </w:r>
          </w:p>
          <w:p w14:paraId="2FCAF5AE" w14:textId="77777777" w:rsidR="00E97486" w:rsidRPr="00916773" w:rsidRDefault="00E97486" w:rsidP="005E20FE">
            <w:pPr>
              <w:pStyle w:val="a0"/>
              <w:spacing w:line="240" w:lineRule="exact"/>
              <w:ind w:leftChars="166" w:left="398"/>
              <w:rPr>
                <w:sz w:val="16"/>
                <w:szCs w:val="16"/>
                <w:lang w:val="it-IT"/>
              </w:rPr>
            </w:pPr>
            <w:r w:rsidRPr="00916773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916773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916773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Pr="00916773">
              <w:rPr>
                <w:rFonts w:ascii="Arial" w:hAnsi="Arial" w:cs="Arial"/>
                <w:i/>
                <w:sz w:val="16"/>
                <w:szCs w:val="16"/>
                <w:lang w:val="it-IT"/>
              </w:rPr>
              <w:t>Post office box numbers are not acceptable)</w:t>
            </w:r>
          </w:p>
        </w:tc>
      </w:tr>
      <w:tr w:rsidR="00E97486" w:rsidRPr="00E97486" w14:paraId="269B4F80" w14:textId="77777777" w:rsidTr="004B7A3A">
        <w:trPr>
          <w:trHeight w:hRule="exact" w:val="624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14:paraId="49A84E06" w14:textId="77777777" w:rsidR="00FB13A4" w:rsidRPr="00916773" w:rsidRDefault="00FB13A4" w:rsidP="005E20FE">
            <w:pPr>
              <w:pStyle w:val="Default"/>
              <w:ind w:leftChars="166" w:left="398"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916773">
              <w:rPr>
                <w:rFonts w:hAnsi="細明體" w:hint="eastAsia"/>
                <w:b/>
                <w:color w:val="auto"/>
                <w:sz w:val="16"/>
              </w:rPr>
              <w:t>／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916773">
              <w:rPr>
                <w:rFonts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916773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485736D7" w14:textId="208CFE23" w:rsidR="00E97486" w:rsidRPr="00916773" w:rsidRDefault="00FB13A4" w:rsidP="005E20FE">
            <w:pPr>
              <w:pStyle w:val="Default"/>
              <w:ind w:leftChars="166" w:left="398"/>
              <w:rPr>
                <w:color w:val="auto"/>
                <w:sz w:val="16"/>
                <w:szCs w:val="16"/>
              </w:rPr>
            </w:pPr>
            <w:r w:rsidRPr="00916773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65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DFBE7B" w14:textId="77777777" w:rsidR="00E97486" w:rsidRPr="00E97486" w:rsidRDefault="00E97486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color w:val="FF0000"/>
                <w:szCs w:val="24"/>
              </w:rPr>
            </w:pPr>
          </w:p>
        </w:tc>
      </w:tr>
      <w:tr w:rsidR="00E97486" w:rsidRPr="00E97486" w14:paraId="1C4B82AA" w14:textId="77777777" w:rsidTr="005E20FE">
        <w:trPr>
          <w:trHeight w:hRule="exact" w:val="113"/>
        </w:trPr>
        <w:tc>
          <w:tcPr>
            <w:tcW w:w="9809" w:type="dxa"/>
            <w:gridSpan w:val="2"/>
            <w:vAlign w:val="center"/>
          </w:tcPr>
          <w:p w14:paraId="2F459AAC" w14:textId="77777777" w:rsidR="00E97486" w:rsidRPr="00916773" w:rsidRDefault="00E97486" w:rsidP="005A4B42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E97486" w:rsidRPr="00E97486" w14:paraId="74765556" w14:textId="77777777" w:rsidTr="004B7A3A">
        <w:trPr>
          <w:trHeight w:hRule="exact" w:val="624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14:paraId="42E7777C" w14:textId="77777777" w:rsidR="00FB13A4" w:rsidRPr="00916773" w:rsidRDefault="00FB13A4" w:rsidP="005E20FE">
            <w:pPr>
              <w:pStyle w:val="Default"/>
              <w:ind w:leftChars="166" w:left="398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1BA243E5" w14:textId="422C54C1" w:rsidR="00E97486" w:rsidRPr="00916773" w:rsidRDefault="00FB13A4" w:rsidP="005E20FE">
            <w:pPr>
              <w:spacing w:line="240" w:lineRule="auto"/>
              <w:ind w:leftChars="166" w:left="398"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916773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5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B1374D8" w14:textId="77777777" w:rsidR="00E97486" w:rsidRPr="00E97486" w:rsidRDefault="00E97486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color w:val="FF0000"/>
                <w:szCs w:val="24"/>
              </w:rPr>
            </w:pPr>
          </w:p>
        </w:tc>
      </w:tr>
      <w:tr w:rsidR="00E97486" w:rsidRPr="00E97486" w14:paraId="0345E226" w14:textId="77777777" w:rsidTr="005E20FE">
        <w:trPr>
          <w:trHeight w:hRule="exact" w:val="113"/>
        </w:trPr>
        <w:tc>
          <w:tcPr>
            <w:tcW w:w="9809" w:type="dxa"/>
            <w:gridSpan w:val="2"/>
            <w:vAlign w:val="center"/>
          </w:tcPr>
          <w:p w14:paraId="7AB4C065" w14:textId="77777777" w:rsidR="00E97486" w:rsidRPr="00916773" w:rsidRDefault="00E97486" w:rsidP="005A4B42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E97486" w:rsidRPr="00E97486" w14:paraId="76430D9D" w14:textId="77777777" w:rsidTr="004B7A3A">
        <w:trPr>
          <w:trHeight w:hRule="exact" w:val="624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14:paraId="47CE99C6" w14:textId="77777777" w:rsidR="00FB13A4" w:rsidRPr="00916773" w:rsidRDefault="00FB13A4" w:rsidP="005E20FE">
            <w:pPr>
              <w:pStyle w:val="Default"/>
              <w:ind w:leftChars="166" w:left="398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916773">
              <w:rPr>
                <w:rFonts w:hAnsi="細明體" w:hint="eastAsia"/>
                <w:b/>
                <w:color w:val="auto"/>
                <w:sz w:val="16"/>
              </w:rPr>
              <w:t>／</w:t>
            </w:r>
            <w:proofErr w:type="gramStart"/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916773">
              <w:rPr>
                <w:rFonts w:hAnsi="細明體" w:hint="eastAsia"/>
                <w:b/>
                <w:color w:val="auto"/>
                <w:sz w:val="16"/>
              </w:rPr>
              <w:t>／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916773">
              <w:rPr>
                <w:rFonts w:hAnsi="細明體" w:hint="eastAsia"/>
                <w:b/>
                <w:color w:val="auto"/>
                <w:sz w:val="16"/>
              </w:rPr>
              <w:t>／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村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735480A3" w14:textId="49DAF25A" w:rsidR="00E97486" w:rsidRPr="00916773" w:rsidRDefault="00FB13A4" w:rsidP="005E20FE">
            <w:pPr>
              <w:spacing w:line="240" w:lineRule="auto"/>
              <w:ind w:leftChars="166" w:left="398"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916773">
              <w:rPr>
                <w:rFonts w:ascii="Arial" w:hAnsi="Arial" w:cs="Arial"/>
                <w:sz w:val="16"/>
                <w:szCs w:val="16"/>
              </w:rPr>
              <w:t>Street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916773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916773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916773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5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BD7F0F1" w14:textId="77777777" w:rsidR="00E97486" w:rsidRPr="00163FA4" w:rsidRDefault="00E97486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color w:val="FF0000"/>
                <w:szCs w:val="24"/>
                <w:highlight w:val="yellow"/>
              </w:rPr>
            </w:pPr>
          </w:p>
        </w:tc>
      </w:tr>
      <w:tr w:rsidR="00E97486" w:rsidRPr="00E97486" w14:paraId="6DA10426" w14:textId="77777777" w:rsidTr="005E20FE">
        <w:trPr>
          <w:trHeight w:hRule="exact" w:val="113"/>
        </w:trPr>
        <w:tc>
          <w:tcPr>
            <w:tcW w:w="9809" w:type="dxa"/>
            <w:gridSpan w:val="2"/>
            <w:vAlign w:val="center"/>
          </w:tcPr>
          <w:p w14:paraId="056E257E" w14:textId="77777777" w:rsidR="00E97486" w:rsidRPr="00916773" w:rsidRDefault="00E97486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bookmarkStart w:id="1" w:name="_Hlk32160132"/>
          </w:p>
        </w:tc>
      </w:tr>
      <w:bookmarkEnd w:id="1"/>
      <w:tr w:rsidR="00E97486" w:rsidRPr="00E97486" w14:paraId="75436E65" w14:textId="77777777" w:rsidTr="004B7A3A">
        <w:trPr>
          <w:trHeight w:hRule="exact" w:val="624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14:paraId="166581AA" w14:textId="77777777" w:rsidR="00FB13A4" w:rsidRPr="00916773" w:rsidRDefault="00FB13A4" w:rsidP="005E20FE">
            <w:pPr>
              <w:pStyle w:val="Default"/>
              <w:ind w:leftChars="166" w:left="398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郵遞區號等</w:t>
            </w:r>
          </w:p>
          <w:p w14:paraId="24EC2056" w14:textId="22C6C7F6" w:rsidR="00E97486" w:rsidRPr="00916773" w:rsidRDefault="00FB13A4" w:rsidP="005E20FE">
            <w:pPr>
              <w:pStyle w:val="Default"/>
              <w:ind w:leftChars="166" w:left="398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916773">
              <w:rPr>
                <w:rFonts w:ascii="Arial" w:hAnsi="Arial" w:cs="Arial"/>
                <w:sz w:val="16"/>
                <w:szCs w:val="16"/>
              </w:rPr>
              <w:t>District</w:t>
            </w:r>
            <w:r w:rsidRPr="00916773">
              <w:rPr>
                <w:rFonts w:hint="eastAsia"/>
                <w:sz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</w:rPr>
              <w:t>City</w:t>
            </w:r>
            <w:r w:rsidRPr="00916773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</w:rPr>
              <w:t>Province</w:t>
            </w:r>
            <w:r w:rsidRPr="00916773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916773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916773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916773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5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1A154EB" w14:textId="77777777" w:rsidR="00E97486" w:rsidRPr="00E97486" w:rsidRDefault="00E97486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color w:val="FF0000"/>
                <w:szCs w:val="24"/>
              </w:rPr>
            </w:pPr>
          </w:p>
        </w:tc>
      </w:tr>
      <w:tr w:rsidR="00E97486" w:rsidRPr="00E97486" w14:paraId="0BDD4EEA" w14:textId="77777777" w:rsidTr="005E20FE">
        <w:trPr>
          <w:trHeight w:hRule="exact" w:val="113"/>
        </w:trPr>
        <w:tc>
          <w:tcPr>
            <w:tcW w:w="9809" w:type="dxa"/>
            <w:gridSpan w:val="2"/>
            <w:vAlign w:val="center"/>
          </w:tcPr>
          <w:p w14:paraId="36EF0D48" w14:textId="77777777" w:rsidR="00E97486" w:rsidRPr="00754395" w:rsidRDefault="00E97486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bookmarkStart w:id="2" w:name="_Hlk32160158"/>
          </w:p>
        </w:tc>
      </w:tr>
      <w:tr w:rsidR="00E97486" w:rsidRPr="00E97486" w14:paraId="09B9AA84" w14:textId="77777777" w:rsidTr="004B7A3A">
        <w:trPr>
          <w:trHeight w:hRule="exact" w:val="624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14:paraId="34B01259" w14:textId="77777777" w:rsidR="00FB13A4" w:rsidRPr="006B4244" w:rsidRDefault="00FB13A4" w:rsidP="005E20FE">
            <w:pPr>
              <w:pStyle w:val="2"/>
              <w:spacing w:line="160" w:lineRule="exact"/>
              <w:ind w:leftChars="166" w:left="398"/>
              <w:jc w:val="both"/>
              <w:rPr>
                <w:spacing w:val="20"/>
                <w:sz w:val="16"/>
                <w:szCs w:val="16"/>
              </w:rPr>
            </w:pPr>
            <w:r w:rsidRPr="006B4244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6B4244">
              <w:rPr>
                <w:rFonts w:hint="eastAsia"/>
                <w:sz w:val="16"/>
              </w:rPr>
              <w:t>／</w:t>
            </w:r>
            <w:r w:rsidRPr="006B4244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75D610A4" w14:textId="61BE8C80" w:rsidR="00E97486" w:rsidRPr="00754395" w:rsidRDefault="00FB13A4" w:rsidP="005E20FE">
            <w:pPr>
              <w:pStyle w:val="Default"/>
              <w:ind w:leftChars="166" w:left="398"/>
              <w:rPr>
                <w:color w:val="auto"/>
                <w:sz w:val="16"/>
                <w:szCs w:val="16"/>
              </w:rPr>
            </w:pPr>
            <w:r w:rsidRPr="006B4244">
              <w:rPr>
                <w:rFonts w:ascii="Arial" w:hAnsi="Arial" w:cs="Arial"/>
                <w:sz w:val="16"/>
                <w:szCs w:val="16"/>
              </w:rPr>
              <w:t>Countr</w:t>
            </w:r>
            <w:r w:rsidRPr="006B4244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6B4244">
              <w:rPr>
                <w:rFonts w:ascii="Arial" w:cs="Arial"/>
                <w:sz w:val="16"/>
              </w:rPr>
              <w:t>／</w:t>
            </w:r>
            <w:r w:rsidRPr="006B4244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5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0495E76" w14:textId="77777777" w:rsidR="00E97486" w:rsidRPr="00E97486" w:rsidRDefault="00E97486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color w:val="FF0000"/>
                <w:szCs w:val="24"/>
              </w:rPr>
            </w:pPr>
          </w:p>
        </w:tc>
      </w:tr>
      <w:bookmarkEnd w:id="2"/>
      <w:tr w:rsidR="00E97486" w:rsidRPr="00E97486" w14:paraId="513E301C" w14:textId="77777777" w:rsidTr="005E20FE">
        <w:trPr>
          <w:trHeight w:hRule="exact" w:val="113"/>
        </w:trPr>
        <w:tc>
          <w:tcPr>
            <w:tcW w:w="9809" w:type="dxa"/>
            <w:gridSpan w:val="2"/>
            <w:vAlign w:val="center"/>
          </w:tcPr>
          <w:p w14:paraId="32CF2EAB" w14:textId="77777777" w:rsidR="00E97486" w:rsidRPr="00754395" w:rsidRDefault="00E97486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</w:tbl>
    <w:p w14:paraId="24EE2077" w14:textId="77777777" w:rsidR="000408C7" w:rsidRPr="001C7037" w:rsidRDefault="000408C7" w:rsidP="00917D56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  <w:lang w:eastAsia="zh-HK"/>
        </w:rPr>
      </w:pPr>
    </w:p>
    <w:p w14:paraId="5E6029AE" w14:textId="77777777" w:rsidR="00A16D58" w:rsidRPr="005E20FE" w:rsidRDefault="00A16D58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2A2BD7BF" w14:textId="77777777" w:rsidR="00A6340F" w:rsidRPr="005E20FE" w:rsidRDefault="00A6340F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6F008490" w14:textId="77777777" w:rsidR="00A6340F" w:rsidRPr="005E20FE" w:rsidRDefault="00A6340F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01EA81C6" w14:textId="77777777" w:rsidR="00A15CA5" w:rsidRPr="005E20FE" w:rsidRDefault="00A15CA5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tbl>
      <w:tblPr>
        <w:tblW w:w="9781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6"/>
        <w:gridCol w:w="2835"/>
      </w:tblGrid>
      <w:tr w:rsidR="00F03A50" w:rsidRPr="004856E9" w14:paraId="726DEFC0" w14:textId="77777777" w:rsidTr="005E20FE">
        <w:trPr>
          <w:trHeight w:hRule="exact" w:val="567"/>
        </w:trPr>
        <w:tc>
          <w:tcPr>
            <w:tcW w:w="6946" w:type="dxa"/>
            <w:tcBorders>
              <w:right w:val="single" w:sz="6" w:space="0" w:color="808080"/>
            </w:tcBorders>
            <w:vAlign w:val="center"/>
          </w:tcPr>
          <w:p w14:paraId="1C814D57" w14:textId="77777777" w:rsidR="00A91430" w:rsidRDefault="00F03A50" w:rsidP="00415FFA">
            <w:pPr>
              <w:tabs>
                <w:tab w:val="left" w:pos="480"/>
              </w:tabs>
              <w:spacing w:line="240" w:lineRule="auto"/>
              <w:ind w:leftChars="-11" w:left="-26" w:right="29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</w:t>
            </w:r>
            <w:r w:rsidR="00696381" w:rsidRPr="0069638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</w:t>
            </w:r>
            <w:r w:rsidR="0051069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陳述書</w:t>
            </w: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包括的續頁數目</w:t>
            </w:r>
          </w:p>
          <w:p w14:paraId="2780D63B" w14:textId="77777777" w:rsidR="00F03A50" w:rsidRPr="004856E9" w:rsidRDefault="00F03A50" w:rsidP="00415FFA">
            <w:pPr>
              <w:tabs>
                <w:tab w:val="left" w:pos="480"/>
              </w:tabs>
              <w:spacing w:line="240" w:lineRule="auto"/>
              <w:ind w:leftChars="-11" w:left="-26" w:right="29" w:firstLine="1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N</w:t>
            </w: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 xml:space="preserve">umber of </w:t>
            </w:r>
            <w:r w:rsidRPr="004856E9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 xml:space="preserve"> included in this </w:t>
            </w:r>
            <w:r w:rsidR="00696381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Winding-</w:t>
            </w:r>
            <w:r w:rsidR="00415FFA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U</w:t>
            </w:r>
            <w:r w:rsidR="00696381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 xml:space="preserve">p </w:t>
            </w:r>
            <w:r w:rsidRPr="004856E9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Statement</w:t>
            </w:r>
          </w:p>
        </w:tc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4A754D3" w14:textId="77777777" w:rsidR="00A6340F" w:rsidRPr="004856E9" w:rsidRDefault="00A6340F" w:rsidP="008D6F0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14:paraId="7E93956D" w14:textId="77777777" w:rsidR="003D3DAD" w:rsidRPr="004778E9" w:rsidRDefault="003D3DAD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7ED88063" w14:textId="77777777" w:rsidR="00A46D08" w:rsidRPr="004778E9" w:rsidRDefault="00A46D08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52C257AA" w14:textId="77777777" w:rsidR="00B11114" w:rsidRPr="004778E9" w:rsidRDefault="00B11114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04A9FEC9" w14:textId="77777777" w:rsidR="00B11114" w:rsidRPr="004778E9" w:rsidRDefault="00B11114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08A01953" w14:textId="77777777" w:rsidR="00B11114" w:rsidRPr="004778E9" w:rsidRDefault="00B11114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4C651863" w14:textId="30C7E55C" w:rsidR="00636CBC" w:rsidRDefault="00636CBC" w:rsidP="004778E9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438E0777" w14:textId="3AC12D08" w:rsidR="00AE7CE2" w:rsidRDefault="00AE7CE2" w:rsidP="004778E9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1FE96CB7" w14:textId="77777777" w:rsidR="00AE7CE2" w:rsidRPr="004778E9" w:rsidRDefault="00AE7CE2" w:rsidP="004778E9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5D656050" w14:textId="77777777" w:rsidR="004778E9" w:rsidRPr="004778E9" w:rsidRDefault="004778E9" w:rsidP="004778E9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152CB3E8" w14:textId="77777777" w:rsidR="004778E9" w:rsidRPr="004778E9" w:rsidRDefault="004778E9" w:rsidP="004778E9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6EFE92C3" w14:textId="77777777" w:rsidR="004778E9" w:rsidRPr="004778E9" w:rsidRDefault="004778E9" w:rsidP="004778E9">
      <w:pPr>
        <w:spacing w:line="240" w:lineRule="auto"/>
        <w:ind w:right="-648"/>
        <w:rPr>
          <w:rFonts w:ascii="Arial" w:hAnsi="Arial"/>
          <w:sz w:val="16"/>
          <w:lang w:eastAsia="zh-HK"/>
        </w:rPr>
      </w:pPr>
    </w:p>
    <w:p w14:paraId="3751279F" w14:textId="77777777" w:rsidR="00636CBC" w:rsidRPr="004778E9" w:rsidRDefault="00DF674F" w:rsidP="004778E9">
      <w:pPr>
        <w:spacing w:line="240" w:lineRule="auto"/>
        <w:ind w:right="-23"/>
        <w:jc w:val="right"/>
        <w:rPr>
          <w:rFonts w:ascii="Arial" w:hAnsi="Arial"/>
          <w:i/>
          <w:sz w:val="16"/>
          <w:lang w:eastAsia="zh-HK"/>
        </w:rPr>
      </w:pPr>
      <w:r w:rsidRPr="004856E9">
        <w:rPr>
          <w:rFonts w:ascii="Arial" w:hAnsi="Arial" w:hint="eastAsia"/>
          <w:b/>
          <w:color w:val="000000"/>
          <w:spacing w:val="20"/>
          <w:sz w:val="16"/>
        </w:rPr>
        <w:t>第</w:t>
      </w:r>
      <w:r>
        <w:rPr>
          <w:rFonts w:ascii="Arial" w:hAnsi="Arial" w:hint="eastAsia"/>
          <w:b/>
          <w:color w:val="000000"/>
          <w:spacing w:val="20"/>
          <w:sz w:val="16"/>
        </w:rPr>
        <w:t>三</w:t>
      </w:r>
      <w:r w:rsidRPr="004856E9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4856E9">
        <w:rPr>
          <w:rFonts w:ascii="Arial" w:hAnsi="Arial"/>
          <w:color w:val="000000"/>
          <w:sz w:val="16"/>
        </w:rPr>
        <w:t xml:space="preserve">Page </w:t>
      </w:r>
      <w:r>
        <w:rPr>
          <w:rFonts w:ascii="Arial" w:hAnsi="Arial" w:hint="eastAsia"/>
          <w:color w:val="000000"/>
          <w:sz w:val="16"/>
        </w:rPr>
        <w:t>3</w:t>
      </w:r>
    </w:p>
    <w:tbl>
      <w:tblPr>
        <w:tblW w:w="9952" w:type="dxa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709"/>
        <w:gridCol w:w="2126"/>
        <w:gridCol w:w="3969"/>
        <w:gridCol w:w="3119"/>
      </w:tblGrid>
      <w:tr w:rsidR="00636CBC" w:rsidRPr="004856E9" w14:paraId="56ADCB66" w14:textId="77777777" w:rsidTr="004778E9">
        <w:trPr>
          <w:gridBefore w:val="1"/>
          <w:wBefore w:w="29" w:type="dxa"/>
          <w:trHeight w:hRule="exact" w:val="173"/>
        </w:trPr>
        <w:tc>
          <w:tcPr>
            <w:tcW w:w="9923" w:type="dxa"/>
            <w:gridSpan w:val="4"/>
            <w:shd w:val="clear" w:color="auto" w:fill="auto"/>
            <w:vAlign w:val="center"/>
          </w:tcPr>
          <w:p w14:paraId="3F69BE14" w14:textId="369317D7" w:rsidR="00636CBC" w:rsidRPr="004856E9" w:rsidRDefault="00404CAD" w:rsidP="00564421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490F34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BC2252" w:rsidRPr="00490F34">
              <w:rPr>
                <w:rFonts w:ascii="Arial" w:hAnsi="Arial"/>
                <w:spacing w:val="4"/>
                <w:sz w:val="14"/>
              </w:rPr>
              <w:t>OFC-</w:t>
            </w:r>
            <w:r w:rsidR="00AA619B" w:rsidRPr="00490F34">
              <w:rPr>
                <w:rFonts w:ascii="Arial" w:hAnsi="Arial"/>
                <w:spacing w:val="4"/>
                <w:sz w:val="14"/>
              </w:rPr>
              <w:t>1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/20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年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12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月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490F34">
              <w:rPr>
                <w:rFonts w:ascii="Arial" w:hAnsi="Arial" w:hint="eastAsia"/>
                <w:sz w:val="14"/>
              </w:rPr>
              <w:t xml:space="preserve">Specification No. </w:t>
            </w:r>
            <w:r w:rsidR="00BC2252" w:rsidRPr="00490F34">
              <w:rPr>
                <w:rFonts w:ascii="Arial" w:hAnsi="Arial"/>
                <w:sz w:val="14"/>
              </w:rPr>
              <w:t>OFC-</w:t>
            </w:r>
            <w:r w:rsidR="00AA619B" w:rsidRPr="00490F34">
              <w:rPr>
                <w:rFonts w:ascii="Arial" w:hAnsi="Arial" w:hint="eastAsia"/>
                <w:sz w:val="14"/>
              </w:rPr>
              <w:t>1</w:t>
            </w:r>
            <w:r w:rsidRPr="00490F34">
              <w:rPr>
                <w:rFonts w:ascii="Arial" w:hAnsi="Arial" w:hint="eastAsia"/>
                <w:sz w:val="14"/>
              </w:rPr>
              <w:t>/20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 xml:space="preserve"> (</w:t>
            </w:r>
            <w:r w:rsidR="00746660" w:rsidRPr="00490F34">
              <w:rPr>
                <w:rFonts w:ascii="Arial" w:hAnsi="Arial"/>
                <w:sz w:val="14"/>
                <w:lang w:eastAsia="zh-HK"/>
              </w:rPr>
              <w:t>December</w:t>
            </w:r>
            <w:r w:rsidR="00263217" w:rsidRPr="00490F34">
              <w:rPr>
                <w:rFonts w:ascii="Arial" w:hAnsi="Arial" w:hint="eastAsia"/>
                <w:sz w:val="14"/>
              </w:rPr>
              <w:t xml:space="preserve"> </w:t>
            </w:r>
            <w:r w:rsidRPr="00490F34">
              <w:rPr>
                <w:rFonts w:ascii="Arial" w:hAnsi="Arial" w:hint="eastAsia"/>
                <w:sz w:val="14"/>
              </w:rPr>
              <w:t>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>)</w:t>
            </w:r>
          </w:p>
        </w:tc>
      </w:tr>
      <w:tr w:rsidR="002C0983" w:rsidRPr="0088146F" w14:paraId="64BE900C" w14:textId="77777777" w:rsidTr="002C0983">
        <w:tblPrEx>
          <w:tblCellMar>
            <w:left w:w="29" w:type="dxa"/>
            <w:right w:w="29" w:type="dxa"/>
          </w:tblCellMar>
        </w:tblPrEx>
        <w:trPr>
          <w:cantSplit/>
          <w:trHeight w:hRule="exact" w:val="567"/>
        </w:trPr>
        <w:tc>
          <w:tcPr>
            <w:tcW w:w="738" w:type="dxa"/>
            <w:gridSpan w:val="2"/>
            <w:vMerge w:val="restart"/>
          </w:tcPr>
          <w:p w14:paraId="6460E27E" w14:textId="77777777" w:rsidR="002C0983" w:rsidRPr="0058704B" w:rsidRDefault="002C0983" w:rsidP="002C0983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8704B">
              <w:rPr>
                <w:b/>
                <w:lang w:eastAsia="zh-HK"/>
              </w:rPr>
              <w:lastRenderedPageBreak/>
              <w:br w:type="page"/>
            </w:r>
            <w:r w:rsidRPr="0058704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14:paraId="73DDDED3" w14:textId="77777777" w:rsidR="002C0983" w:rsidRPr="00B8614F" w:rsidRDefault="002C0983" w:rsidP="002C0983">
            <w:pPr>
              <w:spacing w:line="0" w:lineRule="atLeast"/>
              <w:ind w:left="-28" w:firstLine="28"/>
              <w:rPr>
                <w:rFonts w:ascii="Arial" w:hAnsi="Arial"/>
                <w:color w:val="000000"/>
                <w:spacing w:val="20"/>
              </w:rPr>
            </w:pPr>
            <w:r w:rsidRPr="00B8614F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126" w:type="dxa"/>
            <w:vMerge w:val="restart"/>
          </w:tcPr>
          <w:p w14:paraId="21BA49CD" w14:textId="77777777" w:rsidR="002C0983" w:rsidRPr="00B8614F" w:rsidRDefault="002C0983" w:rsidP="002C0983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z w:val="52"/>
                <w:szCs w:val="52"/>
              </w:rPr>
            </w:pPr>
            <w:r w:rsidRPr="00B8614F">
              <w:rPr>
                <w:rFonts w:ascii="Arial Narrow" w:hAnsi="Arial Narrow"/>
                <w:bCs/>
                <w:color w:val="000000"/>
                <w:sz w:val="52"/>
                <w:szCs w:val="52"/>
                <w:lang w:eastAsia="zh-HK"/>
              </w:rPr>
              <w:t>OFC</w:t>
            </w:r>
            <w:r w:rsidRPr="00B8614F">
              <w:rPr>
                <w:rFonts w:ascii="Arial Narrow" w:hAnsi="Arial Narrow"/>
                <w:bCs/>
                <w:color w:val="000000"/>
                <w:sz w:val="52"/>
                <w:szCs w:val="52"/>
              </w:rPr>
              <w:t>W2</w:t>
            </w:r>
          </w:p>
        </w:tc>
        <w:tc>
          <w:tcPr>
            <w:tcW w:w="3969" w:type="dxa"/>
            <w:tcBorders>
              <w:left w:val="nil"/>
            </w:tcBorders>
          </w:tcPr>
          <w:p w14:paraId="02AE0EC6" w14:textId="77777777" w:rsidR="002C0983" w:rsidRPr="004856E9" w:rsidRDefault="002C0983" w:rsidP="002C098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6" w:space="0" w:color="808080"/>
            </w:tcBorders>
            <w:vAlign w:val="bottom"/>
          </w:tcPr>
          <w:p w14:paraId="6A79787A" w14:textId="77777777" w:rsidR="002C0983" w:rsidRPr="00916773" w:rsidRDefault="002C0983" w:rsidP="002C0983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916773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510FC327" w14:textId="77777777" w:rsidR="002C0983" w:rsidRPr="0088146F" w:rsidRDefault="002C0983" w:rsidP="002C0983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  <w:szCs w:val="18"/>
                <w:highlight w:val="yellow"/>
              </w:rPr>
            </w:pPr>
            <w:r w:rsidRPr="00916773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2C0983" w:rsidRPr="004856E9" w14:paraId="338D3EF4" w14:textId="77777777" w:rsidTr="005E20FE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38" w:type="dxa"/>
            <w:gridSpan w:val="2"/>
            <w:vMerge/>
          </w:tcPr>
          <w:p w14:paraId="7DA9173D" w14:textId="77777777" w:rsidR="002C0983" w:rsidRPr="004856E9" w:rsidRDefault="002C0983" w:rsidP="002C0983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2126" w:type="dxa"/>
            <w:vMerge/>
          </w:tcPr>
          <w:p w14:paraId="5AED7B2A" w14:textId="77777777" w:rsidR="002C0983" w:rsidRPr="004856E9" w:rsidRDefault="002C0983" w:rsidP="002C0983">
            <w:pPr>
              <w:pStyle w:val="8"/>
              <w:rPr>
                <w:color w:val="000000"/>
              </w:rPr>
            </w:pPr>
          </w:p>
        </w:tc>
        <w:tc>
          <w:tcPr>
            <w:tcW w:w="3969" w:type="dxa"/>
            <w:tcBorders>
              <w:left w:val="nil"/>
            </w:tcBorders>
          </w:tcPr>
          <w:p w14:paraId="639AEBC6" w14:textId="77777777" w:rsidR="002C0983" w:rsidRPr="004856E9" w:rsidRDefault="002C0983" w:rsidP="002C098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53EBE3" w14:textId="77777777" w:rsidR="002C0983" w:rsidRPr="00E60A24" w:rsidRDefault="002C0983" w:rsidP="002C0983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4CB4E82A" w14:textId="77777777" w:rsidR="00636CBC" w:rsidRPr="004856E9" w:rsidRDefault="00636CBC" w:rsidP="00636CBC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14:paraId="533B5EB6" w14:textId="0D0AE917" w:rsidR="00636CBC" w:rsidRPr="004856E9" w:rsidRDefault="00BE0600">
      <w:pPr>
        <w:spacing w:line="240" w:lineRule="auto"/>
        <w:ind w:right="-648"/>
        <w:rPr>
          <w:rFonts w:ascii="Arial" w:hAnsi="Arial"/>
          <w:b/>
          <w:i/>
          <w:color w:val="000000"/>
          <w:spacing w:val="20"/>
          <w:sz w:val="22"/>
          <w:lang w:eastAsia="zh-HK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9F2D69" wp14:editId="33355FC2">
                <wp:simplePos x="0" y="0"/>
                <wp:positionH relativeFrom="column">
                  <wp:posOffset>-362585</wp:posOffset>
                </wp:positionH>
                <wp:positionV relativeFrom="paragraph">
                  <wp:posOffset>13970</wp:posOffset>
                </wp:positionV>
                <wp:extent cx="165600" cy="165600"/>
                <wp:effectExtent l="0" t="0" r="25400" b="25400"/>
                <wp:wrapNone/>
                <wp:docPr id="4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90C984" w14:textId="77777777" w:rsidR="005B17E9" w:rsidRDefault="00D6651A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  <w:p w14:paraId="798F82D3" w14:textId="77777777" w:rsidR="005B17E9" w:rsidRPr="00CD66B4" w:rsidRDefault="005B17E9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9F2D69" id="Oval 27" o:spid="_x0000_s1030" style="position:absolute;margin-left:-28.55pt;margin-top:1.1pt;width:13.05pt;height:13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" fillcolor="black">
                <v:textbox inset="0,0,0,0">
                  <w:txbxContent>
                    <w:p w14:paraId="1C90C984" w14:textId="77777777" w:rsidR="005B17E9" w:rsidRDefault="00D6651A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  <w:p w14:paraId="798F82D3" w14:textId="77777777" w:rsidR="005B17E9" w:rsidRPr="00CD66B4" w:rsidRDefault="005B17E9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B03A60">
        <w:rPr>
          <w:rFonts w:ascii="Arial" w:hAnsi="Arial" w:hint="eastAsia"/>
          <w:b/>
          <w:color w:val="000000"/>
          <w:spacing w:val="20"/>
          <w:sz w:val="22"/>
          <w:lang w:eastAsia="zh-HK"/>
        </w:rPr>
        <w:t>4</w:t>
      </w:r>
      <w:r w:rsidR="0081697A" w:rsidRPr="004856E9">
        <w:rPr>
          <w:rFonts w:ascii="Arial" w:hAnsi="Arial" w:hint="eastAsia"/>
          <w:b/>
          <w:color w:val="000000"/>
          <w:spacing w:val="20"/>
          <w:sz w:val="22"/>
          <w:lang w:eastAsia="zh-HK"/>
        </w:rPr>
        <w:t xml:space="preserve"> </w:t>
      </w:r>
      <w:r w:rsidR="009137D7" w:rsidRPr="004856E9">
        <w:rPr>
          <w:rFonts w:ascii="Arial" w:hAnsi="Arial" w:hint="eastAsia"/>
          <w:b/>
          <w:color w:val="000000"/>
          <w:spacing w:val="20"/>
          <w:sz w:val="22"/>
        </w:rPr>
        <w:t>支持</w:t>
      </w:r>
      <w:r w:rsidR="00307D52" w:rsidRPr="004856E9">
        <w:rPr>
          <w:rFonts w:ascii="Arial" w:hAnsi="Arial" w:hint="eastAsia"/>
          <w:b/>
          <w:color w:val="000000"/>
          <w:spacing w:val="20"/>
          <w:sz w:val="22"/>
        </w:rPr>
        <w:t>本</w:t>
      </w:r>
      <w:r w:rsidR="00696381" w:rsidRPr="00696381">
        <w:rPr>
          <w:rFonts w:ascii="Arial" w:hAnsi="Arial" w:hint="eastAsia"/>
          <w:b/>
          <w:color w:val="000000"/>
          <w:spacing w:val="20"/>
          <w:sz w:val="22"/>
        </w:rPr>
        <w:t>清盤</w:t>
      </w:r>
      <w:r w:rsidR="00307D52" w:rsidRPr="004856E9">
        <w:rPr>
          <w:rFonts w:ascii="Arial" w:hAnsi="Arial" w:hint="eastAsia"/>
          <w:b/>
          <w:color w:val="000000"/>
          <w:spacing w:val="20"/>
          <w:sz w:val="22"/>
        </w:rPr>
        <w:t>陳述書</w:t>
      </w:r>
      <w:r w:rsidR="00F6048F" w:rsidRPr="004856E9">
        <w:rPr>
          <w:rFonts w:ascii="Arial" w:hAnsi="Arial" w:hint="eastAsia"/>
          <w:b/>
          <w:color w:val="000000"/>
          <w:spacing w:val="20"/>
          <w:sz w:val="22"/>
        </w:rPr>
        <w:t>第</w:t>
      </w:r>
      <w:r w:rsidR="00F96614">
        <w:rPr>
          <w:rFonts w:ascii="Arial" w:hAnsi="Arial" w:hint="eastAsia"/>
          <w:b/>
          <w:color w:val="000000"/>
          <w:spacing w:val="20"/>
          <w:sz w:val="22"/>
          <w:lang w:eastAsia="zh-HK"/>
        </w:rPr>
        <w:t>3</w:t>
      </w:r>
      <w:r w:rsidR="00F6048F" w:rsidRPr="004856E9">
        <w:rPr>
          <w:rFonts w:ascii="Arial" w:hAnsi="Arial" w:hint="eastAsia"/>
          <w:b/>
          <w:color w:val="000000"/>
          <w:spacing w:val="20"/>
          <w:sz w:val="22"/>
        </w:rPr>
        <w:t>A</w:t>
      </w:r>
      <w:r w:rsidR="00F96614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(ii)</w:t>
      </w:r>
      <w:r w:rsidR="00F6048F" w:rsidRPr="004856E9">
        <w:rPr>
          <w:rFonts w:ascii="Arial" w:hAnsi="Arial" w:hint="eastAsia"/>
          <w:b/>
          <w:color w:val="000000"/>
          <w:spacing w:val="20"/>
          <w:sz w:val="22"/>
        </w:rPr>
        <w:t>項</w:t>
      </w:r>
      <w:r w:rsidR="00626394" w:rsidRPr="004856E9">
        <w:rPr>
          <w:rFonts w:ascii="Arial" w:hAnsi="Arial" w:hint="eastAsia"/>
          <w:b/>
          <w:color w:val="000000"/>
          <w:spacing w:val="20"/>
          <w:sz w:val="22"/>
        </w:rPr>
        <w:t>所提及</w:t>
      </w:r>
      <w:r w:rsidR="009137D7" w:rsidRPr="004856E9">
        <w:rPr>
          <w:rFonts w:ascii="Arial" w:hAnsi="Arial" w:hint="eastAsia"/>
          <w:b/>
          <w:color w:val="000000"/>
          <w:spacing w:val="20"/>
          <w:sz w:val="22"/>
        </w:rPr>
        <w:t>的意見的</w:t>
      </w:r>
      <w:r w:rsidR="00443F76" w:rsidRPr="0076009F">
        <w:rPr>
          <w:rFonts w:ascii="Arial" w:hAnsi="Arial" w:hint="eastAsia"/>
          <w:b/>
          <w:color w:val="000000"/>
          <w:spacing w:val="20"/>
          <w:sz w:val="22"/>
        </w:rPr>
        <w:t>理由</w:t>
      </w:r>
      <w:r w:rsidR="0081697A" w:rsidRPr="004856E9">
        <w:rPr>
          <w:rFonts w:ascii="Arial" w:hAnsi="Arial" w:hint="eastAsia"/>
          <w:b/>
          <w:color w:val="000000"/>
          <w:spacing w:val="20"/>
          <w:sz w:val="22"/>
          <w:lang w:eastAsia="zh-HK"/>
        </w:rPr>
        <w:t xml:space="preserve"> </w:t>
      </w:r>
    </w:p>
    <w:p w14:paraId="27AD4296" w14:textId="77777777" w:rsidR="009137D7" w:rsidRPr="00696381" w:rsidRDefault="009137D7" w:rsidP="00696381">
      <w:pPr>
        <w:spacing w:line="240" w:lineRule="auto"/>
        <w:ind w:leftChars="118" w:left="283" w:right="119"/>
        <w:jc w:val="both"/>
        <w:rPr>
          <w:rFonts w:ascii="Arial" w:hAnsi="Arial"/>
          <w:b/>
          <w:color w:val="000000"/>
          <w:spacing w:val="2"/>
          <w:sz w:val="22"/>
          <w:lang w:eastAsia="zh-HK"/>
        </w:rPr>
      </w:pPr>
      <w:r w:rsidRPr="00696381">
        <w:rPr>
          <w:rFonts w:ascii="Arial" w:hAnsi="Arial"/>
          <w:b/>
          <w:color w:val="000000"/>
          <w:spacing w:val="2"/>
          <w:sz w:val="22"/>
        </w:rPr>
        <w:t xml:space="preserve">Reason(s) </w:t>
      </w:r>
      <w:r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in </w:t>
      </w:r>
      <w:r w:rsidR="00702046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S</w:t>
      </w:r>
      <w:r w:rsidR="00743FFA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upport </w:t>
      </w:r>
      <w:r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of the </w:t>
      </w:r>
      <w:r w:rsidR="00702046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C</w:t>
      </w:r>
      <w:r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onsideration </w:t>
      </w:r>
      <w:r w:rsidR="00BD7DAC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M</w:t>
      </w:r>
      <w:r w:rsidR="00F96614">
        <w:rPr>
          <w:rFonts w:ascii="Arial" w:hAnsi="Arial" w:hint="eastAsia"/>
          <w:b/>
          <w:color w:val="000000"/>
          <w:spacing w:val="2"/>
          <w:sz w:val="22"/>
          <w:lang w:eastAsia="zh-HK"/>
        </w:rPr>
        <w:t>entioned in Section 3</w:t>
      </w:r>
      <w:r w:rsidR="00307D52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A(ii) of this </w:t>
      </w:r>
      <w:r w:rsidR="00696381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Winding-Up </w:t>
      </w:r>
      <w:r w:rsidR="00307D52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Statement</w:t>
      </w:r>
    </w:p>
    <w:p w14:paraId="3CE03F7F" w14:textId="77777777" w:rsidR="009137D7" w:rsidRPr="004856E9" w:rsidRDefault="009137D7">
      <w:pPr>
        <w:spacing w:line="240" w:lineRule="auto"/>
        <w:ind w:right="-648"/>
        <w:rPr>
          <w:rFonts w:ascii="Arial" w:hAnsi="Arial"/>
          <w:color w:val="000000"/>
          <w:sz w:val="18"/>
          <w:lang w:eastAsia="zh-HK"/>
        </w:rPr>
      </w:pPr>
    </w:p>
    <w:p w14:paraId="01F0BE29" w14:textId="77777777" w:rsidR="004F6B38" w:rsidRPr="0090787D" w:rsidRDefault="00F6048F" w:rsidP="00DE0081">
      <w:pPr>
        <w:numPr>
          <w:ilvl w:val="0"/>
          <w:numId w:val="14"/>
        </w:numPr>
        <w:spacing w:line="240" w:lineRule="auto"/>
        <w:ind w:left="284" w:right="119" w:hanging="284"/>
        <w:jc w:val="both"/>
        <w:rPr>
          <w:rFonts w:ascii="Arial" w:hAnsi="Arial"/>
          <w:b/>
          <w:color w:val="000000"/>
          <w:spacing w:val="20"/>
          <w:sz w:val="20"/>
        </w:rPr>
      </w:pPr>
      <w:r w:rsidRPr="0090787D">
        <w:rPr>
          <w:rFonts w:ascii="Arial" w:hAnsi="Arial" w:hint="eastAsia"/>
          <w:b/>
          <w:color w:val="000000"/>
          <w:spacing w:val="24"/>
          <w:sz w:val="20"/>
        </w:rPr>
        <w:t>支持</w:t>
      </w:r>
      <w:r w:rsidR="00C67B17" w:rsidRPr="0090787D">
        <w:rPr>
          <w:rFonts w:ascii="Arial" w:hAnsi="Arial" w:hint="eastAsia"/>
          <w:b/>
          <w:color w:val="000000"/>
          <w:spacing w:val="24"/>
          <w:sz w:val="20"/>
        </w:rPr>
        <w:t>認為</w:t>
      </w:r>
      <w:r w:rsidR="00527697" w:rsidRPr="0090787D">
        <w:rPr>
          <w:rFonts w:ascii="Arial" w:hAnsi="Arial" w:hint="eastAsia"/>
          <w:b/>
          <w:color w:val="000000"/>
          <w:spacing w:val="24"/>
          <w:sz w:val="20"/>
        </w:rPr>
        <w:t>有</w:t>
      </w:r>
      <w:r w:rsidR="0061697B" w:rsidRPr="0090787D">
        <w:rPr>
          <w:rFonts w:ascii="Arial" w:hAnsi="Arial" w:hint="eastAsia"/>
          <w:b/>
          <w:color w:val="000000"/>
          <w:spacing w:val="24"/>
          <w:sz w:val="20"/>
        </w:rPr>
        <w:t>需要</w:t>
      </w:r>
      <w:r w:rsidR="004F6B38" w:rsidRPr="0090787D">
        <w:rPr>
          <w:rFonts w:ascii="Arial" w:hAnsi="Arial" w:hint="eastAsia"/>
          <w:b/>
          <w:color w:val="000000"/>
          <w:spacing w:val="24"/>
          <w:sz w:val="20"/>
        </w:rPr>
        <w:t>將</w:t>
      </w:r>
      <w:r w:rsidR="00F065E9" w:rsidRPr="0090787D">
        <w:rPr>
          <w:rFonts w:ascii="Arial" w:hAnsi="Arial" w:hint="eastAsia"/>
          <w:b/>
          <w:spacing w:val="24"/>
          <w:sz w:val="20"/>
        </w:rPr>
        <w:t>開放式基金型</w:t>
      </w:r>
      <w:r w:rsidR="00B03A60" w:rsidRPr="0090787D">
        <w:rPr>
          <w:rFonts w:ascii="Arial" w:hAnsi="Arial" w:hint="eastAsia"/>
          <w:b/>
          <w:color w:val="000000"/>
          <w:spacing w:val="24"/>
          <w:sz w:val="20"/>
        </w:rPr>
        <w:t>公司／子基金</w:t>
      </w:r>
      <w:r w:rsidR="00B03A60" w:rsidRPr="0090787D">
        <w:rPr>
          <w:rFonts w:ascii="Arial" w:hAnsi="Arial" w:hint="eastAsia"/>
          <w:b/>
          <w:color w:val="000000"/>
          <w:spacing w:val="24"/>
          <w:sz w:val="20"/>
        </w:rPr>
        <w:t>*</w:t>
      </w:r>
      <w:r w:rsidR="002D1482" w:rsidRPr="0090787D">
        <w:rPr>
          <w:rFonts w:ascii="Arial" w:hAnsi="Arial" w:hint="eastAsia"/>
          <w:b/>
          <w:color w:val="000000"/>
          <w:spacing w:val="-40"/>
          <w:sz w:val="20"/>
          <w:lang w:eastAsia="zh-HK"/>
        </w:rPr>
        <w:t xml:space="preserve"> </w:t>
      </w:r>
      <w:r w:rsidR="0076009F" w:rsidRPr="0090787D">
        <w:rPr>
          <w:rFonts w:ascii="Arial" w:hAnsi="Arial" w:hint="eastAsia"/>
          <w:b/>
          <w:color w:val="000000"/>
          <w:spacing w:val="-40"/>
          <w:sz w:val="20"/>
          <w:lang w:eastAsia="zh-HK"/>
        </w:rPr>
        <w:t xml:space="preserve">  </w:t>
      </w:r>
      <w:r w:rsidR="004F6B38" w:rsidRPr="0090787D">
        <w:rPr>
          <w:rFonts w:ascii="Arial" w:hAnsi="Arial" w:hint="eastAsia"/>
          <w:b/>
          <w:color w:val="000000"/>
          <w:spacing w:val="24"/>
          <w:sz w:val="20"/>
        </w:rPr>
        <w:t>清盤的</w:t>
      </w:r>
      <w:r w:rsidR="00443F76" w:rsidRPr="0090787D">
        <w:rPr>
          <w:rFonts w:ascii="Arial" w:hAnsi="Arial" w:hint="eastAsia"/>
          <w:b/>
          <w:color w:val="000000"/>
          <w:spacing w:val="20"/>
          <w:sz w:val="20"/>
        </w:rPr>
        <w:t>理由</w:t>
      </w:r>
    </w:p>
    <w:p w14:paraId="0BBBE844" w14:textId="77777777" w:rsidR="00F9065E" w:rsidRPr="00C620E9" w:rsidRDefault="004F6B38" w:rsidP="00C620E9">
      <w:pPr>
        <w:tabs>
          <w:tab w:val="left" w:pos="-1843"/>
        </w:tabs>
        <w:spacing w:line="240" w:lineRule="auto"/>
        <w:ind w:leftChars="118" w:left="283" w:right="-23"/>
        <w:jc w:val="both"/>
        <w:rPr>
          <w:rFonts w:ascii="Arial" w:hAnsi="Arial"/>
          <w:b/>
          <w:color w:val="000000"/>
          <w:spacing w:val="-2"/>
          <w:sz w:val="22"/>
          <w:lang w:eastAsia="zh-HK"/>
        </w:rPr>
      </w:pPr>
      <w:r w:rsidRPr="0090787D">
        <w:rPr>
          <w:rFonts w:ascii="Arial" w:hAnsi="Arial"/>
          <w:b/>
          <w:color w:val="000000"/>
          <w:spacing w:val="-2"/>
          <w:sz w:val="20"/>
        </w:rPr>
        <w:t xml:space="preserve">Reason(s) </w:t>
      </w:r>
      <w:r w:rsidR="00484995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in support of </w:t>
      </w:r>
      <w:r w:rsidR="00527697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>the consideration</w:t>
      </w:r>
      <w:r w:rsidR="00484995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 </w:t>
      </w:r>
      <w:r w:rsidR="00307D52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that </w:t>
      </w:r>
      <w:r w:rsidR="0061697B" w:rsidRPr="0090787D">
        <w:rPr>
          <w:rFonts w:ascii="Arial" w:hAnsi="Arial" w:hint="eastAsia"/>
          <w:b/>
          <w:color w:val="000000"/>
          <w:spacing w:val="-2"/>
          <w:sz w:val="20"/>
        </w:rPr>
        <w:t xml:space="preserve">it is necessary </w:t>
      </w:r>
      <w:r w:rsidR="00527697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that </w:t>
      </w:r>
      <w:r w:rsidRPr="0090787D">
        <w:rPr>
          <w:rFonts w:ascii="Arial" w:hAnsi="Arial"/>
          <w:b/>
          <w:color w:val="000000"/>
          <w:spacing w:val="-2"/>
          <w:sz w:val="20"/>
        </w:rPr>
        <w:t>the</w:t>
      </w:r>
      <w:r w:rsidR="003E1F30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 open-ended fund</w:t>
      </w:r>
      <w:r w:rsidRPr="0090787D">
        <w:rPr>
          <w:rFonts w:ascii="Arial" w:hAnsi="Arial"/>
          <w:b/>
          <w:color w:val="000000"/>
          <w:spacing w:val="-2"/>
          <w:sz w:val="20"/>
        </w:rPr>
        <w:t xml:space="preserve"> </w:t>
      </w:r>
      <w:r w:rsidR="00B03A60" w:rsidRPr="0090787D">
        <w:rPr>
          <w:rFonts w:ascii="Arial" w:hAnsi="Arial" w:hint="eastAsia"/>
          <w:b/>
          <w:color w:val="000000"/>
          <w:spacing w:val="-2"/>
          <w:sz w:val="20"/>
        </w:rPr>
        <w:t>company</w:t>
      </w:r>
      <w:r w:rsidR="00B03A60" w:rsidRPr="0090787D">
        <w:rPr>
          <w:rFonts w:ascii="Arial" w:hAnsi="Arial" w:hint="eastAsia"/>
          <w:b/>
          <w:color w:val="000000"/>
          <w:spacing w:val="-2"/>
          <w:sz w:val="20"/>
        </w:rPr>
        <w:t>／</w:t>
      </w:r>
      <w:r w:rsidR="00B03A60" w:rsidRPr="0090787D">
        <w:rPr>
          <w:rFonts w:ascii="Arial" w:hAnsi="Arial" w:hint="eastAsia"/>
          <w:b/>
          <w:color w:val="000000"/>
          <w:spacing w:val="-2"/>
          <w:sz w:val="20"/>
        </w:rPr>
        <w:t>the sub-fund</w:t>
      </w:r>
      <w:r w:rsidR="002D1482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 </w:t>
      </w:r>
      <w:r w:rsidR="00B03A60" w:rsidRPr="0090787D">
        <w:rPr>
          <w:rFonts w:ascii="Arial" w:hAnsi="Arial" w:hint="eastAsia"/>
          <w:b/>
          <w:color w:val="000000"/>
          <w:spacing w:val="-2"/>
          <w:sz w:val="20"/>
        </w:rPr>
        <w:t>*</w:t>
      </w:r>
      <w:r w:rsidR="00527697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 be</w:t>
      </w:r>
      <w:r w:rsidR="002E51CE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 xml:space="preserve"> </w:t>
      </w:r>
      <w:r w:rsidR="00527697" w:rsidRPr="0090787D">
        <w:rPr>
          <w:rFonts w:ascii="Arial" w:hAnsi="Arial" w:hint="eastAsia"/>
          <w:b/>
          <w:color w:val="000000"/>
          <w:spacing w:val="-2"/>
          <w:sz w:val="20"/>
          <w:lang w:eastAsia="zh-HK"/>
        </w:rPr>
        <w:t>wound up</w:t>
      </w:r>
    </w:p>
    <w:p w14:paraId="42CA231D" w14:textId="77777777" w:rsidR="00FC1345" w:rsidRPr="00CA267D" w:rsidRDefault="00FC1345" w:rsidP="00CA267D">
      <w:pPr>
        <w:spacing w:line="240" w:lineRule="auto"/>
        <w:ind w:right="-646" w:firstLine="357"/>
        <w:rPr>
          <w:rFonts w:ascii="Arial" w:hAnsi="Arial"/>
          <w:b/>
          <w:color w:val="000000"/>
          <w:sz w:val="18"/>
          <w:szCs w:val="18"/>
          <w:lang w:eastAsia="zh-HK"/>
        </w:rPr>
      </w:pPr>
    </w:p>
    <w:tbl>
      <w:tblPr>
        <w:tblW w:w="9639" w:type="dxa"/>
        <w:tblInd w:w="31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4F6B38" w:rsidRPr="004856E9" w14:paraId="59A97B82" w14:textId="77777777" w:rsidTr="001F78A8">
        <w:trPr>
          <w:trHeight w:hRule="exact" w:val="3374"/>
        </w:trPr>
        <w:tc>
          <w:tcPr>
            <w:tcW w:w="9639" w:type="dxa"/>
          </w:tcPr>
          <w:p w14:paraId="5FB1F906" w14:textId="77777777" w:rsidR="00F9065E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49AB4281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4A233B36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44A3531E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48B89132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6BA70932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0218C1CC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0ACF61B1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50E367B8" w14:textId="77777777" w:rsidR="004B236A" w:rsidRDefault="004B236A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3F0ED2F4" w14:textId="77777777" w:rsidR="001F78A8" w:rsidRDefault="001F78A8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36BFB262" w14:textId="77777777" w:rsidR="001F78A8" w:rsidRDefault="001F78A8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732B27F9" w14:textId="77777777" w:rsidR="001F78A8" w:rsidRPr="004856E9" w:rsidRDefault="001F78A8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14:paraId="55F41466" w14:textId="77777777" w:rsidR="004F6B38" w:rsidRPr="004856E9" w:rsidRDefault="004F6B38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</w:p>
    <w:p w14:paraId="0FBF75A8" w14:textId="77777777" w:rsidR="003C10F8" w:rsidRPr="00916773" w:rsidRDefault="00044009" w:rsidP="00443F76">
      <w:pPr>
        <w:numPr>
          <w:ilvl w:val="0"/>
          <w:numId w:val="14"/>
        </w:numPr>
        <w:spacing w:line="240" w:lineRule="auto"/>
        <w:ind w:left="284" w:right="119" w:hanging="284"/>
        <w:jc w:val="both"/>
        <w:rPr>
          <w:rFonts w:ascii="Arial" w:hAnsi="Arial"/>
          <w:b/>
          <w:color w:val="000000"/>
          <w:spacing w:val="20"/>
          <w:sz w:val="20"/>
        </w:rPr>
      </w:pPr>
      <w:r w:rsidRPr="0090787D">
        <w:rPr>
          <w:rFonts w:ascii="Arial" w:hAnsi="Arial" w:hint="eastAsia"/>
          <w:b/>
          <w:color w:val="000000"/>
          <w:spacing w:val="24"/>
          <w:sz w:val="20"/>
        </w:rPr>
        <w:t>支持</w:t>
      </w:r>
      <w:r w:rsidR="003C10F8" w:rsidRPr="0090787D">
        <w:rPr>
          <w:rFonts w:ascii="Arial" w:hAnsi="Arial" w:hint="eastAsia"/>
          <w:b/>
          <w:color w:val="000000"/>
          <w:spacing w:val="24"/>
          <w:sz w:val="20"/>
        </w:rPr>
        <w:t>認為</w:t>
      </w:r>
      <w:r w:rsidR="00F065E9" w:rsidRPr="0090787D">
        <w:rPr>
          <w:rFonts w:ascii="Arial" w:hAnsi="Arial" w:hint="eastAsia"/>
          <w:b/>
          <w:spacing w:val="24"/>
          <w:sz w:val="20"/>
        </w:rPr>
        <w:t>開放式基金型</w:t>
      </w:r>
      <w:r w:rsidR="00B03A60" w:rsidRPr="0090787D">
        <w:rPr>
          <w:rFonts w:ascii="Arial" w:hAnsi="Arial" w:hint="eastAsia"/>
          <w:b/>
          <w:color w:val="000000"/>
          <w:spacing w:val="24"/>
          <w:sz w:val="20"/>
        </w:rPr>
        <w:t>公司／</w:t>
      </w:r>
      <w:r w:rsidR="0019194E" w:rsidRPr="0090787D">
        <w:rPr>
          <w:rFonts w:ascii="Arial" w:hAnsi="Arial" w:hint="eastAsia"/>
          <w:b/>
          <w:color w:val="000000"/>
          <w:spacing w:val="24"/>
          <w:sz w:val="20"/>
        </w:rPr>
        <w:t>該</w:t>
      </w:r>
      <w:r w:rsidR="00B03A60" w:rsidRPr="0090787D">
        <w:rPr>
          <w:rFonts w:ascii="Arial" w:hAnsi="Arial" w:hint="eastAsia"/>
          <w:b/>
          <w:color w:val="000000"/>
          <w:spacing w:val="24"/>
          <w:sz w:val="20"/>
        </w:rPr>
        <w:t>子基金</w:t>
      </w:r>
      <w:r w:rsidR="00B03A60" w:rsidRPr="0090787D">
        <w:rPr>
          <w:rFonts w:ascii="Arial" w:hAnsi="Arial" w:hint="eastAsia"/>
          <w:b/>
          <w:color w:val="000000"/>
          <w:spacing w:val="24"/>
          <w:sz w:val="20"/>
        </w:rPr>
        <w:t>*</w:t>
      </w:r>
      <w:r w:rsidR="00B03A60" w:rsidRPr="0090787D">
        <w:rPr>
          <w:rFonts w:ascii="Arial" w:hAnsi="Arial" w:hint="eastAsia"/>
          <w:b/>
          <w:color w:val="000000"/>
          <w:spacing w:val="-40"/>
          <w:sz w:val="20"/>
          <w:lang w:eastAsia="zh-HK"/>
        </w:rPr>
        <w:t xml:space="preserve"> </w:t>
      </w:r>
      <w:r w:rsidR="003C10F8" w:rsidRPr="0090787D">
        <w:rPr>
          <w:rFonts w:ascii="Arial" w:hAnsi="Arial" w:hint="eastAsia"/>
          <w:b/>
          <w:color w:val="000000"/>
          <w:spacing w:val="24"/>
          <w:sz w:val="20"/>
        </w:rPr>
        <w:t>根據《公司</w:t>
      </w:r>
      <w:r w:rsidR="003C10F8" w:rsidRPr="0090787D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3C10F8" w:rsidRPr="0090787D">
        <w:rPr>
          <w:rFonts w:ascii="Arial" w:hAnsi="Arial" w:hint="eastAsia"/>
          <w:b/>
          <w:color w:val="000000"/>
          <w:spacing w:val="24"/>
          <w:sz w:val="20"/>
        </w:rPr>
        <w:t>清盤及雜項條文</w:t>
      </w:r>
      <w:r w:rsidR="003C10F8" w:rsidRPr="0090787D">
        <w:rPr>
          <w:rFonts w:ascii="Arial" w:hAnsi="Arial" w:hint="eastAsia"/>
          <w:b/>
          <w:color w:val="000000"/>
          <w:spacing w:val="24"/>
          <w:sz w:val="20"/>
        </w:rPr>
        <w:t>)</w:t>
      </w:r>
      <w:r w:rsidR="003C10F8" w:rsidRPr="0090787D">
        <w:rPr>
          <w:rFonts w:ascii="Arial" w:hAnsi="Arial" w:hint="eastAsia"/>
          <w:b/>
          <w:color w:val="000000"/>
          <w:spacing w:val="24"/>
          <w:sz w:val="20"/>
        </w:rPr>
        <w:t>條例</w:t>
      </w:r>
      <w:r w:rsidR="003C10F8" w:rsidRPr="00916773">
        <w:rPr>
          <w:rFonts w:ascii="Arial" w:hAnsi="Arial" w:hint="eastAsia"/>
          <w:b/>
          <w:color w:val="000000"/>
          <w:spacing w:val="24"/>
          <w:sz w:val="20"/>
        </w:rPr>
        <w:t>》</w:t>
      </w:r>
      <w:r w:rsidR="0075447E" w:rsidRPr="00916773">
        <w:rPr>
          <w:rFonts w:ascii="Arial" w:hAnsi="Arial" w:hint="eastAsia"/>
          <w:b/>
          <w:color w:val="000000"/>
          <w:spacing w:val="24"/>
          <w:sz w:val="20"/>
        </w:rPr>
        <w:t>的另一條文</w:t>
      </w:r>
      <w:r w:rsidR="003C10F8" w:rsidRPr="00916773">
        <w:rPr>
          <w:rFonts w:ascii="Arial" w:hAnsi="Arial" w:hint="eastAsia"/>
          <w:b/>
          <w:color w:val="000000"/>
          <w:spacing w:val="24"/>
          <w:sz w:val="20"/>
        </w:rPr>
        <w:t>開始清盤並非合理地切實可行</w:t>
      </w:r>
      <w:r w:rsidR="000D12F2" w:rsidRPr="00916773">
        <w:rPr>
          <w:rFonts w:ascii="Arial" w:hAnsi="Arial" w:hint="eastAsia"/>
          <w:b/>
          <w:color w:val="000000"/>
          <w:spacing w:val="24"/>
          <w:sz w:val="20"/>
        </w:rPr>
        <w:t>，故此應根據《公司</w:t>
      </w:r>
      <w:r w:rsidR="000D12F2" w:rsidRPr="00916773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0D12F2" w:rsidRPr="00916773">
        <w:rPr>
          <w:rFonts w:ascii="Arial" w:hAnsi="Arial" w:hint="eastAsia"/>
          <w:b/>
          <w:color w:val="000000"/>
          <w:spacing w:val="24"/>
          <w:sz w:val="20"/>
        </w:rPr>
        <w:t>清盤及雜項條文</w:t>
      </w:r>
      <w:r w:rsidR="000D12F2" w:rsidRPr="00916773">
        <w:rPr>
          <w:rFonts w:ascii="Arial" w:hAnsi="Arial" w:hint="eastAsia"/>
          <w:b/>
          <w:color w:val="000000"/>
          <w:spacing w:val="24"/>
          <w:sz w:val="20"/>
        </w:rPr>
        <w:t>)</w:t>
      </w:r>
      <w:r w:rsidR="000D12F2" w:rsidRPr="00916773">
        <w:rPr>
          <w:rFonts w:ascii="Arial" w:hAnsi="Arial" w:hint="eastAsia"/>
          <w:b/>
          <w:color w:val="000000"/>
          <w:spacing w:val="24"/>
          <w:sz w:val="20"/>
        </w:rPr>
        <w:t>條例</w:t>
      </w:r>
      <w:r w:rsidR="0090787D" w:rsidRPr="00916773">
        <w:rPr>
          <w:rFonts w:ascii="Arial" w:hAnsi="Arial" w:hint="eastAsia"/>
          <w:b/>
          <w:color w:val="000000"/>
          <w:spacing w:val="24"/>
          <w:sz w:val="20"/>
        </w:rPr>
        <w:t>》</w:t>
      </w:r>
      <w:r w:rsidR="005C3DDB" w:rsidRPr="00916773">
        <w:rPr>
          <w:rFonts w:ascii="Arial" w:hAnsi="Arial" w:hint="eastAsia"/>
          <w:b/>
          <w:color w:val="000000"/>
          <w:spacing w:val="24"/>
          <w:sz w:val="20"/>
        </w:rPr>
        <w:t>第</w:t>
      </w:r>
      <w:r w:rsidR="005C3DDB" w:rsidRPr="00916773">
        <w:rPr>
          <w:rFonts w:ascii="Arial" w:hAnsi="Arial" w:hint="eastAsia"/>
          <w:b/>
          <w:color w:val="000000"/>
          <w:spacing w:val="24"/>
          <w:sz w:val="20"/>
        </w:rPr>
        <w:t>228A</w:t>
      </w:r>
      <w:r w:rsidR="005C3DDB" w:rsidRPr="00916773">
        <w:rPr>
          <w:rFonts w:ascii="Arial" w:hAnsi="Arial" w:hint="eastAsia"/>
          <w:b/>
          <w:color w:val="000000"/>
          <w:spacing w:val="24"/>
          <w:sz w:val="20"/>
        </w:rPr>
        <w:t>條</w:t>
      </w:r>
      <w:r w:rsidR="00263217" w:rsidRPr="00916773">
        <w:rPr>
          <w:rFonts w:ascii="Arial" w:hAnsi="Arial" w:hint="eastAsia"/>
          <w:b/>
          <w:color w:val="000000"/>
          <w:spacing w:val="20"/>
          <w:sz w:val="20"/>
        </w:rPr>
        <w:t>和</w:t>
      </w:r>
      <w:r w:rsidR="00D1756F" w:rsidRPr="00916773">
        <w:rPr>
          <w:rFonts w:ascii="Arial" w:hAnsi="Arial" w:hint="eastAsia"/>
          <w:b/>
          <w:color w:val="000000"/>
          <w:spacing w:val="20"/>
          <w:sz w:val="20"/>
        </w:rPr>
        <w:t>《證券及期貨</w:t>
      </w:r>
      <w:r w:rsidR="00D1756F" w:rsidRPr="00916773">
        <w:rPr>
          <w:rFonts w:ascii="Arial" w:hAnsi="Arial" w:hint="eastAsia"/>
          <w:b/>
          <w:color w:val="000000"/>
          <w:spacing w:val="20"/>
          <w:sz w:val="20"/>
        </w:rPr>
        <w:t>(</w:t>
      </w:r>
      <w:r w:rsidR="00D1756F" w:rsidRPr="00916773">
        <w:rPr>
          <w:rFonts w:ascii="Arial" w:hAnsi="Arial" w:hint="eastAsia"/>
          <w:b/>
          <w:color w:val="000000"/>
          <w:spacing w:val="20"/>
          <w:sz w:val="20"/>
        </w:rPr>
        <w:t>開放式基金型公司</w:t>
      </w:r>
      <w:r w:rsidR="00D1756F" w:rsidRPr="00916773">
        <w:rPr>
          <w:rFonts w:ascii="Arial" w:hAnsi="Arial" w:hint="eastAsia"/>
          <w:b/>
          <w:color w:val="000000"/>
          <w:spacing w:val="20"/>
          <w:sz w:val="20"/>
        </w:rPr>
        <w:t>)</w:t>
      </w:r>
      <w:r w:rsidR="00D1756F" w:rsidRPr="00916773">
        <w:rPr>
          <w:rFonts w:ascii="Arial" w:hAnsi="Arial" w:hint="eastAsia"/>
          <w:b/>
          <w:color w:val="000000"/>
          <w:spacing w:val="20"/>
          <w:sz w:val="20"/>
        </w:rPr>
        <w:t>規則》第</w:t>
      </w:r>
      <w:r w:rsidR="00F56ADA" w:rsidRPr="00916773">
        <w:rPr>
          <w:rFonts w:ascii="Arial" w:hAnsi="Arial" w:hint="eastAsia"/>
          <w:b/>
          <w:color w:val="000000"/>
          <w:spacing w:val="20"/>
          <w:sz w:val="20"/>
          <w:lang w:eastAsia="zh-HK"/>
        </w:rPr>
        <w:t>17</w:t>
      </w:r>
      <w:r w:rsidR="00263217" w:rsidRPr="00916773">
        <w:rPr>
          <w:rFonts w:ascii="Arial" w:hAnsi="Arial" w:hint="eastAsia"/>
          <w:b/>
          <w:color w:val="000000"/>
          <w:spacing w:val="20"/>
          <w:sz w:val="20"/>
          <w:lang w:eastAsia="zh-HK"/>
        </w:rPr>
        <w:t>7</w:t>
      </w:r>
      <w:r w:rsidR="00D1756F" w:rsidRPr="00916773">
        <w:rPr>
          <w:rFonts w:ascii="Arial" w:hAnsi="Arial" w:hint="eastAsia"/>
          <w:b/>
          <w:color w:val="000000"/>
          <w:spacing w:val="20"/>
          <w:sz w:val="20"/>
        </w:rPr>
        <w:t>條</w:t>
      </w:r>
      <w:r w:rsidR="00D1756F" w:rsidRPr="00916773">
        <w:rPr>
          <w:rFonts w:ascii="Arial" w:hAnsi="Arial" w:hint="eastAsia"/>
          <w:b/>
          <w:color w:val="000000"/>
          <w:spacing w:val="16"/>
          <w:sz w:val="20"/>
        </w:rPr>
        <w:t>及</w:t>
      </w:r>
      <w:r w:rsidR="00F56ADA" w:rsidRPr="00916773">
        <w:rPr>
          <w:rFonts w:ascii="Arial" w:hAnsi="Arial" w:hint="eastAsia"/>
          <w:b/>
          <w:color w:val="000000"/>
          <w:spacing w:val="16"/>
          <w:sz w:val="20"/>
          <w:lang w:eastAsia="zh-HK"/>
        </w:rPr>
        <w:t>188</w:t>
      </w:r>
      <w:r w:rsidR="00D1756F" w:rsidRPr="00916773">
        <w:rPr>
          <w:rFonts w:ascii="Arial" w:hAnsi="Arial" w:hint="eastAsia"/>
          <w:b/>
          <w:color w:val="000000"/>
          <w:spacing w:val="24"/>
          <w:sz w:val="20"/>
        </w:rPr>
        <w:t>條</w:t>
      </w:r>
      <w:r w:rsidR="000D12F2" w:rsidRPr="00916773">
        <w:rPr>
          <w:rFonts w:ascii="Arial" w:hAnsi="Arial" w:hint="eastAsia"/>
          <w:b/>
          <w:color w:val="000000"/>
          <w:spacing w:val="24"/>
          <w:sz w:val="20"/>
        </w:rPr>
        <w:t>開始清盤</w:t>
      </w:r>
      <w:r w:rsidR="003C10F8" w:rsidRPr="00916773">
        <w:rPr>
          <w:rFonts w:ascii="Arial" w:hAnsi="Arial" w:hint="eastAsia"/>
          <w:b/>
          <w:color w:val="000000"/>
          <w:spacing w:val="24"/>
          <w:sz w:val="20"/>
        </w:rPr>
        <w:t>的</w:t>
      </w:r>
      <w:r w:rsidR="00443F76" w:rsidRPr="00916773">
        <w:rPr>
          <w:rFonts w:ascii="Arial" w:hAnsi="Arial" w:hint="eastAsia"/>
          <w:b/>
          <w:color w:val="000000"/>
          <w:spacing w:val="24"/>
          <w:sz w:val="20"/>
        </w:rPr>
        <w:t>理由</w:t>
      </w:r>
    </w:p>
    <w:p w14:paraId="3F117763" w14:textId="77777777" w:rsidR="0024139D" w:rsidRPr="0090787D" w:rsidRDefault="003C10F8" w:rsidP="00F155D6">
      <w:pPr>
        <w:spacing w:line="240" w:lineRule="auto"/>
        <w:ind w:leftChars="118" w:left="283" w:right="119"/>
        <w:jc w:val="both"/>
        <w:rPr>
          <w:rFonts w:ascii="Arial" w:hAnsi="Arial"/>
          <w:b/>
          <w:color w:val="000000"/>
          <w:sz w:val="20"/>
          <w:lang w:eastAsia="zh-HK"/>
        </w:rPr>
      </w:pPr>
      <w:r w:rsidRPr="00916773">
        <w:rPr>
          <w:rFonts w:ascii="Arial" w:hAnsi="Arial"/>
          <w:b/>
          <w:color w:val="000000"/>
          <w:sz w:val="20"/>
        </w:rPr>
        <w:t xml:space="preserve">Reason(s) </w:t>
      </w:r>
      <w:r w:rsidR="00484995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in support of </w:t>
      </w:r>
      <w:r w:rsidR="00527697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the consideration </w:t>
      </w:r>
      <w:r w:rsidR="0033611B" w:rsidRPr="00916773">
        <w:rPr>
          <w:rFonts w:ascii="Arial" w:hAnsi="Arial" w:hint="eastAsia"/>
          <w:b/>
          <w:color w:val="000000"/>
          <w:sz w:val="20"/>
          <w:lang w:eastAsia="zh-HK"/>
        </w:rPr>
        <w:t>that the winding up of the</w:t>
      </w:r>
      <w:r w:rsidR="003E1F30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 open-ended fund</w:t>
      </w:r>
      <w:r w:rsidR="0033611B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B03A60" w:rsidRPr="00916773">
        <w:rPr>
          <w:rFonts w:ascii="Arial" w:hAnsi="Arial" w:hint="eastAsia"/>
          <w:b/>
          <w:color w:val="000000"/>
          <w:spacing w:val="-2"/>
          <w:sz w:val="20"/>
        </w:rPr>
        <w:t>company</w:t>
      </w:r>
      <w:r w:rsidR="00B03A60" w:rsidRPr="00916773">
        <w:rPr>
          <w:rFonts w:ascii="Arial" w:hAnsi="Arial" w:hint="eastAsia"/>
          <w:b/>
          <w:color w:val="000000"/>
          <w:spacing w:val="-2"/>
          <w:sz w:val="20"/>
        </w:rPr>
        <w:t>／</w:t>
      </w:r>
      <w:r w:rsidR="00B03A60" w:rsidRPr="00916773">
        <w:rPr>
          <w:rFonts w:ascii="Arial" w:hAnsi="Arial" w:hint="eastAsia"/>
          <w:b/>
          <w:color w:val="000000"/>
          <w:spacing w:val="-2"/>
          <w:sz w:val="20"/>
        </w:rPr>
        <w:t>the sub-fund*</w:t>
      </w:r>
      <w:r w:rsidR="0033611B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33611B" w:rsidRPr="00916773">
        <w:rPr>
          <w:rFonts w:ascii="Arial" w:hAnsi="Arial"/>
          <w:b/>
          <w:color w:val="000000"/>
          <w:sz w:val="20"/>
          <w:lang w:eastAsia="zh-HK"/>
        </w:rPr>
        <w:t>should</w:t>
      </w:r>
      <w:r w:rsidR="0033611B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 be commenced under section 228A of the </w:t>
      </w:r>
      <w:r w:rsidR="0033611B" w:rsidRPr="00916773">
        <w:rPr>
          <w:rFonts w:ascii="Arial" w:hAnsi="Arial" w:hint="eastAsia"/>
          <w:b/>
          <w:color w:val="000000"/>
          <w:sz w:val="20"/>
        </w:rPr>
        <w:t>Companies (Winding Up and Misc</w:t>
      </w:r>
      <w:r w:rsidR="00064A8E" w:rsidRPr="00916773">
        <w:rPr>
          <w:rFonts w:ascii="Arial" w:hAnsi="Arial" w:hint="eastAsia"/>
          <w:b/>
          <w:color w:val="000000"/>
          <w:sz w:val="20"/>
        </w:rPr>
        <w:t>ellaneous Provisions) Ordinance</w:t>
      </w:r>
      <w:r w:rsidR="0033611B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067B91" w:rsidRPr="00916773">
        <w:rPr>
          <w:rFonts w:ascii="Arial" w:hAnsi="Arial"/>
          <w:b/>
          <w:color w:val="000000"/>
          <w:sz w:val="20"/>
          <w:lang w:eastAsia="zh-HK"/>
        </w:rPr>
        <w:t xml:space="preserve">and rules 177 and 188 of the Securities and Futures (Open-ended </w:t>
      </w:r>
      <w:r w:rsidR="00064A8E" w:rsidRPr="00916773">
        <w:rPr>
          <w:rFonts w:ascii="Arial" w:hAnsi="Arial"/>
          <w:b/>
          <w:color w:val="000000"/>
          <w:sz w:val="20"/>
          <w:lang w:eastAsia="zh-HK"/>
        </w:rPr>
        <w:t>Fund Companies) Rules</w:t>
      </w:r>
      <w:r w:rsidR="00067B91" w:rsidRPr="00916773">
        <w:rPr>
          <w:rFonts w:ascii="Arial" w:hAnsi="Arial"/>
          <w:b/>
          <w:color w:val="000000"/>
          <w:sz w:val="20"/>
          <w:lang w:eastAsia="zh-HK"/>
        </w:rPr>
        <w:t xml:space="preserve"> </w:t>
      </w:r>
      <w:r w:rsidR="0033611B" w:rsidRPr="00916773">
        <w:rPr>
          <w:rFonts w:ascii="Arial" w:hAnsi="Arial" w:hint="eastAsia"/>
          <w:b/>
          <w:color w:val="000000"/>
          <w:sz w:val="20"/>
          <w:lang w:eastAsia="zh-HK"/>
        </w:rPr>
        <w:t xml:space="preserve">because it is </w:t>
      </w:r>
      <w:r w:rsidRPr="00916773">
        <w:rPr>
          <w:rFonts w:ascii="Arial" w:hAnsi="Arial" w:hint="eastAsia"/>
          <w:b/>
          <w:color w:val="000000"/>
          <w:sz w:val="20"/>
        </w:rPr>
        <w:t xml:space="preserve">not reasonably practicable for the winding up to be commenced under </w:t>
      </w:r>
      <w:r w:rsidRPr="00916773">
        <w:rPr>
          <w:rFonts w:ascii="Arial" w:hAnsi="Arial"/>
          <w:b/>
          <w:color w:val="000000"/>
          <w:sz w:val="20"/>
        </w:rPr>
        <w:t>another</w:t>
      </w:r>
      <w:r w:rsidRPr="00916773">
        <w:rPr>
          <w:rFonts w:ascii="Arial" w:hAnsi="Arial" w:hint="eastAsia"/>
          <w:b/>
          <w:color w:val="000000"/>
          <w:sz w:val="20"/>
        </w:rPr>
        <w:t xml:space="preserve"> section of the Companies (Winding Up and Miscellaneous Provisions) Ordinance</w:t>
      </w:r>
    </w:p>
    <w:p w14:paraId="1C1DE423" w14:textId="77777777" w:rsidR="00A80AE5" w:rsidRPr="004856E9" w:rsidRDefault="00A80AE5" w:rsidP="000779C8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</w:p>
    <w:tbl>
      <w:tblPr>
        <w:tblW w:w="9639" w:type="dxa"/>
        <w:tblInd w:w="31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8652BB" w:rsidRPr="004856E9" w14:paraId="4A402E9F" w14:textId="77777777" w:rsidTr="001F78A8">
        <w:trPr>
          <w:trHeight w:hRule="exact" w:val="3451"/>
        </w:trPr>
        <w:tc>
          <w:tcPr>
            <w:tcW w:w="9639" w:type="dxa"/>
          </w:tcPr>
          <w:p w14:paraId="41C5DE05" w14:textId="77777777" w:rsidR="00F9065E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5EE32E58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4C75DF94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610F0309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17F45B0C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1455889E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3066E426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764B5BF8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441434F3" w14:textId="77777777" w:rsidR="004B236A" w:rsidRDefault="004B236A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564031DB" w14:textId="77777777" w:rsidR="001F78A8" w:rsidRDefault="001F78A8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77C587C1" w14:textId="77777777" w:rsidR="001F78A8" w:rsidRDefault="001F78A8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14:paraId="6FF5F836" w14:textId="77777777" w:rsidR="001F78A8" w:rsidRPr="004856E9" w:rsidRDefault="001F78A8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14:paraId="1B495F1C" w14:textId="77777777" w:rsidR="00A80AE5" w:rsidRPr="004856E9" w:rsidRDefault="00A80AE5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</w:p>
    <w:p w14:paraId="68D26460" w14:textId="77777777" w:rsidR="00B03A60" w:rsidRDefault="00DE0081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  <w:r w:rsidRPr="00B03A60">
        <w:rPr>
          <w:rFonts w:ascii="Arial" w:hAnsi="Arial" w:hint="eastAsia"/>
          <w:b/>
          <w:color w:val="000000"/>
          <w:spacing w:val="24"/>
          <w:sz w:val="22"/>
        </w:rPr>
        <w:t>*</w:t>
      </w:r>
      <w:r w:rsidR="00B03A60" w:rsidRPr="00DA397A">
        <w:rPr>
          <w:rFonts w:hint="eastAsia"/>
          <w:i/>
          <w:color w:val="000000"/>
          <w:sz w:val="16"/>
        </w:rPr>
        <w:t>請刪去不適用者</w:t>
      </w:r>
      <w:r w:rsidR="00B03A60" w:rsidRPr="00DA397A">
        <w:rPr>
          <w:i/>
          <w:color w:val="000000"/>
          <w:sz w:val="16"/>
        </w:rPr>
        <w:t xml:space="preserve"> </w:t>
      </w:r>
      <w:r w:rsidR="00B03A60" w:rsidRPr="00A91430">
        <w:rPr>
          <w:rFonts w:ascii="Arial" w:hAnsi="Arial" w:cs="Arial"/>
          <w:i/>
          <w:color w:val="000000"/>
          <w:sz w:val="16"/>
        </w:rPr>
        <w:t>Delete whichever does not apply</w:t>
      </w:r>
    </w:p>
    <w:p w14:paraId="6A61A159" w14:textId="77777777" w:rsidR="00B03A60" w:rsidRDefault="00B03A60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</w:p>
    <w:p w14:paraId="3E77B171" w14:textId="572B0353" w:rsidR="0090787D" w:rsidRPr="004856E9" w:rsidRDefault="00357BBE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52BB628" wp14:editId="600FCD91">
                <wp:simplePos x="0" y="0"/>
                <wp:positionH relativeFrom="column">
                  <wp:posOffset>-591185</wp:posOffset>
                </wp:positionH>
                <wp:positionV relativeFrom="paragraph">
                  <wp:posOffset>138235</wp:posOffset>
                </wp:positionV>
                <wp:extent cx="165100" cy="165100"/>
                <wp:effectExtent l="0" t="0" r="25400" b="25400"/>
                <wp:wrapNone/>
                <wp:docPr id="2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B15FFF" w14:textId="77777777" w:rsidR="0024139D" w:rsidRPr="00CD66B4" w:rsidRDefault="00D6651A" w:rsidP="006955B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2BB628" id="Oval 25" o:spid="_x0000_s1031" style="position:absolute;left:0;text-align:left;margin-left:-46.55pt;margin-top:10.9pt;width:13pt;height:1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" fillcolor="black">
                <v:textbox inset="0,0,0,0">
                  <w:txbxContent>
                    <w:p w14:paraId="15B15FFF" w14:textId="77777777" w:rsidR="0024139D" w:rsidRPr="00CD66B4" w:rsidRDefault="00D6651A" w:rsidP="006955B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C138C5"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9DD61C" wp14:editId="6963B339">
                <wp:simplePos x="0" y="0"/>
                <wp:positionH relativeFrom="column">
                  <wp:posOffset>-343535</wp:posOffset>
                </wp:positionH>
                <wp:positionV relativeFrom="paragraph">
                  <wp:posOffset>136194</wp:posOffset>
                </wp:positionV>
                <wp:extent cx="165100" cy="165100"/>
                <wp:effectExtent l="0" t="0" r="25400" b="25400"/>
                <wp:wrapNone/>
                <wp:docPr id="3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30D5E4" w14:textId="77777777" w:rsidR="009E572D" w:rsidRDefault="00D6651A" w:rsidP="009E572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  <w:p w14:paraId="3E8A73FB" w14:textId="77777777" w:rsidR="009E572D" w:rsidRPr="00CD66B4" w:rsidRDefault="009E572D" w:rsidP="009E572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9DD61C" id="Oval 29" o:spid="_x0000_s1032" style="position:absolute;left:0;text-align:left;margin-left:-27.05pt;margin-top:10.7pt;width:13pt;height:1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" fillcolor="black">
                <v:textbox inset="0,0,0,0">
                  <w:txbxContent>
                    <w:p w14:paraId="7A30D5E4" w14:textId="77777777" w:rsidR="009E572D" w:rsidRDefault="00D6651A" w:rsidP="009E572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  <w:p w14:paraId="3E8A73FB" w14:textId="77777777" w:rsidR="009E572D" w:rsidRPr="00CD66B4" w:rsidRDefault="009E572D" w:rsidP="009E572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54"/>
        <w:gridCol w:w="3806"/>
        <w:gridCol w:w="1080"/>
        <w:gridCol w:w="3683"/>
      </w:tblGrid>
      <w:tr w:rsidR="0024139D" w:rsidRPr="004856E9" w14:paraId="14007C69" w14:textId="77777777" w:rsidTr="00983D8A">
        <w:trPr>
          <w:trHeight w:hRule="exact" w:val="230"/>
        </w:trPr>
        <w:tc>
          <w:tcPr>
            <w:tcW w:w="1354" w:type="dxa"/>
          </w:tcPr>
          <w:p w14:paraId="10DF1B4A" w14:textId="083AE9E1" w:rsidR="0024139D" w:rsidRPr="004856E9" w:rsidRDefault="0024139D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4856E9">
              <w:rPr>
                <w:rFonts w:ascii="Arial" w:hAnsi="Arial"/>
                <w:color w:val="000000"/>
                <w:sz w:val="20"/>
              </w:rPr>
              <w:t>Signed</w:t>
            </w:r>
            <w:r w:rsidRPr="004856E9">
              <w:rPr>
                <w:rFonts w:ascii="Arial" w:hAnsi="Arial"/>
                <w:color w:val="000000"/>
                <w:sz w:val="18"/>
              </w:rPr>
              <w:tab/>
            </w:r>
            <w:r w:rsidRPr="00357BBE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806" w:type="dxa"/>
            <w:vMerge w:val="restart"/>
            <w:vAlign w:val="bottom"/>
          </w:tcPr>
          <w:p w14:paraId="5A269430" w14:textId="77777777" w:rsidR="0024139D" w:rsidRPr="004856E9" w:rsidRDefault="0024139D" w:rsidP="0024139D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080" w:type="dxa"/>
            <w:vMerge w:val="restart"/>
            <w:vAlign w:val="bottom"/>
          </w:tcPr>
          <w:p w14:paraId="150FD905" w14:textId="77777777" w:rsidR="0024139D" w:rsidRPr="004856E9" w:rsidRDefault="0024139D" w:rsidP="0024139D">
            <w:pPr>
              <w:tabs>
                <w:tab w:val="left" w:pos="1210"/>
              </w:tabs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4856E9">
              <w:rPr>
                <w:rFonts w:ascii="Arial" w:hAnsi="Arial"/>
                <w:color w:val="000000"/>
                <w:sz w:val="20"/>
              </w:rPr>
              <w:t>Date</w:t>
            </w:r>
            <w:r w:rsidRPr="004856E9">
              <w:rPr>
                <w:rFonts w:ascii="Arial" w:hAnsi="Arial"/>
                <w:color w:val="000000"/>
                <w:sz w:val="18"/>
              </w:rPr>
              <w:t xml:space="preserve"> </w:t>
            </w:r>
            <w:r w:rsidRPr="00357BBE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683" w:type="dxa"/>
            <w:vMerge w:val="restart"/>
            <w:vAlign w:val="bottom"/>
          </w:tcPr>
          <w:p w14:paraId="1C0557A8" w14:textId="77777777" w:rsidR="0024139D" w:rsidRPr="004856E9" w:rsidRDefault="0024139D" w:rsidP="0024139D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24139D" w:rsidRPr="004856E9" w14:paraId="03EF5121" w14:textId="77777777" w:rsidTr="00983D8A">
        <w:trPr>
          <w:trHeight w:hRule="exact" w:val="230"/>
        </w:trPr>
        <w:tc>
          <w:tcPr>
            <w:tcW w:w="1354" w:type="dxa"/>
          </w:tcPr>
          <w:p w14:paraId="71B17A58" w14:textId="77777777" w:rsidR="0024139D" w:rsidRPr="004856E9" w:rsidRDefault="0024139D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806" w:type="dxa"/>
            <w:vMerge/>
          </w:tcPr>
          <w:p w14:paraId="40AF76A2" w14:textId="77777777" w:rsidR="0024139D" w:rsidRPr="004856E9" w:rsidRDefault="0024139D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14:paraId="2666F7A6" w14:textId="77777777" w:rsidR="0024139D" w:rsidRPr="004856E9" w:rsidRDefault="0024139D" w:rsidP="0024139D">
            <w:pPr>
              <w:tabs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83" w:type="dxa"/>
            <w:vMerge/>
          </w:tcPr>
          <w:p w14:paraId="57376A21" w14:textId="77777777" w:rsidR="0024139D" w:rsidRPr="004856E9" w:rsidRDefault="0024139D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24139D" w:rsidRPr="004856E9" w14:paraId="6ABA3227" w14:textId="77777777" w:rsidTr="00983D8A">
        <w:trPr>
          <w:trHeight w:hRule="exact" w:val="288"/>
        </w:trPr>
        <w:tc>
          <w:tcPr>
            <w:tcW w:w="1354" w:type="dxa"/>
            <w:vAlign w:val="bottom"/>
          </w:tcPr>
          <w:p w14:paraId="0F080A00" w14:textId="77777777" w:rsidR="0024139D" w:rsidRPr="004856E9" w:rsidRDefault="0024139D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4856E9">
              <w:rPr>
                <w:rFonts w:ascii="Arial" w:hAnsi="Arial"/>
                <w:color w:val="000000"/>
                <w:sz w:val="20"/>
              </w:rPr>
              <w:t>Name</w:t>
            </w:r>
            <w:r w:rsidRPr="004856E9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3806" w:type="dxa"/>
            <w:vMerge/>
            <w:tcBorders>
              <w:bottom w:val="single" w:sz="6" w:space="0" w:color="808080"/>
            </w:tcBorders>
            <w:vAlign w:val="bottom"/>
          </w:tcPr>
          <w:p w14:paraId="42745F84" w14:textId="77777777" w:rsidR="0024139D" w:rsidRPr="004856E9" w:rsidRDefault="0024139D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080" w:type="dxa"/>
            <w:vMerge/>
            <w:vAlign w:val="bottom"/>
          </w:tcPr>
          <w:p w14:paraId="058129AB" w14:textId="77777777" w:rsidR="0024139D" w:rsidRPr="004856E9" w:rsidRDefault="0024139D" w:rsidP="0024139D">
            <w:pPr>
              <w:tabs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83" w:type="dxa"/>
            <w:vMerge/>
            <w:tcBorders>
              <w:bottom w:val="single" w:sz="6" w:space="0" w:color="808080"/>
            </w:tcBorders>
            <w:vAlign w:val="bottom"/>
          </w:tcPr>
          <w:p w14:paraId="47282903" w14:textId="77777777" w:rsidR="0024139D" w:rsidRPr="004856E9" w:rsidRDefault="0024139D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24139D" w:rsidRPr="004856E9" w14:paraId="1F5DBF10" w14:textId="77777777" w:rsidTr="00983D8A">
        <w:trPr>
          <w:trHeight w:hRule="exact" w:val="288"/>
        </w:trPr>
        <w:tc>
          <w:tcPr>
            <w:tcW w:w="1354" w:type="dxa"/>
            <w:vAlign w:val="bottom"/>
          </w:tcPr>
          <w:p w14:paraId="0422E8C0" w14:textId="77777777" w:rsidR="0024139D" w:rsidRPr="004856E9" w:rsidRDefault="0024139D">
            <w:pPr>
              <w:tabs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806" w:type="dxa"/>
            <w:vAlign w:val="bottom"/>
          </w:tcPr>
          <w:p w14:paraId="4A47B46A" w14:textId="77777777" w:rsidR="0024139D" w:rsidRPr="004856E9" w:rsidRDefault="0024139D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4856E9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080" w:type="dxa"/>
            <w:vAlign w:val="bottom"/>
          </w:tcPr>
          <w:p w14:paraId="3BE115DC" w14:textId="77777777" w:rsidR="0024139D" w:rsidRPr="004856E9" w:rsidRDefault="0024139D">
            <w:pPr>
              <w:tabs>
                <w:tab w:val="left" w:pos="1296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683" w:type="dxa"/>
            <w:vAlign w:val="bottom"/>
          </w:tcPr>
          <w:p w14:paraId="45105A1C" w14:textId="77777777" w:rsidR="0024139D" w:rsidRPr="004856E9" w:rsidRDefault="0024139D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4856E9">
              <w:rPr>
                <w:rFonts w:ascii="Arial" w:hAnsi="Arial"/>
                <w:color w:val="000000"/>
                <w:sz w:val="16"/>
              </w:rPr>
              <w:t>DD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>/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4856E9">
              <w:rPr>
                <w:rFonts w:ascii="Arial" w:hAnsi="Arial"/>
                <w:color w:val="000000"/>
                <w:sz w:val="16"/>
              </w:rPr>
              <w:t>MM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856E9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4856E9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6A7788F3" w14:textId="77777777" w:rsidR="004F6B38" w:rsidRDefault="004F6B38" w:rsidP="004778E9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6CDBEB4" w14:textId="77777777" w:rsidR="00064A8E" w:rsidRPr="004778E9" w:rsidRDefault="00064A8E" w:rsidP="004778E9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1E19AC80" w14:textId="77777777" w:rsidR="004778E9" w:rsidRPr="004778E9" w:rsidRDefault="004778E9" w:rsidP="004778E9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59FB6B50" w14:textId="77777777" w:rsidR="004B236A" w:rsidRPr="004856E9" w:rsidRDefault="004F6B38" w:rsidP="004778E9">
      <w:pPr>
        <w:wordWrap w:val="0"/>
        <w:spacing w:line="240" w:lineRule="auto"/>
        <w:ind w:right="29"/>
        <w:jc w:val="right"/>
        <w:rPr>
          <w:rFonts w:ascii="Arial" w:hAnsi="Arial"/>
          <w:color w:val="000000"/>
          <w:sz w:val="16"/>
          <w:lang w:eastAsia="zh-HK"/>
        </w:rPr>
      </w:pPr>
      <w:r w:rsidRPr="004856E9">
        <w:rPr>
          <w:rFonts w:ascii="Arial" w:hAnsi="Arial" w:hint="eastAsia"/>
          <w:b/>
          <w:color w:val="000000"/>
          <w:spacing w:val="20"/>
          <w:sz w:val="16"/>
        </w:rPr>
        <w:t>第</w:t>
      </w:r>
      <w:r w:rsidR="00DF674F">
        <w:rPr>
          <w:rFonts w:ascii="Arial" w:hAnsi="Arial" w:hint="eastAsia"/>
          <w:b/>
          <w:color w:val="000000"/>
          <w:spacing w:val="20"/>
          <w:sz w:val="16"/>
        </w:rPr>
        <w:t>四</w:t>
      </w:r>
      <w:r w:rsidRPr="004856E9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4856E9">
        <w:rPr>
          <w:rFonts w:ascii="Arial" w:hAnsi="Arial"/>
          <w:color w:val="000000"/>
          <w:sz w:val="16"/>
        </w:rPr>
        <w:t xml:space="preserve">Page </w:t>
      </w:r>
      <w:r w:rsidR="00DF674F">
        <w:rPr>
          <w:rFonts w:ascii="Arial" w:hAnsi="Arial" w:hint="eastAsia"/>
          <w:color w:val="000000"/>
          <w:sz w:val="16"/>
        </w:rPr>
        <w:t>4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24139D" w:rsidRPr="004856E9" w14:paraId="3D0E88B4" w14:textId="77777777" w:rsidTr="00983D8A">
        <w:trPr>
          <w:trHeight w:hRule="exact" w:val="173"/>
        </w:trPr>
        <w:tc>
          <w:tcPr>
            <w:tcW w:w="9923" w:type="dxa"/>
            <w:shd w:val="clear" w:color="auto" w:fill="auto"/>
            <w:vAlign w:val="center"/>
          </w:tcPr>
          <w:p w14:paraId="1D50BA79" w14:textId="06F43A48" w:rsidR="0024139D" w:rsidRPr="004856E9" w:rsidRDefault="00404CAD" w:rsidP="00564421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490F34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BC2252" w:rsidRPr="00490F34">
              <w:rPr>
                <w:rFonts w:ascii="Arial" w:hAnsi="Arial"/>
                <w:spacing w:val="4"/>
                <w:sz w:val="14"/>
              </w:rPr>
              <w:t>OFC-</w:t>
            </w:r>
            <w:r w:rsidR="00AA619B" w:rsidRPr="00490F34">
              <w:rPr>
                <w:rFonts w:ascii="Arial" w:hAnsi="Arial"/>
                <w:spacing w:val="4"/>
                <w:sz w:val="14"/>
              </w:rPr>
              <w:t>1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/20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年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12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月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490F34">
              <w:rPr>
                <w:rFonts w:ascii="Arial" w:hAnsi="Arial" w:hint="eastAsia"/>
                <w:sz w:val="14"/>
              </w:rPr>
              <w:t>Specification No.</w:t>
            </w:r>
            <w:r w:rsidR="002C0983" w:rsidRPr="00490F34">
              <w:rPr>
                <w:rFonts w:ascii="Arial" w:hAnsi="Arial"/>
                <w:sz w:val="14"/>
              </w:rPr>
              <w:t xml:space="preserve"> </w:t>
            </w:r>
            <w:r w:rsidR="00BC2252" w:rsidRPr="00490F34">
              <w:rPr>
                <w:rFonts w:ascii="Arial" w:hAnsi="Arial"/>
                <w:sz w:val="14"/>
              </w:rPr>
              <w:t>OFC-</w:t>
            </w:r>
            <w:r w:rsidR="00AA619B" w:rsidRPr="00490F34">
              <w:rPr>
                <w:rFonts w:ascii="Arial" w:hAnsi="Arial" w:hint="eastAsia"/>
                <w:sz w:val="14"/>
              </w:rPr>
              <w:t>1</w:t>
            </w:r>
            <w:r w:rsidRPr="00490F34">
              <w:rPr>
                <w:rFonts w:ascii="Arial" w:hAnsi="Arial" w:hint="eastAsia"/>
                <w:sz w:val="14"/>
              </w:rPr>
              <w:t>/20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 xml:space="preserve"> (</w:t>
            </w:r>
            <w:r w:rsidR="00746660" w:rsidRPr="00490F34">
              <w:rPr>
                <w:rFonts w:ascii="Arial" w:hAnsi="Arial"/>
                <w:sz w:val="14"/>
              </w:rPr>
              <w:t>December</w:t>
            </w:r>
            <w:r w:rsidR="00263217" w:rsidRPr="00490F34">
              <w:rPr>
                <w:rFonts w:ascii="Arial" w:hAnsi="Arial" w:hint="eastAsia"/>
                <w:sz w:val="14"/>
              </w:rPr>
              <w:t xml:space="preserve"> </w:t>
            </w:r>
            <w:r w:rsidRPr="00490F34">
              <w:rPr>
                <w:rFonts w:ascii="Arial" w:hAnsi="Arial" w:hint="eastAsia"/>
                <w:sz w:val="14"/>
              </w:rPr>
              <w:t>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719F2593" w14:textId="77777777" w:rsidR="00662343" w:rsidRPr="004856E9" w:rsidRDefault="00662343" w:rsidP="00DF1193">
      <w:pPr>
        <w:jc w:val="center"/>
        <w:rPr>
          <w:color w:val="000000"/>
        </w:rPr>
        <w:sectPr w:rsidR="00662343" w:rsidRPr="004856E9" w:rsidSect="00D85151">
          <w:pgSz w:w="11909" w:h="16834" w:code="9"/>
          <w:pgMar w:top="576" w:right="569" w:bottom="288" w:left="1440" w:header="432" w:footer="432" w:gutter="0"/>
          <w:cols w:space="720"/>
          <w:docGrid w:linePitch="326"/>
        </w:sect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3969"/>
        <w:gridCol w:w="3108"/>
        <w:gridCol w:w="11"/>
      </w:tblGrid>
      <w:tr w:rsidR="0037309C" w:rsidRPr="004856E9" w14:paraId="58B65EE6" w14:textId="77777777" w:rsidTr="00357BBE">
        <w:trPr>
          <w:cantSplit/>
          <w:trHeight w:hRule="exact" w:val="346"/>
        </w:trPr>
        <w:tc>
          <w:tcPr>
            <w:tcW w:w="709" w:type="dxa"/>
            <w:vMerge w:val="restart"/>
          </w:tcPr>
          <w:p w14:paraId="01715D7C" w14:textId="77777777" w:rsidR="0037309C" w:rsidRPr="0058704B" w:rsidRDefault="0037309C" w:rsidP="004856E9">
            <w:pPr>
              <w:spacing w:line="0" w:lineRule="atLeast"/>
              <w:rPr>
                <w:rFonts w:ascii="Arial" w:hAnsi="Arial"/>
                <w:b/>
                <w:color w:val="000000"/>
              </w:rPr>
            </w:pPr>
            <w:r w:rsidRPr="0058704B">
              <w:rPr>
                <w:rFonts w:ascii="Arial" w:hAnsi="Arial"/>
                <w:b/>
                <w:color w:val="000000"/>
                <w:sz w:val="16"/>
              </w:rPr>
              <w:lastRenderedPageBreak/>
              <w:br w:type="page"/>
            </w:r>
            <w:r w:rsidRPr="0058704B">
              <w:rPr>
                <w:rFonts w:ascii="Arial" w:hAnsi="Arial"/>
                <w:b/>
                <w:color w:val="000000"/>
                <w:sz w:val="16"/>
              </w:rPr>
              <w:br w:type="page"/>
            </w:r>
            <w:r w:rsidRPr="0058704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B8614F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26" w:type="dxa"/>
            <w:vMerge w:val="restart"/>
          </w:tcPr>
          <w:p w14:paraId="751C12DE" w14:textId="77777777" w:rsidR="0037309C" w:rsidRPr="00B8614F" w:rsidRDefault="0058704B" w:rsidP="00B8614F">
            <w:pPr>
              <w:pStyle w:val="8"/>
              <w:ind w:firstLine="0"/>
              <w:rPr>
                <w:rFonts w:ascii="Arial Narrow" w:hAnsi="Arial Narrow"/>
                <w:color w:val="000000"/>
                <w:sz w:val="52"/>
                <w:szCs w:val="52"/>
              </w:rPr>
            </w:pPr>
            <w:r w:rsidRPr="00B8614F">
              <w:rPr>
                <w:rFonts w:ascii="Arial Narrow" w:eastAsia="新細明體" w:hAnsi="Arial Narrow"/>
                <w:color w:val="000000"/>
                <w:sz w:val="52"/>
                <w:szCs w:val="52"/>
                <w:lang w:eastAsia="zh-HK"/>
              </w:rPr>
              <w:t>OFC</w:t>
            </w:r>
            <w:r w:rsidR="00FF2AB5" w:rsidRPr="00B8614F">
              <w:rPr>
                <w:rFonts w:ascii="Arial Narrow" w:hAnsi="Arial Narrow"/>
                <w:color w:val="000000"/>
                <w:sz w:val="52"/>
                <w:szCs w:val="52"/>
                <w:lang w:eastAsia="zh-HK"/>
              </w:rPr>
              <w:t>W</w:t>
            </w:r>
            <w:r w:rsidR="0037309C" w:rsidRPr="00B8614F">
              <w:rPr>
                <w:rFonts w:ascii="Arial Narrow" w:hAnsi="Arial Narrow"/>
                <w:color w:val="000000"/>
                <w:sz w:val="52"/>
                <w:szCs w:val="52"/>
              </w:rPr>
              <w:t>2</w:t>
            </w:r>
          </w:p>
        </w:tc>
        <w:tc>
          <w:tcPr>
            <w:tcW w:w="3969" w:type="dxa"/>
            <w:tcBorders>
              <w:left w:val="nil"/>
              <w:right w:val="single" w:sz="6" w:space="0" w:color="000000" w:themeColor="text1"/>
            </w:tcBorders>
          </w:tcPr>
          <w:p w14:paraId="510CD106" w14:textId="77777777" w:rsidR="0037309C" w:rsidRPr="004856E9" w:rsidRDefault="0037309C" w:rsidP="001F725B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3BBBAA7" w14:textId="77777777" w:rsidR="0037309C" w:rsidRPr="004856E9" w:rsidRDefault="0037309C" w:rsidP="0037309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lang w:eastAsia="zh-HK"/>
              </w:rPr>
            </w:pPr>
            <w:r w:rsidRPr="004856E9">
              <w:rPr>
                <w:rFonts w:hint="eastAsia"/>
                <w:b/>
                <w:color w:val="000000"/>
                <w:spacing w:val="20"/>
              </w:rPr>
              <w:t>續頁</w:t>
            </w:r>
            <w:r w:rsidR="0076747B">
              <w:rPr>
                <w:rFonts w:ascii="Arial" w:hAnsi="Arial" w:hint="eastAsia"/>
                <w:b/>
                <w:color w:val="000000"/>
                <w:lang w:eastAsia="zh-HK"/>
              </w:rPr>
              <w:t xml:space="preserve"> </w:t>
            </w:r>
            <w:r w:rsidRPr="004856E9">
              <w:rPr>
                <w:rFonts w:ascii="Arial" w:hAnsi="Arial"/>
                <w:b/>
                <w:color w:val="000000"/>
              </w:rPr>
              <w:t>Continuation Sheet</w:t>
            </w:r>
            <w:r w:rsidRPr="004856E9">
              <w:rPr>
                <w:rFonts w:ascii="Arial" w:hAnsi="Arial" w:hint="eastAsia"/>
                <w:b/>
                <w:color w:val="000000"/>
              </w:rPr>
              <w:t xml:space="preserve"> </w:t>
            </w:r>
          </w:p>
          <w:p w14:paraId="03F492F4" w14:textId="77777777" w:rsidR="0037309C" w:rsidRPr="004856E9" w:rsidRDefault="0037309C" w:rsidP="0037309C">
            <w:pPr>
              <w:spacing w:line="240" w:lineRule="auto"/>
              <w:jc w:val="center"/>
              <w:rPr>
                <w:rFonts w:ascii="Arial" w:hAnsi="Arial"/>
                <w:color w:val="000000"/>
                <w:lang w:eastAsia="zh-HK"/>
              </w:rPr>
            </w:pPr>
          </w:p>
        </w:tc>
      </w:tr>
      <w:tr w:rsidR="0037309C" w:rsidRPr="004856E9" w14:paraId="265527E1" w14:textId="77777777" w:rsidTr="00357BBE">
        <w:trPr>
          <w:cantSplit/>
          <w:trHeight w:hRule="exact" w:val="567"/>
        </w:trPr>
        <w:tc>
          <w:tcPr>
            <w:tcW w:w="709" w:type="dxa"/>
            <w:vMerge/>
          </w:tcPr>
          <w:p w14:paraId="67638999" w14:textId="77777777" w:rsidR="0037309C" w:rsidRPr="004856E9" w:rsidRDefault="0037309C" w:rsidP="001F725B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26" w:type="dxa"/>
            <w:vMerge/>
          </w:tcPr>
          <w:p w14:paraId="70A2AFEF" w14:textId="77777777" w:rsidR="0037309C" w:rsidRPr="004856E9" w:rsidRDefault="0037309C" w:rsidP="001F725B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969" w:type="dxa"/>
            <w:tcBorders>
              <w:left w:val="nil"/>
            </w:tcBorders>
          </w:tcPr>
          <w:p w14:paraId="2C445F9B" w14:textId="77777777" w:rsidR="0037309C" w:rsidRPr="004856E9" w:rsidRDefault="0037309C" w:rsidP="001F725B">
            <w:pPr>
              <w:pStyle w:val="a0"/>
              <w:ind w:left="0"/>
              <w:rPr>
                <w:color w:val="000000"/>
              </w:rPr>
            </w:pPr>
          </w:p>
          <w:p w14:paraId="561499D8" w14:textId="77777777" w:rsidR="0037309C" w:rsidRPr="004856E9" w:rsidRDefault="0037309C" w:rsidP="001F725B">
            <w:pPr>
              <w:pStyle w:val="a0"/>
              <w:ind w:left="0"/>
              <w:rPr>
                <w:color w:val="000000"/>
              </w:rPr>
            </w:pPr>
          </w:p>
          <w:p w14:paraId="6F5ED9D1" w14:textId="77777777" w:rsidR="0037309C" w:rsidRPr="004856E9" w:rsidRDefault="0037309C" w:rsidP="001F725B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000000" w:themeColor="text1"/>
              <w:bottom w:val="single" w:sz="6" w:space="0" w:color="808080"/>
            </w:tcBorders>
            <w:vAlign w:val="bottom"/>
          </w:tcPr>
          <w:p w14:paraId="24D72BC7" w14:textId="77777777" w:rsidR="002C0983" w:rsidRPr="00916773" w:rsidRDefault="002C0983" w:rsidP="002C0983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916773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6DB726B7" w14:textId="77777777" w:rsidR="0037309C" w:rsidRPr="0076747B" w:rsidRDefault="002C0983" w:rsidP="002C0983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z w:val="18"/>
                <w:szCs w:val="18"/>
                <w:lang w:eastAsia="zh-HK"/>
              </w:rPr>
            </w:pPr>
            <w:r w:rsidRPr="00916773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2C0983" w:rsidRPr="004856E9" w14:paraId="6BD33B95" w14:textId="77777777" w:rsidTr="005A4B42">
        <w:trPr>
          <w:gridAfter w:val="1"/>
          <w:wAfter w:w="11" w:type="dxa"/>
          <w:cantSplit/>
          <w:trHeight w:hRule="exact" w:val="511"/>
        </w:trPr>
        <w:tc>
          <w:tcPr>
            <w:tcW w:w="709" w:type="dxa"/>
          </w:tcPr>
          <w:p w14:paraId="2BE79DB5" w14:textId="77777777" w:rsidR="002C0983" w:rsidRPr="004856E9" w:rsidRDefault="002C0983" w:rsidP="001F725B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26" w:type="dxa"/>
          </w:tcPr>
          <w:p w14:paraId="6F9A00B8" w14:textId="77777777" w:rsidR="002C0983" w:rsidRPr="004856E9" w:rsidRDefault="002C0983" w:rsidP="001F725B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969" w:type="dxa"/>
            <w:tcBorders>
              <w:left w:val="nil"/>
              <w:right w:val="single" w:sz="6" w:space="0" w:color="808080"/>
            </w:tcBorders>
          </w:tcPr>
          <w:p w14:paraId="021A7621" w14:textId="77777777" w:rsidR="002C0983" w:rsidRPr="004856E9" w:rsidRDefault="002C0983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14:paraId="4C327707" w14:textId="77777777" w:rsidR="002C0983" w:rsidRPr="004856E9" w:rsidRDefault="002C0983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  <w:lang w:eastAsia="zh-HK"/>
              </w:rPr>
            </w:pPr>
          </w:p>
          <w:p w14:paraId="470D135F" w14:textId="77777777" w:rsidR="002C0983" w:rsidRPr="004856E9" w:rsidRDefault="002C0983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  <w:lang w:eastAsia="zh-HK"/>
              </w:rPr>
            </w:pPr>
          </w:p>
          <w:p w14:paraId="5BAD0D75" w14:textId="77777777" w:rsidR="002C0983" w:rsidRPr="004856E9" w:rsidRDefault="002C0983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  <w:lang w:eastAsia="zh-HK"/>
              </w:rPr>
            </w:pPr>
          </w:p>
          <w:p w14:paraId="18EA3B91" w14:textId="77777777" w:rsidR="002C0983" w:rsidRPr="004856E9" w:rsidRDefault="002C0983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14:paraId="6CFBD907" w14:textId="77777777" w:rsidR="002C0983" w:rsidRPr="004856E9" w:rsidRDefault="002C0983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1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4C1D9F5" w14:textId="77777777" w:rsidR="002C0983" w:rsidRPr="00E60A24" w:rsidRDefault="002C0983" w:rsidP="008052B4">
            <w:pPr>
              <w:spacing w:line="240" w:lineRule="auto"/>
              <w:jc w:val="center"/>
              <w:rPr>
                <w:rFonts w:eastAsia="新細明體"/>
                <w:b/>
                <w:bCs/>
                <w:color w:val="000000"/>
                <w:sz w:val="36"/>
                <w:szCs w:val="36"/>
                <w:lang w:eastAsia="zh-HK"/>
              </w:rPr>
            </w:pPr>
          </w:p>
        </w:tc>
      </w:tr>
    </w:tbl>
    <w:p w14:paraId="21A1AA15" w14:textId="77777777" w:rsidR="00F21B72" w:rsidRPr="004856E9" w:rsidRDefault="00F21B72" w:rsidP="001C296F">
      <w:pPr>
        <w:spacing w:line="240" w:lineRule="auto"/>
        <w:jc w:val="center"/>
        <w:rPr>
          <w:rFonts w:ascii="Arial" w:hAnsi="Arial"/>
          <w:b/>
          <w:color w:val="000000"/>
          <w:spacing w:val="20"/>
          <w:sz w:val="20"/>
          <w:lang w:val="en-GB" w:eastAsia="zh-HK"/>
        </w:rPr>
      </w:pPr>
    </w:p>
    <w:p w14:paraId="5206B148" w14:textId="77777777" w:rsidR="00FF2AB5" w:rsidRPr="004856E9" w:rsidRDefault="00FF2AB5" w:rsidP="00C55F9A">
      <w:pPr>
        <w:tabs>
          <w:tab w:val="left" w:pos="1440"/>
        </w:tabs>
        <w:spacing w:line="280" w:lineRule="exact"/>
        <w:ind w:leftChars="-1" w:left="-2" w:firstLine="1"/>
        <w:rPr>
          <w:rFonts w:ascii="Arial" w:hAnsi="Arial"/>
          <w:b/>
          <w:color w:val="000000"/>
          <w:spacing w:val="20"/>
          <w:sz w:val="22"/>
        </w:rPr>
      </w:pPr>
      <w:r w:rsidRPr="004856E9">
        <w:rPr>
          <w:rFonts w:ascii="Arial" w:hAnsi="Arial" w:hint="eastAsia"/>
          <w:b/>
          <w:color w:val="000000"/>
          <w:spacing w:val="20"/>
          <w:sz w:val="22"/>
        </w:rPr>
        <w:t>臨時清盤人的資料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 xml:space="preserve"> </w:t>
      </w:r>
      <w:r w:rsidRPr="004856E9">
        <w:rPr>
          <w:rFonts w:ascii="Arial" w:hAnsi="Arial"/>
          <w:b/>
          <w:color w:val="000000"/>
          <w:spacing w:val="20"/>
          <w:sz w:val="22"/>
        </w:rPr>
        <w:t>(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>第</w:t>
      </w:r>
      <w:r w:rsidR="00F96614">
        <w:rPr>
          <w:rFonts w:ascii="Arial" w:hAnsi="Arial" w:hint="eastAsia"/>
          <w:b/>
          <w:color w:val="000000"/>
          <w:spacing w:val="20"/>
          <w:sz w:val="22"/>
          <w:lang w:eastAsia="zh-HK"/>
        </w:rPr>
        <w:t>3</w:t>
      </w:r>
      <w:r w:rsidRPr="004856E9">
        <w:rPr>
          <w:rFonts w:ascii="Arial" w:hAnsi="Arial" w:hint="eastAsia"/>
          <w:b/>
          <w:color w:val="000000"/>
          <w:spacing w:val="20"/>
          <w:sz w:val="22"/>
          <w:lang w:eastAsia="zh-HK"/>
        </w:rPr>
        <w:t>C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>項</w:t>
      </w:r>
      <w:r w:rsidRPr="004856E9">
        <w:rPr>
          <w:rFonts w:ascii="Arial" w:hAnsi="Arial"/>
          <w:b/>
          <w:color w:val="000000"/>
          <w:spacing w:val="20"/>
          <w:sz w:val="22"/>
        </w:rPr>
        <w:t>)</w:t>
      </w:r>
    </w:p>
    <w:p w14:paraId="65CC0633" w14:textId="77777777" w:rsidR="00FF2AB5" w:rsidRPr="004856E9" w:rsidRDefault="00FF2AB5" w:rsidP="00C55F9A">
      <w:pPr>
        <w:tabs>
          <w:tab w:val="left" w:pos="1440"/>
        </w:tabs>
        <w:spacing w:line="280" w:lineRule="exact"/>
        <w:rPr>
          <w:rFonts w:ascii="Arial" w:eastAsia="SimSun" w:hAnsi="Arial" w:cs="Arial"/>
          <w:b/>
          <w:color w:val="000000"/>
          <w:sz w:val="22"/>
          <w:szCs w:val="22"/>
          <w:u w:val="single"/>
          <w:lang w:eastAsia="zh-CN"/>
        </w:rPr>
      </w:pPr>
      <w:r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 xml:space="preserve">Particulars of </w:t>
      </w:r>
      <w:r w:rsidR="005B0C94"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>Provisional L</w:t>
      </w:r>
      <w:r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>iquidator (</w:t>
      </w:r>
      <w:r w:rsidR="00716E46"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 xml:space="preserve">Section </w:t>
      </w:r>
      <w:r w:rsidR="00F96614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>3</w:t>
      </w:r>
      <w:r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>C)</w:t>
      </w:r>
    </w:p>
    <w:p w14:paraId="5F16B3B5" w14:textId="77777777" w:rsidR="0037309C" w:rsidRPr="004856E9" w:rsidRDefault="0037309C" w:rsidP="0052281E">
      <w:pPr>
        <w:spacing w:line="240" w:lineRule="auto"/>
        <w:jc w:val="both"/>
        <w:rPr>
          <w:rFonts w:ascii="Arial" w:hAnsi="Arial"/>
          <w:b/>
          <w:color w:val="000000"/>
          <w:spacing w:val="20"/>
          <w:sz w:val="20"/>
          <w:lang w:eastAsia="zh-HK"/>
        </w:rPr>
      </w:pPr>
    </w:p>
    <w:p w14:paraId="04F91726" w14:textId="77777777" w:rsidR="0052281E" w:rsidRPr="004856E9" w:rsidRDefault="00983D8A" w:rsidP="00983D8A">
      <w:pPr>
        <w:spacing w:line="240" w:lineRule="auto"/>
        <w:ind w:right="-648"/>
        <w:rPr>
          <w:rFonts w:ascii="Arial" w:hAnsi="Arial"/>
          <w:i/>
          <w:color w:val="000000"/>
          <w:sz w:val="16"/>
          <w:lang w:eastAsia="zh-HK"/>
        </w:rPr>
      </w:pP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14:paraId="62F9D1F6" w14:textId="77777777" w:rsidR="00983D8A" w:rsidRPr="004856E9" w:rsidRDefault="00983D8A" w:rsidP="00983D8A">
      <w:pPr>
        <w:spacing w:line="120" w:lineRule="exact"/>
        <w:ind w:right="-646"/>
        <w:rPr>
          <w:rFonts w:ascii="Arial" w:hAnsi="Arial" w:cs="Arial"/>
          <w:b/>
          <w:kern w:val="2"/>
          <w:sz w:val="20"/>
          <w:lang w:eastAsia="zh-HK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049"/>
        <w:gridCol w:w="920"/>
        <w:gridCol w:w="151"/>
        <w:gridCol w:w="301"/>
        <w:gridCol w:w="171"/>
        <w:gridCol w:w="1825"/>
        <w:gridCol w:w="151"/>
        <w:gridCol w:w="301"/>
        <w:gridCol w:w="171"/>
        <w:gridCol w:w="2883"/>
      </w:tblGrid>
      <w:tr w:rsidR="00D85151" w:rsidRPr="004856E9" w14:paraId="508B92DA" w14:textId="77777777" w:rsidTr="00AA30AF">
        <w:trPr>
          <w:cantSplit/>
          <w:trHeight w:hRule="exact" w:val="288"/>
        </w:trPr>
        <w:tc>
          <w:tcPr>
            <w:tcW w:w="3049" w:type="dxa"/>
          </w:tcPr>
          <w:p w14:paraId="24F8BD4F" w14:textId="77777777" w:rsidR="00D85151" w:rsidRPr="004856E9" w:rsidRDefault="00D85151" w:rsidP="001F725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920" w:type="dxa"/>
            <w:tcBorders>
              <w:left w:val="nil"/>
            </w:tcBorders>
          </w:tcPr>
          <w:p w14:paraId="75834B99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1" w:type="dxa"/>
            <w:vAlign w:val="center"/>
          </w:tcPr>
          <w:p w14:paraId="48F82CDC" w14:textId="77777777" w:rsidR="00D85151" w:rsidRPr="004856E9" w:rsidRDefault="00D85151" w:rsidP="00C55F9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DDCC8F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14:paraId="1EFD8595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825" w:type="dxa"/>
            <w:tcBorders>
              <w:left w:val="nil"/>
            </w:tcBorders>
          </w:tcPr>
          <w:p w14:paraId="7EFA73E0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151" w:type="dxa"/>
          </w:tcPr>
          <w:p w14:paraId="693C54E7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921DED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14:paraId="6292D82D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883" w:type="dxa"/>
          </w:tcPr>
          <w:p w14:paraId="367C1056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D85151" w:rsidRPr="004856E9" w14:paraId="769BD8CF" w14:textId="77777777" w:rsidTr="00AA30AF">
        <w:trPr>
          <w:cantSplit/>
          <w:trHeight w:hRule="exact" w:val="288"/>
        </w:trPr>
        <w:tc>
          <w:tcPr>
            <w:tcW w:w="3049" w:type="dxa"/>
          </w:tcPr>
          <w:p w14:paraId="158D8658" w14:textId="77777777" w:rsidR="00D85151" w:rsidRPr="004856E9" w:rsidRDefault="00D85151" w:rsidP="001F725B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920" w:type="dxa"/>
            <w:tcBorders>
              <w:left w:val="nil"/>
            </w:tcBorders>
          </w:tcPr>
          <w:p w14:paraId="7167ACF1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  <w:lang w:eastAsia="zh-HK"/>
              </w:rPr>
            </w:pPr>
          </w:p>
        </w:tc>
        <w:tc>
          <w:tcPr>
            <w:tcW w:w="151" w:type="dxa"/>
            <w:vAlign w:val="center"/>
          </w:tcPr>
          <w:p w14:paraId="316284A0" w14:textId="77777777" w:rsidR="00D85151" w:rsidRPr="004856E9" w:rsidRDefault="00D85151" w:rsidP="00C55F9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  <w:lang w:eastAsia="zh-HK"/>
              </w:rPr>
            </w:pPr>
          </w:p>
        </w:tc>
        <w:tc>
          <w:tcPr>
            <w:tcW w:w="301" w:type="dxa"/>
            <w:vAlign w:val="center"/>
          </w:tcPr>
          <w:p w14:paraId="2B86B755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14:paraId="6A33FD1C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825" w:type="dxa"/>
            <w:tcBorders>
              <w:left w:val="nil"/>
            </w:tcBorders>
          </w:tcPr>
          <w:p w14:paraId="67821514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151" w:type="dxa"/>
          </w:tcPr>
          <w:p w14:paraId="046F8E6A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01" w:type="dxa"/>
          </w:tcPr>
          <w:p w14:paraId="46B72C6F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</w:tcPr>
          <w:p w14:paraId="7C307370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83" w:type="dxa"/>
          </w:tcPr>
          <w:p w14:paraId="69C99D13" w14:textId="77777777"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</w:tbl>
    <w:p w14:paraId="53D98784" w14:textId="77777777" w:rsidR="0052281E" w:rsidRPr="004856E9" w:rsidRDefault="0052281E" w:rsidP="00763C31">
      <w:pPr>
        <w:spacing w:line="240" w:lineRule="auto"/>
        <w:ind w:right="-648"/>
        <w:rPr>
          <w:rFonts w:ascii="Arial" w:hAnsi="Arial" w:cs="Arial"/>
          <w:b/>
          <w:kern w:val="2"/>
          <w:sz w:val="20"/>
          <w:lang w:eastAsia="zh-HK"/>
        </w:rPr>
      </w:pPr>
    </w:p>
    <w:p w14:paraId="5B30B8C8" w14:textId="77777777" w:rsidR="00DA53D7" w:rsidRPr="004856E9" w:rsidRDefault="00DA53D7" w:rsidP="00DA53D7">
      <w:pPr>
        <w:spacing w:line="240" w:lineRule="auto"/>
        <w:ind w:right="-648"/>
        <w:rPr>
          <w:b/>
          <w:kern w:val="2"/>
          <w:sz w:val="20"/>
          <w:lang w:eastAsia="zh-HK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0"/>
        <w:gridCol w:w="6803"/>
      </w:tblGrid>
      <w:tr w:rsidR="0037309C" w:rsidRPr="004856E9" w14:paraId="54008856" w14:textId="77777777" w:rsidTr="005E20FE">
        <w:trPr>
          <w:cantSplit/>
          <w:trHeight w:hRule="exact" w:val="567"/>
        </w:trPr>
        <w:tc>
          <w:tcPr>
            <w:tcW w:w="3120" w:type="dxa"/>
            <w:tcBorders>
              <w:right w:val="single" w:sz="6" w:space="0" w:color="808080"/>
            </w:tcBorders>
          </w:tcPr>
          <w:p w14:paraId="772DA4B9" w14:textId="77777777"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2D1545C5" w14:textId="77777777"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68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225416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337B3BDC" w14:textId="77777777" w:rsidR="0037309C" w:rsidRPr="004856E9" w:rsidRDefault="0037309C" w:rsidP="0037309C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35"/>
        <w:gridCol w:w="2021"/>
        <w:gridCol w:w="4782"/>
      </w:tblGrid>
      <w:tr w:rsidR="0037309C" w:rsidRPr="004856E9" w14:paraId="6987E640" w14:textId="77777777" w:rsidTr="005E20FE">
        <w:trPr>
          <w:cantSplit/>
          <w:trHeight w:hRule="exact" w:val="567"/>
        </w:trPr>
        <w:tc>
          <w:tcPr>
            <w:tcW w:w="1985" w:type="dxa"/>
          </w:tcPr>
          <w:p w14:paraId="19B440FD" w14:textId="77777777"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332DEA20" w14:textId="77777777"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35" w:type="dxa"/>
            <w:tcBorders>
              <w:right w:val="single" w:sz="6" w:space="0" w:color="808080"/>
            </w:tcBorders>
            <w:vAlign w:val="center"/>
          </w:tcPr>
          <w:p w14:paraId="037B9AA8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14:paraId="37E8C805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80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4E2900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37309C" w:rsidRPr="004856E9" w14:paraId="560DD634" w14:textId="77777777" w:rsidTr="00A46D08">
        <w:trPr>
          <w:cantSplit/>
          <w:trHeight w:hRule="exact" w:val="189"/>
        </w:trPr>
        <w:tc>
          <w:tcPr>
            <w:tcW w:w="1985" w:type="dxa"/>
          </w:tcPr>
          <w:p w14:paraId="1D990BD4" w14:textId="77777777" w:rsidR="0037309C" w:rsidRPr="004856E9" w:rsidRDefault="0037309C" w:rsidP="001F725B">
            <w:pPr>
              <w:numPr>
                <w:ilvl w:val="12"/>
                <w:numId w:val="0"/>
              </w:numPr>
              <w:tabs>
                <w:tab w:val="left" w:pos="452"/>
              </w:tabs>
              <w:spacing w:line="240" w:lineRule="auto"/>
              <w:ind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135" w:type="dxa"/>
            <w:vAlign w:val="center"/>
          </w:tcPr>
          <w:p w14:paraId="1367910C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21" w:type="dxa"/>
            <w:tcBorders>
              <w:top w:val="single" w:sz="6" w:space="0" w:color="808080"/>
            </w:tcBorders>
            <w:vAlign w:val="center"/>
          </w:tcPr>
          <w:p w14:paraId="07342259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782" w:type="dxa"/>
            <w:tcBorders>
              <w:top w:val="single" w:sz="6" w:space="0" w:color="808080"/>
            </w:tcBorders>
            <w:vAlign w:val="center"/>
          </w:tcPr>
          <w:p w14:paraId="76167184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37309C" w:rsidRPr="004856E9" w14:paraId="361F0B0B" w14:textId="77777777" w:rsidTr="005E20FE">
        <w:trPr>
          <w:cantSplit/>
          <w:trHeight w:hRule="exact" w:val="567"/>
        </w:trPr>
        <w:tc>
          <w:tcPr>
            <w:tcW w:w="1985" w:type="dxa"/>
          </w:tcPr>
          <w:p w14:paraId="6BDF6F77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5" w:type="dxa"/>
            <w:tcBorders>
              <w:right w:val="single" w:sz="6" w:space="0" w:color="808080"/>
            </w:tcBorders>
            <w:vAlign w:val="center"/>
          </w:tcPr>
          <w:p w14:paraId="75C41B9E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14:paraId="7F64721B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80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B7A83CC" w14:textId="77777777"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5FF767FB" w14:textId="77777777" w:rsidR="0037309C" w:rsidRDefault="0037309C" w:rsidP="0037309C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  <w:lang w:eastAsia="zh-HK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6832"/>
      </w:tblGrid>
      <w:tr w:rsidR="002C0983" w:rsidRPr="002C0983" w14:paraId="7D8A5DDD" w14:textId="77777777" w:rsidTr="008561AF">
        <w:trPr>
          <w:trHeight w:hRule="exact" w:val="794"/>
        </w:trPr>
        <w:tc>
          <w:tcPr>
            <w:tcW w:w="9923" w:type="dxa"/>
            <w:gridSpan w:val="2"/>
            <w:vAlign w:val="center"/>
          </w:tcPr>
          <w:p w14:paraId="315CF0DC" w14:textId="77777777" w:rsidR="008561AF" w:rsidRPr="00916773" w:rsidRDefault="002C0983" w:rsidP="005A4B42">
            <w:pPr>
              <w:pStyle w:val="2"/>
              <w:spacing w:line="240" w:lineRule="exact"/>
              <w:rPr>
                <w:spacing w:val="20"/>
                <w:szCs w:val="18"/>
              </w:rPr>
            </w:pPr>
            <w:r w:rsidRPr="00916773">
              <w:rPr>
                <w:rFonts w:hint="eastAsia"/>
                <w:spacing w:val="20"/>
                <w:szCs w:val="18"/>
              </w:rPr>
              <w:t>地址</w:t>
            </w:r>
          </w:p>
          <w:p w14:paraId="5590F83E" w14:textId="77777777" w:rsidR="002C0983" w:rsidRPr="00916773" w:rsidRDefault="002C0983" w:rsidP="005A4B42">
            <w:pPr>
              <w:pStyle w:val="2"/>
              <w:spacing w:line="240" w:lineRule="exact"/>
              <w:rPr>
                <w:szCs w:val="18"/>
                <w:lang w:val="it-IT"/>
              </w:rPr>
            </w:pPr>
            <w:r w:rsidRPr="00916773">
              <w:rPr>
                <w:szCs w:val="18"/>
                <w:lang w:val="it-IT"/>
              </w:rPr>
              <w:t>Address</w:t>
            </w:r>
          </w:p>
          <w:p w14:paraId="359057F0" w14:textId="77777777" w:rsidR="002C0983" w:rsidRPr="00916773" w:rsidRDefault="002C0983" w:rsidP="005A4B42">
            <w:pPr>
              <w:pStyle w:val="a0"/>
              <w:spacing w:line="240" w:lineRule="exact"/>
              <w:ind w:left="0"/>
              <w:rPr>
                <w:sz w:val="16"/>
                <w:szCs w:val="16"/>
                <w:lang w:val="it-IT"/>
              </w:rPr>
            </w:pPr>
            <w:r w:rsidRPr="00916773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916773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916773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Pr="00916773">
              <w:rPr>
                <w:rFonts w:ascii="Arial" w:hAnsi="Arial" w:cs="Arial"/>
                <w:i/>
                <w:sz w:val="16"/>
                <w:szCs w:val="16"/>
                <w:lang w:val="it-IT"/>
              </w:rPr>
              <w:t>Post office box numbers are not acceptable)</w:t>
            </w:r>
          </w:p>
        </w:tc>
      </w:tr>
      <w:tr w:rsidR="002C0983" w:rsidRPr="002C0983" w14:paraId="05B4BA91" w14:textId="77777777" w:rsidTr="008C67BF">
        <w:trPr>
          <w:trHeight w:hRule="exact" w:val="624"/>
        </w:trPr>
        <w:tc>
          <w:tcPr>
            <w:tcW w:w="3091" w:type="dxa"/>
            <w:tcBorders>
              <w:right w:val="single" w:sz="6" w:space="0" w:color="808080"/>
            </w:tcBorders>
            <w:vAlign w:val="center"/>
          </w:tcPr>
          <w:p w14:paraId="0B29187D" w14:textId="77777777" w:rsidR="00BE0600" w:rsidRPr="00916773" w:rsidRDefault="00BE0600" w:rsidP="00BE0600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916773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6B815C1B" w14:textId="403700EF" w:rsidR="002C0983" w:rsidRPr="00916773" w:rsidRDefault="00BE0600" w:rsidP="005A4B42">
            <w:pPr>
              <w:pStyle w:val="Default"/>
              <w:rPr>
                <w:color w:val="auto"/>
                <w:sz w:val="16"/>
                <w:szCs w:val="16"/>
              </w:rPr>
            </w:pPr>
            <w:r w:rsidRPr="00916773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CB77949" w14:textId="77777777" w:rsidR="002C0983" w:rsidRPr="00754395" w:rsidRDefault="002C0983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C0983" w:rsidRPr="002C0983" w14:paraId="5DF4CB6B" w14:textId="77777777" w:rsidTr="008C67BF">
        <w:trPr>
          <w:trHeight w:hRule="exact" w:val="113"/>
        </w:trPr>
        <w:tc>
          <w:tcPr>
            <w:tcW w:w="3091" w:type="dxa"/>
            <w:vAlign w:val="center"/>
          </w:tcPr>
          <w:p w14:paraId="01660660" w14:textId="77777777" w:rsidR="002C0983" w:rsidRPr="00916773" w:rsidRDefault="002C0983" w:rsidP="005A4B42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83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420F3F1B" w14:textId="77777777" w:rsidR="002C0983" w:rsidRPr="00754395" w:rsidRDefault="002C0983" w:rsidP="005A4B42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C0983" w:rsidRPr="002C0983" w14:paraId="3781F7E6" w14:textId="77777777" w:rsidTr="008C67BF">
        <w:trPr>
          <w:trHeight w:hRule="exact" w:val="624"/>
        </w:trPr>
        <w:tc>
          <w:tcPr>
            <w:tcW w:w="3091" w:type="dxa"/>
            <w:tcBorders>
              <w:right w:val="single" w:sz="6" w:space="0" w:color="808080"/>
            </w:tcBorders>
            <w:vAlign w:val="center"/>
          </w:tcPr>
          <w:p w14:paraId="412FABED" w14:textId="77777777" w:rsidR="00BE0600" w:rsidRPr="00916773" w:rsidRDefault="00BE0600" w:rsidP="00BE0600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36E7BF61" w14:textId="37F399FA" w:rsidR="002C0983" w:rsidRPr="00916773" w:rsidRDefault="00BE0600" w:rsidP="005A4B42">
            <w:pPr>
              <w:spacing w:line="240" w:lineRule="auto"/>
              <w:ind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916773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3A5B79D" w14:textId="77777777" w:rsidR="002C0983" w:rsidRPr="00754395" w:rsidRDefault="002C0983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C0983" w:rsidRPr="002C0983" w14:paraId="512022BA" w14:textId="77777777" w:rsidTr="005A4B42">
        <w:trPr>
          <w:trHeight w:hRule="exact" w:val="113"/>
        </w:trPr>
        <w:tc>
          <w:tcPr>
            <w:tcW w:w="9923" w:type="dxa"/>
            <w:gridSpan w:val="2"/>
            <w:vAlign w:val="center"/>
          </w:tcPr>
          <w:p w14:paraId="101001C2" w14:textId="77777777" w:rsidR="002C0983" w:rsidRPr="00916773" w:rsidRDefault="002C0983" w:rsidP="005A4B42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C0983" w:rsidRPr="002C0983" w14:paraId="6E3E7DCB" w14:textId="77777777" w:rsidTr="008C67BF">
        <w:trPr>
          <w:trHeight w:hRule="exact" w:val="624"/>
        </w:trPr>
        <w:tc>
          <w:tcPr>
            <w:tcW w:w="3091" w:type="dxa"/>
            <w:tcBorders>
              <w:right w:val="single" w:sz="6" w:space="0" w:color="808080"/>
            </w:tcBorders>
            <w:vAlign w:val="center"/>
          </w:tcPr>
          <w:p w14:paraId="61C7BE49" w14:textId="77777777" w:rsidR="00BE0600" w:rsidRPr="00916773" w:rsidRDefault="00BE0600" w:rsidP="00BE0600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4F16E4C8" w14:textId="35A440A5" w:rsidR="002C0983" w:rsidRPr="00916773" w:rsidRDefault="00BE0600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916773">
              <w:rPr>
                <w:rFonts w:ascii="Arial" w:hAnsi="Arial" w:cs="Arial"/>
                <w:sz w:val="16"/>
                <w:szCs w:val="16"/>
              </w:rPr>
              <w:t>Street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916773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916773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916773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916773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916773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C5399C2" w14:textId="77777777" w:rsidR="002C0983" w:rsidRPr="00754395" w:rsidRDefault="002C0983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C0983" w:rsidRPr="002C0983" w14:paraId="1930309A" w14:textId="77777777" w:rsidTr="008C67BF">
        <w:trPr>
          <w:trHeight w:hRule="exact" w:val="113"/>
        </w:trPr>
        <w:tc>
          <w:tcPr>
            <w:tcW w:w="3091" w:type="dxa"/>
            <w:vAlign w:val="center"/>
          </w:tcPr>
          <w:p w14:paraId="6E6CB82C" w14:textId="77777777" w:rsidR="002C0983" w:rsidRPr="00916773" w:rsidRDefault="002C0983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83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5BE271AF" w14:textId="77777777" w:rsidR="002C0983" w:rsidRPr="00754395" w:rsidRDefault="002C0983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C0983" w:rsidRPr="002C0983" w14:paraId="579F22F0" w14:textId="77777777" w:rsidTr="008C67BF">
        <w:trPr>
          <w:trHeight w:hRule="exact" w:val="624"/>
        </w:trPr>
        <w:tc>
          <w:tcPr>
            <w:tcW w:w="3091" w:type="dxa"/>
            <w:tcBorders>
              <w:right w:val="single" w:sz="6" w:space="0" w:color="808080"/>
            </w:tcBorders>
            <w:vAlign w:val="center"/>
          </w:tcPr>
          <w:p w14:paraId="3EA091ED" w14:textId="77777777" w:rsidR="00BE0600" w:rsidRPr="00916773" w:rsidRDefault="00BE0600" w:rsidP="00BE0600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916773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710B9A7B" w14:textId="541E7140" w:rsidR="002C0983" w:rsidRPr="00916773" w:rsidRDefault="00BE0600" w:rsidP="005A4B42">
            <w:pPr>
              <w:pStyle w:val="Default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916773">
              <w:rPr>
                <w:rFonts w:ascii="Arial" w:hAnsi="Arial" w:cs="Arial"/>
                <w:sz w:val="16"/>
                <w:szCs w:val="16"/>
              </w:rPr>
              <w:t>District</w:t>
            </w:r>
            <w:r w:rsidRPr="00916773">
              <w:rPr>
                <w:rFonts w:hint="eastAsia"/>
                <w:sz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</w:rPr>
              <w:t>City</w:t>
            </w:r>
            <w:r w:rsidRPr="00916773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</w:rPr>
              <w:t>Province</w:t>
            </w:r>
            <w:r w:rsidRPr="00916773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916773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916773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916773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916773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325977" w14:textId="77777777" w:rsidR="002C0983" w:rsidRPr="00754395" w:rsidRDefault="002C0983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C0983" w:rsidRPr="002C0983" w14:paraId="491D737E" w14:textId="77777777" w:rsidTr="008C67BF">
        <w:trPr>
          <w:trHeight w:hRule="exact" w:val="113"/>
        </w:trPr>
        <w:tc>
          <w:tcPr>
            <w:tcW w:w="3091" w:type="dxa"/>
            <w:vAlign w:val="center"/>
          </w:tcPr>
          <w:p w14:paraId="0F0C42EF" w14:textId="77777777" w:rsidR="002C0983" w:rsidRPr="00754395" w:rsidRDefault="002C0983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83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647073F5" w14:textId="77777777" w:rsidR="002C0983" w:rsidRPr="00754395" w:rsidRDefault="002C0983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C0983" w:rsidRPr="002C0983" w14:paraId="54775D33" w14:textId="77777777" w:rsidTr="008C67BF">
        <w:trPr>
          <w:trHeight w:hRule="exact" w:val="624"/>
        </w:trPr>
        <w:tc>
          <w:tcPr>
            <w:tcW w:w="3091" w:type="dxa"/>
            <w:tcBorders>
              <w:right w:val="single" w:sz="6" w:space="0" w:color="808080"/>
            </w:tcBorders>
            <w:vAlign w:val="center"/>
          </w:tcPr>
          <w:p w14:paraId="4F11E324" w14:textId="77777777" w:rsidR="00BE0600" w:rsidRPr="00916773" w:rsidRDefault="00BE0600" w:rsidP="00BE0600">
            <w:pPr>
              <w:pStyle w:val="2"/>
              <w:spacing w:line="160" w:lineRule="exact"/>
              <w:jc w:val="both"/>
              <w:rPr>
                <w:spacing w:val="20"/>
                <w:sz w:val="16"/>
                <w:szCs w:val="16"/>
              </w:rPr>
            </w:pPr>
            <w:r w:rsidRPr="00916773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916773">
              <w:rPr>
                <w:rFonts w:hint="eastAsia"/>
                <w:spacing w:val="20"/>
                <w:sz w:val="16"/>
              </w:rPr>
              <w:t>／</w:t>
            </w:r>
            <w:r w:rsidRPr="00916773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1D5F9F20" w14:textId="0E9D309D" w:rsidR="002C0983" w:rsidRPr="00754395" w:rsidRDefault="00BE0600" w:rsidP="005A4B42">
            <w:pPr>
              <w:pStyle w:val="Default"/>
              <w:rPr>
                <w:color w:val="auto"/>
                <w:sz w:val="16"/>
                <w:szCs w:val="16"/>
              </w:rPr>
            </w:pPr>
            <w:r w:rsidRPr="006B4244">
              <w:rPr>
                <w:rFonts w:ascii="Arial" w:hAnsi="Arial" w:cs="Arial"/>
                <w:sz w:val="16"/>
                <w:szCs w:val="16"/>
              </w:rPr>
              <w:t>Countr</w:t>
            </w:r>
            <w:r w:rsidRPr="006B4244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6B4244">
              <w:rPr>
                <w:rFonts w:ascii="Arial" w:cs="Arial"/>
                <w:sz w:val="16"/>
              </w:rPr>
              <w:t>／</w:t>
            </w:r>
            <w:r w:rsidRPr="006B4244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684DA3" w14:textId="77777777" w:rsidR="002C0983" w:rsidRPr="00754395" w:rsidRDefault="002C0983" w:rsidP="005A4B42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C0983" w:rsidRPr="002C0983" w14:paraId="1D0C4AC1" w14:textId="77777777" w:rsidTr="008C67BF">
        <w:trPr>
          <w:trHeight w:hRule="exact" w:val="113"/>
        </w:trPr>
        <w:tc>
          <w:tcPr>
            <w:tcW w:w="3091" w:type="dxa"/>
            <w:vAlign w:val="center"/>
          </w:tcPr>
          <w:p w14:paraId="023F5874" w14:textId="77777777" w:rsidR="002C0983" w:rsidRPr="00754395" w:rsidRDefault="002C0983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6832" w:type="dxa"/>
            <w:tcBorders>
              <w:top w:val="single" w:sz="6" w:space="0" w:color="808080"/>
              <w:bottom w:val="nil"/>
            </w:tcBorders>
            <w:vAlign w:val="center"/>
          </w:tcPr>
          <w:p w14:paraId="53311555" w14:textId="77777777" w:rsidR="002C0983" w:rsidRPr="00754395" w:rsidRDefault="002C0983" w:rsidP="005A4B42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</w:tbl>
    <w:p w14:paraId="71349204" w14:textId="77777777" w:rsidR="00A80AE5" w:rsidRDefault="00A80AE5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08D2AA7B" w14:textId="77777777" w:rsidR="00A80AE5" w:rsidRPr="0062715B" w:rsidRDefault="00A80AE5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14E2D57A" w14:textId="77777777" w:rsidR="00A80AE5" w:rsidRDefault="00A80AE5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5D2463EA" w14:textId="77777777" w:rsidR="0062715B" w:rsidRDefault="0062715B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5819E37E" w14:textId="77777777" w:rsidR="0062715B" w:rsidRDefault="0062715B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743950A8" w14:textId="77777777" w:rsidR="00DA53D7" w:rsidRPr="0062715B" w:rsidRDefault="00DA53D7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55D82ED9" w14:textId="77777777" w:rsidR="00F21B72" w:rsidRPr="0062715B" w:rsidRDefault="00F21B72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618A115F" w14:textId="77777777" w:rsidR="00F21B72" w:rsidRPr="0062715B" w:rsidRDefault="00F21B72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08C961DA" w14:textId="77777777" w:rsidR="003B36EB" w:rsidRPr="0062715B" w:rsidRDefault="003B36EB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30BB90BC" w14:textId="77777777" w:rsidR="003B36EB" w:rsidRPr="0062715B" w:rsidRDefault="003B36EB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26AC3A0A" w14:textId="77777777" w:rsidR="00DA53D7" w:rsidRPr="0062715B" w:rsidRDefault="00DA53D7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383B5EE2" w14:textId="77777777" w:rsidR="00DA53D7" w:rsidRPr="0062715B" w:rsidRDefault="00DA53D7" w:rsidP="0062715B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58B3E85B" w14:textId="77777777" w:rsidR="00DA53D7" w:rsidRPr="004856E9" w:rsidRDefault="00DA53D7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08E5C640" w14:textId="77777777" w:rsidR="00DA53D7" w:rsidRPr="004856E9" w:rsidRDefault="00DA53D7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1B27657F" w14:textId="77777777" w:rsidR="00F21B72" w:rsidRPr="004856E9" w:rsidRDefault="00F21B72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516D67D1" w14:textId="77777777" w:rsidR="00A80AE5" w:rsidRDefault="00A80AE5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134A2E22" w14:textId="77777777" w:rsidR="0062715B" w:rsidRDefault="0062715B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1FD87E3C" w14:textId="77777777" w:rsidR="004778E9" w:rsidRDefault="004778E9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4F6F79E5" w14:textId="0F7315F1" w:rsidR="004778E9" w:rsidRDefault="004778E9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4D1D74F3" w14:textId="7E1C632B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2215611C" w14:textId="293B25A5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5D2006CD" w14:textId="30B1DAD6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322520F4" w14:textId="556E08FB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795B64F0" w14:textId="423C50A3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1EEE4406" w14:textId="35B4669C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64D12CA3" w14:textId="47AA4B5F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6B1A5366" w14:textId="6BFE72BA" w:rsidR="005A68F0" w:rsidRDefault="005A68F0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7F5E5380" w14:textId="60B6454B" w:rsidR="00357BBE" w:rsidRDefault="00357BBE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02AA3712" w14:textId="77777777" w:rsidR="00AF497E" w:rsidRPr="004856E9" w:rsidRDefault="00AF497E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p w14:paraId="570F61C3" w14:textId="77777777" w:rsidR="00A80AE5" w:rsidRPr="004856E9" w:rsidRDefault="00A80AE5" w:rsidP="00DA53D7">
      <w:pPr>
        <w:spacing w:line="240" w:lineRule="auto"/>
        <w:ind w:right="-81"/>
        <w:jc w:val="both"/>
        <w:rPr>
          <w:rFonts w:ascii="Arial" w:hAnsi="Arial"/>
          <w:color w:val="000000"/>
          <w:spacing w:val="4"/>
          <w:sz w:val="14"/>
          <w:lang w:eastAsia="zh-HK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62715B" w:rsidRPr="004856E9" w14:paraId="5043E6EC" w14:textId="77777777" w:rsidTr="007850EA">
        <w:trPr>
          <w:trHeight w:hRule="exact" w:val="173"/>
        </w:trPr>
        <w:tc>
          <w:tcPr>
            <w:tcW w:w="9923" w:type="dxa"/>
            <w:shd w:val="clear" w:color="auto" w:fill="auto"/>
            <w:vAlign w:val="center"/>
          </w:tcPr>
          <w:p w14:paraId="042666D7" w14:textId="0C565972" w:rsidR="0062715B" w:rsidRPr="004856E9" w:rsidRDefault="00404CAD" w:rsidP="002C098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490F34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BC2252" w:rsidRPr="00490F34">
              <w:rPr>
                <w:rFonts w:ascii="Arial" w:hAnsi="Arial"/>
                <w:spacing w:val="4"/>
                <w:sz w:val="14"/>
              </w:rPr>
              <w:t>OFC-</w:t>
            </w:r>
            <w:r w:rsidR="00AA619B" w:rsidRPr="00490F34">
              <w:rPr>
                <w:rFonts w:ascii="Arial" w:hAnsi="Arial" w:hint="eastAsia"/>
                <w:spacing w:val="4"/>
                <w:sz w:val="14"/>
              </w:rPr>
              <w:t>1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/20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23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年</w:t>
            </w:r>
            <w:r w:rsidR="00746660" w:rsidRPr="00490F34">
              <w:rPr>
                <w:rFonts w:ascii="Arial" w:hAnsi="Arial"/>
                <w:spacing w:val="4"/>
                <w:sz w:val="14"/>
              </w:rPr>
              <w:t>12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>月</w:t>
            </w:r>
            <w:r w:rsidRPr="00490F34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490F34">
              <w:rPr>
                <w:rFonts w:ascii="Arial" w:hAnsi="Arial" w:hint="eastAsia"/>
                <w:sz w:val="14"/>
              </w:rPr>
              <w:t xml:space="preserve">Specification No. </w:t>
            </w:r>
            <w:r w:rsidR="00BC2252" w:rsidRPr="00490F34">
              <w:rPr>
                <w:rFonts w:ascii="Arial" w:hAnsi="Arial"/>
                <w:sz w:val="14"/>
              </w:rPr>
              <w:t>OFC-</w:t>
            </w:r>
            <w:r w:rsidR="00AA619B" w:rsidRPr="00490F34">
              <w:rPr>
                <w:rFonts w:ascii="Arial" w:hAnsi="Arial" w:hint="eastAsia"/>
                <w:sz w:val="14"/>
              </w:rPr>
              <w:t>1</w:t>
            </w:r>
            <w:r w:rsidRPr="00490F34">
              <w:rPr>
                <w:rFonts w:ascii="Arial" w:hAnsi="Arial" w:hint="eastAsia"/>
                <w:sz w:val="14"/>
              </w:rPr>
              <w:t>/20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 xml:space="preserve"> (</w:t>
            </w:r>
            <w:r w:rsidR="00746660" w:rsidRPr="00490F34">
              <w:rPr>
                <w:rFonts w:ascii="Arial" w:hAnsi="Arial"/>
                <w:sz w:val="14"/>
              </w:rPr>
              <w:t>December</w:t>
            </w:r>
            <w:r w:rsidR="00263217" w:rsidRPr="00490F34">
              <w:rPr>
                <w:rFonts w:ascii="Arial" w:hAnsi="Arial" w:hint="eastAsia"/>
                <w:sz w:val="14"/>
              </w:rPr>
              <w:t xml:space="preserve"> </w:t>
            </w:r>
            <w:r w:rsidRPr="00490F34">
              <w:rPr>
                <w:rFonts w:ascii="Arial" w:hAnsi="Arial" w:hint="eastAsia"/>
                <w:sz w:val="14"/>
              </w:rPr>
              <w:t>20</w:t>
            </w:r>
            <w:r w:rsidR="00746660" w:rsidRPr="00490F34">
              <w:rPr>
                <w:rFonts w:ascii="Arial" w:hAnsi="Arial"/>
                <w:sz w:val="14"/>
              </w:rPr>
              <w:t>23</w:t>
            </w:r>
            <w:r w:rsidRPr="00490F34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57FEDB00" w14:textId="3F5EC197" w:rsidR="00CC44CD" w:rsidRPr="004856E9" w:rsidRDefault="00CC44CD" w:rsidP="0062715B">
      <w:pPr>
        <w:spacing w:line="240" w:lineRule="auto"/>
        <w:rPr>
          <w:rFonts w:ascii="Arial" w:hAnsi="Arial"/>
          <w:b/>
          <w:color w:val="000000"/>
          <w:spacing w:val="20"/>
          <w:sz w:val="20"/>
          <w:lang w:val="en-GB" w:eastAsia="zh-HK"/>
        </w:rPr>
      </w:pPr>
    </w:p>
    <w:p w14:paraId="67248516" w14:textId="77777777" w:rsidR="00CC44CD" w:rsidRPr="004856E9" w:rsidRDefault="00CC44CD" w:rsidP="0013779C">
      <w:pPr>
        <w:spacing w:line="240" w:lineRule="auto"/>
        <w:ind w:left="425" w:hangingChars="177" w:hanging="425"/>
        <w:jc w:val="center"/>
        <w:rPr>
          <w:rFonts w:ascii="Arial" w:hAnsi="Arial"/>
          <w:b/>
          <w:color w:val="000000"/>
          <w:spacing w:val="20"/>
          <w:sz w:val="20"/>
          <w:lang w:val="en-GB" w:eastAsia="zh-HK"/>
        </w:rPr>
      </w:pPr>
    </w:p>
    <w:p w14:paraId="7F128105" w14:textId="77777777" w:rsidR="00C710CE" w:rsidRPr="00916773" w:rsidRDefault="009B5CB0" w:rsidP="0013779C">
      <w:pPr>
        <w:spacing w:line="240" w:lineRule="auto"/>
        <w:ind w:left="439" w:hangingChars="177" w:hanging="439"/>
        <w:jc w:val="center"/>
        <w:rPr>
          <w:rFonts w:ascii="Arial" w:hAnsi="Arial"/>
          <w:b/>
          <w:color w:val="000000"/>
          <w:spacing w:val="24"/>
          <w:sz w:val="20"/>
          <w:lang w:eastAsia="zh-HK"/>
        </w:rPr>
      </w:pP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《證券及期貨</w:t>
      </w:r>
      <w:r w:rsidR="009941F7" w:rsidRPr="00916773">
        <w:rPr>
          <w:rFonts w:ascii="Arial" w:hAnsi="Arial" w:cs="Arial"/>
          <w:b/>
          <w:color w:val="000000"/>
          <w:spacing w:val="24"/>
          <w:sz w:val="20"/>
        </w:rPr>
        <w:t>(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開放式</w:t>
      </w:r>
      <w:r w:rsidR="00AD7469"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基金型公司</w:t>
      </w:r>
      <w:r w:rsidR="009941F7" w:rsidRPr="00916773">
        <w:rPr>
          <w:rFonts w:ascii="Arial" w:hAnsi="Arial" w:cs="Arial"/>
          <w:b/>
          <w:color w:val="000000"/>
          <w:spacing w:val="24"/>
          <w:sz w:val="20"/>
        </w:rPr>
        <w:t>)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規則》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(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第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571</w:t>
      </w:r>
      <w:r w:rsidR="00333B44" w:rsidRPr="00916773">
        <w:rPr>
          <w:rFonts w:ascii="Arial" w:hAnsi="Arial" w:hint="eastAsia"/>
          <w:b/>
          <w:color w:val="000000"/>
          <w:spacing w:val="24"/>
          <w:sz w:val="20"/>
          <w:lang w:val="en-GB" w:eastAsia="zh-HK"/>
        </w:rPr>
        <w:t>AQ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章</w:t>
      </w:r>
      <w:r w:rsidR="00D64333" w:rsidRPr="00916773">
        <w:rPr>
          <w:rFonts w:ascii="Arial" w:hAnsi="Arial" w:hint="eastAsia"/>
          <w:b/>
          <w:color w:val="000000"/>
          <w:spacing w:val="24"/>
          <w:sz w:val="20"/>
          <w:lang w:val="en-GB" w:eastAsia="zh-HK"/>
        </w:rPr>
        <w:t xml:space="preserve">) 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第</w:t>
      </w:r>
      <w:r w:rsidR="00333B44" w:rsidRPr="00916773">
        <w:rPr>
          <w:rFonts w:ascii="Arial" w:hAnsi="Arial" w:hint="eastAsia"/>
          <w:b/>
          <w:color w:val="000000"/>
          <w:spacing w:val="24"/>
          <w:sz w:val="20"/>
          <w:lang w:val="en-GB" w:eastAsia="zh-HK"/>
        </w:rPr>
        <w:t>17</w:t>
      </w:r>
      <w:r w:rsidR="00263217" w:rsidRPr="00916773">
        <w:rPr>
          <w:rFonts w:ascii="Arial" w:hAnsi="Arial" w:hint="eastAsia"/>
          <w:b/>
          <w:color w:val="000000"/>
          <w:spacing w:val="24"/>
          <w:sz w:val="20"/>
          <w:lang w:val="en-GB" w:eastAsia="zh-HK"/>
        </w:rPr>
        <w:t>7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及</w:t>
      </w:r>
      <w:r w:rsidR="00333B44" w:rsidRPr="00916773">
        <w:rPr>
          <w:rFonts w:ascii="Arial" w:hAnsi="Arial" w:hint="eastAsia"/>
          <w:b/>
          <w:color w:val="000000"/>
          <w:spacing w:val="24"/>
          <w:sz w:val="20"/>
          <w:lang w:val="en-GB" w:eastAsia="zh-HK"/>
        </w:rPr>
        <w:t>188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條</w:t>
      </w:r>
      <w:proofErr w:type="gramStart"/>
      <w:r w:rsidR="00263217"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和</w:t>
      </w:r>
      <w:proofErr w:type="gramEnd"/>
    </w:p>
    <w:p w14:paraId="03EC8977" w14:textId="77777777" w:rsidR="00662343" w:rsidRPr="00916773" w:rsidRDefault="00B7316F" w:rsidP="0013779C">
      <w:pPr>
        <w:spacing w:line="240" w:lineRule="auto"/>
        <w:ind w:left="439" w:hangingChars="177" w:hanging="439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《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公司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(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清盤及雜項條文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)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條例</w:t>
      </w:r>
      <w:r w:rsidRPr="00916773">
        <w:rPr>
          <w:rFonts w:ascii="Arial" w:hAnsi="Arial" w:hint="eastAsia"/>
          <w:b/>
          <w:color w:val="000000"/>
          <w:spacing w:val="24"/>
          <w:sz w:val="20"/>
          <w:lang w:val="en-GB"/>
        </w:rPr>
        <w:t>》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(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第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32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章</w:t>
      </w:r>
      <w:r w:rsidR="00662343" w:rsidRPr="00916773">
        <w:rPr>
          <w:rFonts w:ascii="Arial" w:hAnsi="Arial" w:cs="Arial"/>
          <w:b/>
          <w:color w:val="000000"/>
          <w:spacing w:val="24"/>
          <w:sz w:val="20"/>
        </w:rPr>
        <w:t>)</w:t>
      </w:r>
    </w:p>
    <w:p w14:paraId="24625C65" w14:textId="77777777"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916773">
        <w:rPr>
          <w:rFonts w:ascii="Arial" w:hAnsi="Arial" w:cs="Arial"/>
          <w:b/>
          <w:color w:val="000000"/>
          <w:spacing w:val="24"/>
          <w:sz w:val="20"/>
        </w:rPr>
        <w:t>第</w:t>
      </w:r>
      <w:r w:rsidRPr="00916773">
        <w:rPr>
          <w:rFonts w:ascii="Arial" w:hAnsi="Arial" w:cs="Arial"/>
          <w:b/>
          <w:color w:val="000000"/>
          <w:spacing w:val="24"/>
          <w:sz w:val="20"/>
        </w:rPr>
        <w:t>228A(1</w:t>
      </w:r>
      <w:r w:rsidR="004A75DD" w:rsidRPr="00916773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B</w:t>
      </w:r>
      <w:r w:rsidRPr="00916773">
        <w:rPr>
          <w:rFonts w:ascii="Arial" w:hAnsi="Arial" w:cs="Arial"/>
          <w:b/>
          <w:color w:val="000000"/>
          <w:spacing w:val="24"/>
          <w:sz w:val="20"/>
        </w:rPr>
        <w:t>)</w:t>
      </w:r>
      <w:r w:rsidR="00337428" w:rsidRPr="00916773">
        <w:rPr>
          <w:rFonts w:ascii="Arial" w:hAnsi="Arial" w:cs="Arial"/>
          <w:b/>
          <w:color w:val="000000"/>
          <w:spacing w:val="24"/>
          <w:sz w:val="20"/>
        </w:rPr>
        <w:t>條規定</w:t>
      </w:r>
      <w:r w:rsidRPr="00916773">
        <w:rPr>
          <w:rFonts w:ascii="Arial" w:hAnsi="Arial" w:cs="Arial"/>
          <w:b/>
          <w:color w:val="000000"/>
          <w:spacing w:val="24"/>
          <w:sz w:val="20"/>
        </w:rPr>
        <w:t>交</w:t>
      </w:r>
      <w:r w:rsidR="00337428" w:rsidRPr="00916773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916773">
        <w:rPr>
          <w:rFonts w:ascii="Arial" w:hAnsi="Arial" w:cs="Arial"/>
          <w:b/>
          <w:color w:val="000000"/>
          <w:spacing w:val="24"/>
          <w:sz w:val="20"/>
        </w:rPr>
        <w:t>的</w:t>
      </w:r>
    </w:p>
    <w:p w14:paraId="6C7F5113" w14:textId="77777777" w:rsidR="001C296F" w:rsidRPr="004856E9" w:rsidRDefault="001C296F" w:rsidP="001C296F">
      <w:pPr>
        <w:spacing w:line="36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14:paraId="6B56438E" w14:textId="77777777" w:rsidR="00081BE6" w:rsidRPr="00916773" w:rsidRDefault="00266AE6" w:rsidP="00266AE6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916773">
        <w:rPr>
          <w:rFonts w:ascii="Arial" w:hAnsi="Arial" w:cs="Arial" w:hint="eastAsia"/>
          <w:b/>
          <w:color w:val="000000"/>
          <w:spacing w:val="24"/>
          <w:sz w:val="20"/>
        </w:rPr>
        <w:t>開放式基金型公司</w:t>
      </w:r>
      <w:r w:rsidR="00081BE6" w:rsidRPr="00916773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 xml:space="preserve"> </w:t>
      </w:r>
      <w:r w:rsidRPr="00916773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916773">
        <w:rPr>
          <w:rFonts w:ascii="Arial" w:hAnsi="Arial" w:cs="Arial" w:hint="eastAsia"/>
          <w:b/>
          <w:color w:val="000000"/>
          <w:spacing w:val="24"/>
          <w:sz w:val="20"/>
        </w:rPr>
        <w:t xml:space="preserve"> </w:t>
      </w:r>
    </w:p>
    <w:p w14:paraId="676A8FF3" w14:textId="77777777" w:rsidR="00662343" w:rsidRPr="00916773" w:rsidRDefault="00662343" w:rsidP="00266AE6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916773">
        <w:rPr>
          <w:rFonts w:ascii="Arial" w:hAnsi="Arial" w:cs="Arial"/>
          <w:b/>
          <w:color w:val="000000"/>
          <w:spacing w:val="24"/>
          <w:sz w:val="20"/>
        </w:rPr>
        <w:t>因無能力繼續業務而</w:t>
      </w:r>
      <w:r w:rsidR="004233F8" w:rsidRPr="00916773">
        <w:rPr>
          <w:rFonts w:hint="eastAsia"/>
          <w:b/>
          <w:spacing w:val="24"/>
          <w:sz w:val="20"/>
        </w:rPr>
        <w:t>依循特別程序</w:t>
      </w:r>
      <w:r w:rsidRPr="00916773">
        <w:rPr>
          <w:rFonts w:ascii="Arial" w:hAnsi="Arial" w:cs="Arial"/>
          <w:b/>
          <w:color w:val="000000"/>
          <w:spacing w:val="24"/>
          <w:sz w:val="20"/>
        </w:rPr>
        <w:t>自動清盤的陳述書</w:t>
      </w:r>
    </w:p>
    <w:p w14:paraId="7E2156BC" w14:textId="77777777" w:rsidR="00662343" w:rsidRPr="004856E9" w:rsidRDefault="00662343" w:rsidP="00832626">
      <w:pPr>
        <w:spacing w:line="360" w:lineRule="auto"/>
        <w:jc w:val="center"/>
        <w:rPr>
          <w:rFonts w:ascii="Arial" w:hAnsi="Arial" w:cs="Arial"/>
          <w:color w:val="000000"/>
          <w:spacing w:val="16"/>
          <w:sz w:val="20"/>
        </w:rPr>
      </w:pPr>
    </w:p>
    <w:p w14:paraId="600954FE" w14:textId="77777777"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4856E9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表格</w:t>
      </w:r>
      <w:r w:rsidR="0062715B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OFC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W2</w:t>
      </w:r>
    </w:p>
    <w:p w14:paraId="610E8749" w14:textId="77777777" w:rsidR="00C710CE" w:rsidRDefault="00C710CE" w:rsidP="00662343">
      <w:pPr>
        <w:spacing w:line="240" w:lineRule="auto"/>
        <w:rPr>
          <w:rFonts w:ascii="Arial" w:hAnsi="Arial" w:cs="Arial"/>
          <w:b/>
          <w:color w:val="000000"/>
          <w:spacing w:val="24"/>
          <w:sz w:val="20"/>
          <w:lang w:eastAsia="zh-HK"/>
        </w:rPr>
      </w:pPr>
    </w:p>
    <w:p w14:paraId="0568F4C2" w14:textId="77777777" w:rsidR="00C710CE" w:rsidRDefault="00C710CE" w:rsidP="00662343">
      <w:pPr>
        <w:spacing w:line="240" w:lineRule="auto"/>
        <w:rPr>
          <w:rFonts w:ascii="Arial" w:hAnsi="Arial" w:cs="Arial"/>
          <w:b/>
          <w:color w:val="000000"/>
          <w:spacing w:val="24"/>
          <w:sz w:val="20"/>
          <w:lang w:eastAsia="zh-HK"/>
        </w:rPr>
      </w:pPr>
    </w:p>
    <w:p w14:paraId="268265E8" w14:textId="77777777" w:rsidR="00662343" w:rsidRPr="004856E9" w:rsidRDefault="00662343" w:rsidP="00662343">
      <w:pPr>
        <w:spacing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</w:rPr>
        <w:t>附註</w:t>
      </w:r>
    </w:p>
    <w:p w14:paraId="738C4E4B" w14:textId="77777777" w:rsidR="00662343" w:rsidRPr="004856E9" w:rsidRDefault="00662343" w:rsidP="00662343">
      <w:pPr>
        <w:spacing w:line="240" w:lineRule="auto"/>
        <w:rPr>
          <w:rFonts w:ascii="Arial" w:hAnsi="Arial" w:cs="Arial"/>
          <w:b/>
          <w:color w:val="000000"/>
          <w:spacing w:val="24"/>
          <w:sz w:val="20"/>
          <w:u w:val="single"/>
        </w:rPr>
      </w:pPr>
    </w:p>
    <w:p w14:paraId="68A48B5B" w14:textId="77777777" w:rsidR="00662343" w:rsidRPr="004856E9" w:rsidRDefault="00662343" w:rsidP="00662864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4856E9">
        <w:rPr>
          <w:rFonts w:ascii="Arial" w:hAnsi="Arial" w:cs="Arial"/>
          <w:b/>
          <w:color w:val="000000"/>
          <w:spacing w:val="16"/>
          <w:sz w:val="20"/>
        </w:rPr>
        <w:tab/>
      </w:r>
      <w:r w:rsidRPr="00662864">
        <w:rPr>
          <w:rFonts w:ascii="細明體" w:hAnsi="細明體" w:cs="Arial"/>
          <w:b/>
          <w:color w:val="000000"/>
          <w:spacing w:val="24"/>
          <w:sz w:val="20"/>
        </w:rPr>
        <w:t>引言</w:t>
      </w:r>
    </w:p>
    <w:p w14:paraId="0B83027F" w14:textId="77777777" w:rsidR="00662343" w:rsidRPr="004856E9" w:rsidRDefault="00662343" w:rsidP="00C06472">
      <w:pPr>
        <w:spacing w:line="240" w:lineRule="auto"/>
        <w:ind w:leftChars="-200" w:left="-1" w:hangingChars="193" w:hanging="479"/>
        <w:jc w:val="both"/>
        <w:rPr>
          <w:rFonts w:ascii="細明體" w:hAnsi="細明體" w:cs="Arial"/>
          <w:color w:val="000000"/>
          <w:spacing w:val="24"/>
          <w:sz w:val="20"/>
        </w:rPr>
      </w:pPr>
    </w:p>
    <w:p w14:paraId="3C036CD9" w14:textId="77777777" w:rsidR="009B5CB0" w:rsidRDefault="009B5CB0" w:rsidP="009B5CB0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</w:rPr>
      </w:pPr>
    </w:p>
    <w:p w14:paraId="6A7388D6" w14:textId="77777777" w:rsidR="000173EB" w:rsidRPr="004856E9" w:rsidRDefault="00DD0B9F" w:rsidP="00C06472">
      <w:pPr>
        <w:numPr>
          <w:ilvl w:val="0"/>
          <w:numId w:val="10"/>
        </w:numPr>
        <w:spacing w:line="240" w:lineRule="auto"/>
        <w:ind w:hanging="502"/>
        <w:jc w:val="both"/>
        <w:rPr>
          <w:rFonts w:ascii="細明體" w:hAnsi="細明體" w:cs="Arial"/>
          <w:color w:val="000000"/>
          <w:spacing w:val="24"/>
          <w:sz w:val="20"/>
        </w:rPr>
      </w:pPr>
      <w:r w:rsidRPr="00DD0B9F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公司的</w:t>
      </w:r>
      <w:r w:rsidR="00302229" w:rsidRPr="004856E9">
        <w:rPr>
          <w:rFonts w:ascii="細明體" w:hAnsi="細明體" w:cs="Arial" w:hint="eastAsia"/>
          <w:color w:val="000000"/>
          <w:spacing w:val="24"/>
          <w:sz w:val="20"/>
        </w:rPr>
        <w:t>全體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董事或</w:t>
      </w:r>
      <w:r w:rsidR="00662343" w:rsidRPr="004856E9">
        <w:rPr>
          <w:rFonts w:ascii="Arial" w:hAnsi="Arial" w:cs="Arial"/>
          <w:color w:val="000000"/>
          <w:spacing w:val="24"/>
          <w:sz w:val="20"/>
        </w:rPr>
        <w:t>(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如</w:t>
      </w:r>
      <w:r w:rsidR="00F817AE" w:rsidRPr="00DD0B9F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公司有多於兩名董事</w:t>
      </w:r>
      <w:r w:rsidR="00662343" w:rsidRPr="004856E9">
        <w:rPr>
          <w:rFonts w:ascii="Arial" w:hAnsi="Arial" w:cs="Arial"/>
          <w:color w:val="000000"/>
          <w:spacing w:val="24"/>
          <w:sz w:val="20"/>
        </w:rPr>
        <w:t>)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過半數</w:t>
      </w:r>
      <w:r w:rsidR="00207BF8" w:rsidRPr="004856E9">
        <w:rPr>
          <w:rFonts w:ascii="細明體" w:hAnsi="細明體" w:cs="Arial" w:hint="eastAsia"/>
          <w:color w:val="000000"/>
          <w:spacing w:val="24"/>
          <w:sz w:val="20"/>
        </w:rPr>
        <w:t>的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董事</w:t>
      </w:r>
      <w:r w:rsidR="003C4A67" w:rsidRPr="004856E9">
        <w:rPr>
          <w:rFonts w:ascii="細明體" w:hAnsi="細明體" w:cs="Arial" w:hint="eastAsia"/>
          <w:color w:val="000000"/>
          <w:spacing w:val="24"/>
          <w:sz w:val="20"/>
        </w:rPr>
        <w:t>在</w:t>
      </w:r>
      <w:r w:rsidR="00707760" w:rsidRPr="004856E9">
        <w:rPr>
          <w:rFonts w:ascii="細明體" w:hAnsi="細明體" w:cs="Arial" w:hint="eastAsia"/>
          <w:color w:val="000000"/>
          <w:spacing w:val="24"/>
          <w:sz w:val="20"/>
        </w:rPr>
        <w:t>採取下</w:t>
      </w:r>
      <w:r w:rsidR="00DA01D5" w:rsidRPr="004856E9">
        <w:rPr>
          <w:rFonts w:ascii="細明體" w:hAnsi="細明體" w:cs="Arial" w:hint="eastAsia"/>
          <w:color w:val="000000"/>
          <w:spacing w:val="24"/>
          <w:sz w:val="20"/>
        </w:rPr>
        <w:t>述</w:t>
      </w:r>
      <w:r w:rsidR="00707760" w:rsidRPr="004856E9">
        <w:rPr>
          <w:rFonts w:ascii="細明體" w:hAnsi="細明體" w:cs="Arial" w:hint="eastAsia"/>
          <w:color w:val="000000"/>
          <w:spacing w:val="24"/>
          <w:sz w:val="20"/>
        </w:rPr>
        <w:t>行動</w:t>
      </w:r>
      <w:r w:rsidR="003C4A67" w:rsidRPr="004856E9">
        <w:rPr>
          <w:rFonts w:ascii="細明體" w:hAnsi="細明體" w:cs="Arial" w:hint="eastAsia"/>
          <w:color w:val="000000"/>
          <w:spacing w:val="24"/>
          <w:sz w:val="20"/>
        </w:rPr>
        <w:t>後</w:t>
      </w:r>
      <w:r w:rsidR="00302229" w:rsidRPr="004856E9">
        <w:rPr>
          <w:rFonts w:ascii="細明體" w:hAnsi="細明體" w:cs="Arial" w:hint="eastAsia"/>
          <w:color w:val="000000"/>
          <w:spacing w:val="24"/>
          <w:sz w:val="20"/>
        </w:rPr>
        <w:t>，</w:t>
      </w:r>
      <w:r w:rsidR="00302229" w:rsidRPr="004856E9">
        <w:rPr>
          <w:rFonts w:ascii="細明體" w:hAnsi="細明體" w:cs="Arial"/>
          <w:color w:val="000000"/>
          <w:spacing w:val="24"/>
          <w:sz w:val="20"/>
        </w:rPr>
        <w:t>可</w:t>
      </w:r>
      <w:r w:rsidR="00DA01D5" w:rsidRPr="004856E9">
        <w:rPr>
          <w:rFonts w:ascii="細明體" w:hAnsi="細明體" w:cs="Arial" w:hint="eastAsia"/>
          <w:color w:val="000000"/>
          <w:spacing w:val="24"/>
          <w:sz w:val="20"/>
        </w:rPr>
        <w:t>以本表格</w:t>
      </w:r>
      <w:r w:rsidR="00302229" w:rsidRPr="004856E9">
        <w:rPr>
          <w:rFonts w:ascii="細明體" w:hAnsi="細明體" w:cs="Arial"/>
          <w:color w:val="000000"/>
          <w:spacing w:val="24"/>
          <w:sz w:val="20"/>
        </w:rPr>
        <w:t>向</w:t>
      </w:r>
      <w:r w:rsidR="00527697" w:rsidRPr="004856E9">
        <w:rPr>
          <w:rFonts w:ascii="細明體" w:hAnsi="細明體" w:cs="Arial"/>
          <w:color w:val="000000"/>
          <w:spacing w:val="24"/>
          <w:sz w:val="20"/>
        </w:rPr>
        <w:t>公司</w:t>
      </w:r>
      <w:r w:rsidR="00527697" w:rsidRPr="004856E9">
        <w:rPr>
          <w:rFonts w:ascii="細明體" w:hAnsi="細明體" w:cs="Arial" w:hint="eastAsia"/>
          <w:color w:val="000000"/>
          <w:spacing w:val="24"/>
          <w:sz w:val="20"/>
        </w:rPr>
        <w:t>註冊</w:t>
      </w:r>
      <w:proofErr w:type="gramStart"/>
      <w:r w:rsidR="00527697" w:rsidRPr="004856E9">
        <w:rPr>
          <w:rFonts w:ascii="細明體" w:hAnsi="細明體" w:cs="Arial" w:hint="eastAsia"/>
          <w:color w:val="000000"/>
          <w:spacing w:val="24"/>
          <w:sz w:val="20"/>
        </w:rPr>
        <w:t>處</w:t>
      </w:r>
      <w:proofErr w:type="gramEnd"/>
      <w:r w:rsidR="00527697" w:rsidRPr="004856E9">
        <w:rPr>
          <w:rFonts w:ascii="細明體" w:hAnsi="細明體" w:cs="Arial"/>
          <w:color w:val="000000"/>
          <w:spacing w:val="24"/>
          <w:sz w:val="20"/>
        </w:rPr>
        <w:t>處長</w:t>
      </w:r>
      <w:r w:rsidR="00527697" w:rsidRPr="004856E9">
        <w:rPr>
          <w:rFonts w:ascii="Arial" w:hAnsi="Arial" w:cs="Arial"/>
          <w:color w:val="000000"/>
          <w:spacing w:val="24"/>
          <w:sz w:val="20"/>
        </w:rPr>
        <w:t>(</w:t>
      </w:r>
      <w:r w:rsidR="00527697" w:rsidRPr="004856E9">
        <w:rPr>
          <w:rFonts w:ascii="細明體" w:hAnsi="細明體" w:cs="Arial" w:hint="eastAsia"/>
          <w:color w:val="000000"/>
          <w:spacing w:val="24"/>
          <w:sz w:val="20"/>
        </w:rPr>
        <w:t>「</w:t>
      </w:r>
      <w:r w:rsidR="00527697" w:rsidRPr="004856E9">
        <w:rPr>
          <w:rFonts w:ascii="細明體" w:hAnsi="細明體" w:cs="Arial"/>
          <w:color w:val="000000"/>
          <w:spacing w:val="24"/>
          <w:sz w:val="20"/>
        </w:rPr>
        <w:t>處長</w:t>
      </w:r>
      <w:r w:rsidR="00527697" w:rsidRPr="004856E9">
        <w:rPr>
          <w:rFonts w:ascii="細明體" w:hAnsi="細明體" w:cs="Arial" w:hint="eastAsia"/>
          <w:color w:val="000000"/>
          <w:spacing w:val="24"/>
          <w:sz w:val="20"/>
        </w:rPr>
        <w:t>」</w:t>
      </w:r>
      <w:r w:rsidR="00527697" w:rsidRPr="004856E9">
        <w:rPr>
          <w:rFonts w:ascii="Arial" w:hAnsi="Arial" w:cs="Arial"/>
          <w:spacing w:val="24"/>
          <w:sz w:val="20"/>
        </w:rPr>
        <w:t>)</w:t>
      </w:r>
      <w:r w:rsidR="00302229" w:rsidRPr="004856E9">
        <w:rPr>
          <w:rFonts w:ascii="細明體" w:hAnsi="細明體" w:cs="Arial"/>
          <w:color w:val="000000"/>
          <w:spacing w:val="24"/>
          <w:sz w:val="20"/>
        </w:rPr>
        <w:t>交付清盤陳述書</w:t>
      </w:r>
      <w:r w:rsidR="009D125E" w:rsidRPr="004856E9">
        <w:rPr>
          <w:rFonts w:ascii="細明體" w:hAnsi="細明體" w:cs="Arial"/>
          <w:color w:val="000000"/>
          <w:spacing w:val="24"/>
          <w:sz w:val="20"/>
        </w:rPr>
        <w:t>—</w:t>
      </w:r>
      <w:r w:rsidR="00707760" w:rsidRPr="004856E9">
        <w:rPr>
          <w:rFonts w:ascii="細明體" w:hAnsi="細明體" w:cs="Arial" w:hint="eastAsia"/>
          <w:color w:val="000000"/>
          <w:spacing w:val="24"/>
          <w:sz w:val="20"/>
        </w:rPr>
        <w:t xml:space="preserve"> </w:t>
      </w:r>
    </w:p>
    <w:p w14:paraId="6D5568EF" w14:textId="77777777" w:rsidR="00B0146D" w:rsidRPr="004856E9" w:rsidRDefault="00B0146D" w:rsidP="0013779C">
      <w:pPr>
        <w:autoSpaceDE w:val="0"/>
        <w:autoSpaceDN w:val="0"/>
        <w:spacing w:line="20" w:lineRule="atLeast"/>
        <w:ind w:firstLine="284"/>
        <w:jc w:val="both"/>
        <w:rPr>
          <w:rFonts w:ascii="Arial" w:hAnsi="Arial" w:cs="Arial"/>
          <w:sz w:val="20"/>
          <w:lang w:eastAsia="zh-HK"/>
        </w:rPr>
      </w:pPr>
    </w:p>
    <w:p w14:paraId="00A787F2" w14:textId="77777777" w:rsidR="000173EB" w:rsidRPr="004856E9" w:rsidRDefault="000173EB" w:rsidP="0013779C">
      <w:pPr>
        <w:autoSpaceDE w:val="0"/>
        <w:autoSpaceDN w:val="0"/>
        <w:spacing w:line="20" w:lineRule="atLeast"/>
        <w:ind w:firstLine="502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sz w:val="20"/>
          <w:lang w:eastAsia="zh-HK"/>
        </w:rPr>
        <w:t>(a)</w:t>
      </w:r>
      <w:r w:rsidRPr="004856E9">
        <w:rPr>
          <w:rFonts w:ascii="細明體" w:hAnsi="細明體" w:hint="eastAsia"/>
          <w:sz w:val="20"/>
          <w:lang w:eastAsia="zh-HK"/>
        </w:rPr>
        <w:t xml:space="preserve"> </w:t>
      </w:r>
      <w:r w:rsidRPr="004856E9">
        <w:rPr>
          <w:rFonts w:ascii="細明體" w:hAnsi="細明體" w:cs="Arial"/>
          <w:color w:val="000000"/>
          <w:spacing w:val="24"/>
          <w:sz w:val="20"/>
        </w:rPr>
        <w:t>通過</w:t>
      </w:r>
      <w:r w:rsidR="00020F8E" w:rsidRPr="00020F8E">
        <w:rPr>
          <w:rFonts w:ascii="細明體" w:hAnsi="細明體" w:cs="Arial" w:hint="eastAsia"/>
          <w:color w:val="000000"/>
          <w:spacing w:val="24"/>
          <w:sz w:val="20"/>
        </w:rPr>
        <w:t>董事</w:t>
      </w:r>
      <w:r w:rsidR="00791E75">
        <w:rPr>
          <w:rFonts w:ascii="細明體" w:hAnsi="細明體" w:cs="Arial" w:hint="eastAsia"/>
          <w:color w:val="000000"/>
          <w:spacing w:val="24"/>
          <w:sz w:val="20"/>
        </w:rPr>
        <w:t>局</w:t>
      </w:r>
      <w:r w:rsidR="00020F8E" w:rsidRPr="00020F8E">
        <w:rPr>
          <w:rFonts w:ascii="細明體" w:hAnsi="細明體" w:cs="Arial" w:hint="eastAsia"/>
          <w:color w:val="000000"/>
          <w:spacing w:val="24"/>
          <w:sz w:val="20"/>
        </w:rPr>
        <w:t>的</w:t>
      </w:r>
      <w:r w:rsidRPr="004856E9">
        <w:rPr>
          <w:rFonts w:ascii="細明體" w:hAnsi="細明體" w:cs="Arial"/>
          <w:color w:val="000000"/>
          <w:spacing w:val="24"/>
          <w:sz w:val="20"/>
        </w:rPr>
        <w:t>決議，議決</w:t>
      </w:r>
      <w:proofErr w:type="gramStart"/>
      <w:r w:rsidRPr="004856E9">
        <w:rPr>
          <w:rFonts w:ascii="細明體" w:hAnsi="細明體" w:cs="Arial"/>
          <w:color w:val="000000"/>
          <w:spacing w:val="24"/>
          <w:sz w:val="20"/>
        </w:rPr>
        <w:t>—</w:t>
      </w:r>
      <w:proofErr w:type="gramEnd"/>
    </w:p>
    <w:p w14:paraId="361710C7" w14:textId="77777777" w:rsidR="000173EB" w:rsidRDefault="000173EB" w:rsidP="0013779C">
      <w:pPr>
        <w:autoSpaceDE w:val="0"/>
        <w:autoSpaceDN w:val="0"/>
        <w:spacing w:line="20" w:lineRule="atLeast"/>
        <w:ind w:left="1276" w:hanging="425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sz w:val="20"/>
        </w:rPr>
        <w:t>(i)</w:t>
      </w:r>
      <w:r w:rsidR="0009143E" w:rsidRPr="004856E9">
        <w:rPr>
          <w:rFonts w:ascii="Arial" w:hAnsi="Arial" w:cs="Arial" w:hint="eastAsia"/>
          <w:sz w:val="20"/>
          <w:lang w:eastAsia="zh-HK"/>
        </w:rPr>
        <w:tab/>
      </w:r>
      <w:r w:rsidR="00592C69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B03A60" w:rsidRPr="00DD0B9F">
        <w:rPr>
          <w:rFonts w:ascii="細明體" w:hAnsi="細明體" w:cs="Arial" w:hint="eastAsia"/>
          <w:color w:val="000000"/>
          <w:spacing w:val="24"/>
          <w:sz w:val="20"/>
        </w:rPr>
        <w:t>公司</w:t>
      </w:r>
      <w:r w:rsidR="00B03A60" w:rsidRPr="00B03A60">
        <w:rPr>
          <w:rFonts w:ascii="Arial" w:hAnsi="Arial" w:cs="Arial" w:hint="eastAsia"/>
          <w:sz w:val="20"/>
          <w:lang w:eastAsia="zh-HK"/>
        </w:rPr>
        <w:t>／</w:t>
      </w:r>
      <w:r w:rsidR="00592C69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662864" w:rsidRPr="00DD0B9F">
        <w:rPr>
          <w:rFonts w:ascii="細明體" w:hAnsi="細明體" w:cs="Arial" w:hint="eastAsia"/>
          <w:color w:val="000000"/>
          <w:spacing w:val="24"/>
          <w:sz w:val="20"/>
        </w:rPr>
        <w:t>公司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</w:rPr>
        <w:t>的</w:t>
      </w:r>
      <w:proofErr w:type="gramStart"/>
      <w:r w:rsidR="00B23786">
        <w:rPr>
          <w:rFonts w:ascii="細明體" w:hAnsi="細明體" w:cs="Arial" w:hint="eastAsia"/>
          <w:color w:val="000000"/>
          <w:spacing w:val="24"/>
          <w:sz w:val="20"/>
        </w:rPr>
        <w:t>一</w:t>
      </w:r>
      <w:proofErr w:type="gramEnd"/>
      <w:r w:rsidR="00B23786">
        <w:rPr>
          <w:rFonts w:ascii="細明體" w:hAnsi="細明體" w:cs="Arial" w:hint="eastAsia"/>
          <w:color w:val="000000"/>
          <w:spacing w:val="24"/>
          <w:sz w:val="20"/>
        </w:rPr>
        <w:t>個</w:t>
      </w:r>
      <w:r w:rsidR="00B03A60" w:rsidRPr="00F8079E">
        <w:rPr>
          <w:rFonts w:ascii="細明體" w:hAnsi="細明體" w:cs="Arial" w:hint="eastAsia"/>
          <w:color w:val="000000"/>
          <w:spacing w:val="24"/>
          <w:sz w:val="20"/>
        </w:rPr>
        <w:t>子基金</w:t>
      </w:r>
      <w:r w:rsidRPr="004856E9">
        <w:rPr>
          <w:rFonts w:ascii="細明體" w:hAnsi="細明體" w:cs="Arial"/>
          <w:color w:val="000000"/>
          <w:spacing w:val="24"/>
          <w:sz w:val="20"/>
        </w:rPr>
        <w:t>因為其負債，以致不能繼續其業務；</w:t>
      </w:r>
    </w:p>
    <w:p w14:paraId="2DEB6F2C" w14:textId="77777777" w:rsidR="00746804" w:rsidRPr="004856E9" w:rsidRDefault="00746804" w:rsidP="0013779C">
      <w:pPr>
        <w:autoSpaceDE w:val="0"/>
        <w:autoSpaceDN w:val="0"/>
        <w:spacing w:line="20" w:lineRule="atLeast"/>
        <w:ind w:left="1276" w:hanging="425"/>
        <w:jc w:val="both"/>
        <w:rPr>
          <w:rFonts w:ascii="細明體" w:hAnsi="細明體"/>
          <w:sz w:val="20"/>
        </w:rPr>
      </w:pPr>
    </w:p>
    <w:p w14:paraId="3C14B7DD" w14:textId="77777777" w:rsidR="000173EB" w:rsidRDefault="000173EB" w:rsidP="0013779C">
      <w:pPr>
        <w:autoSpaceDE w:val="0"/>
        <w:autoSpaceDN w:val="0"/>
        <w:spacing w:line="20" w:lineRule="atLeast"/>
        <w:ind w:leftChars="346" w:left="1296" w:hangingChars="233" w:hanging="466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sz w:val="20"/>
        </w:rPr>
        <w:t>(ii)</w:t>
      </w:r>
      <w:r w:rsidR="0009143E" w:rsidRPr="004856E9">
        <w:rPr>
          <w:rFonts w:ascii="細明體" w:hAnsi="細明體" w:hint="eastAsia"/>
          <w:sz w:val="20"/>
          <w:lang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按該等董事的意見，有需要將</w:t>
      </w:r>
      <w:r w:rsidR="00592C69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</w:rPr>
        <w:t>公司</w:t>
      </w:r>
      <w:r w:rsidR="00DD0B9F" w:rsidRPr="00B03A60">
        <w:rPr>
          <w:rFonts w:ascii="Arial" w:hAnsi="Arial" w:cs="Arial" w:hint="eastAsia"/>
          <w:sz w:val="20"/>
          <w:lang w:eastAsia="zh-HK"/>
        </w:rPr>
        <w:t>／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="00DD0B9F" w:rsidRPr="00F8079E">
        <w:rPr>
          <w:rFonts w:ascii="細明體" w:hAnsi="細明體" w:cs="Arial" w:hint="eastAsia"/>
          <w:color w:val="000000"/>
          <w:spacing w:val="24"/>
          <w:sz w:val="20"/>
        </w:rPr>
        <w:t>子基金</w:t>
      </w:r>
      <w:r w:rsidRPr="004856E9">
        <w:rPr>
          <w:rFonts w:ascii="細明體" w:hAnsi="細明體" w:cs="Arial"/>
          <w:color w:val="000000"/>
          <w:spacing w:val="24"/>
          <w:sz w:val="20"/>
        </w:rPr>
        <w:t>清盤，而因為根據</w:t>
      </w:r>
      <w:r w:rsidR="00592C69" w:rsidRPr="00592C69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="00592C69" w:rsidRPr="00592C69">
        <w:rPr>
          <w:rFonts w:ascii="細明體" w:hAnsi="細明體" w:cs="Arial"/>
          <w:color w:val="000000"/>
          <w:spacing w:val="24"/>
          <w:sz w:val="20"/>
        </w:rPr>
        <w:t>公司(清盤及雜項條文)條例</w:t>
      </w:r>
      <w:r w:rsidR="00592C69" w:rsidRPr="00592C69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="00CC44CD" w:rsidRPr="004856E9">
        <w:rPr>
          <w:rFonts w:ascii="Arial" w:hAnsi="Arial" w:cs="Arial"/>
          <w:color w:val="000000"/>
          <w:spacing w:val="24"/>
          <w:sz w:val="20"/>
        </w:rPr>
        <w:t>(</w:t>
      </w:r>
      <w:r w:rsidR="001E3D0F" w:rsidRPr="004856E9">
        <w:rPr>
          <w:rFonts w:ascii="細明體" w:hAnsi="細明體" w:cs="Arial" w:hint="eastAsia"/>
          <w:color w:val="000000"/>
          <w:spacing w:val="24"/>
          <w:sz w:val="20"/>
        </w:rPr>
        <w:t>「該</w:t>
      </w:r>
      <w:r w:rsidRPr="004856E9">
        <w:rPr>
          <w:rFonts w:ascii="細明體" w:hAnsi="細明體" w:cs="Arial"/>
          <w:color w:val="000000"/>
          <w:spacing w:val="24"/>
          <w:sz w:val="20"/>
        </w:rPr>
        <w:t>條例</w:t>
      </w:r>
      <w:r w:rsidR="001E3D0F" w:rsidRPr="004856E9">
        <w:rPr>
          <w:rFonts w:ascii="細明體" w:hAnsi="細明體" w:cs="Arial" w:hint="eastAsia"/>
          <w:color w:val="000000"/>
          <w:spacing w:val="24"/>
          <w:sz w:val="20"/>
        </w:rPr>
        <w:t>」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Pr="004856E9">
        <w:rPr>
          <w:rFonts w:ascii="細明體" w:hAnsi="細明體" w:cs="Arial"/>
          <w:color w:val="000000"/>
          <w:spacing w:val="24"/>
          <w:sz w:val="20"/>
        </w:rPr>
        <w:t>的</w:t>
      </w:r>
      <w:r w:rsidR="0087761F" w:rsidRPr="0087761F">
        <w:rPr>
          <w:rFonts w:ascii="細明體" w:hAnsi="細明體" w:cs="Arial" w:hint="eastAsia"/>
          <w:color w:val="000000"/>
          <w:spacing w:val="24"/>
          <w:sz w:val="20"/>
        </w:rPr>
        <w:t>另一條文</w:t>
      </w:r>
      <w:r w:rsidRPr="004856E9">
        <w:rPr>
          <w:rFonts w:ascii="細明體" w:hAnsi="細明體" w:cs="Arial"/>
          <w:color w:val="000000"/>
          <w:spacing w:val="24"/>
          <w:sz w:val="20"/>
        </w:rPr>
        <w:t>開始清盤並非合理地切實可行，故此應根據</w:t>
      </w:r>
      <w:r w:rsidR="00473C22" w:rsidRPr="004856E9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="00473C22" w:rsidRPr="004856E9">
        <w:rPr>
          <w:rFonts w:ascii="細明體" w:hAnsi="細明體" w:cs="Arial"/>
          <w:color w:val="000000"/>
          <w:spacing w:val="24"/>
          <w:sz w:val="20"/>
        </w:rPr>
        <w:t>條例</w:t>
      </w:r>
      <w:r w:rsidR="008C0642" w:rsidRPr="004856E9">
        <w:rPr>
          <w:rFonts w:ascii="細明體" w:hAnsi="細明體" w:cs="Arial" w:hint="eastAsia"/>
          <w:color w:val="000000"/>
          <w:spacing w:val="24"/>
          <w:sz w:val="20"/>
        </w:rPr>
        <w:t>第</w:t>
      </w:r>
      <w:r w:rsidR="008C0642" w:rsidRPr="004856E9">
        <w:rPr>
          <w:rFonts w:ascii="Arial" w:hAnsi="Arial" w:cs="Arial"/>
          <w:color w:val="000000"/>
          <w:spacing w:val="24"/>
          <w:sz w:val="20"/>
        </w:rPr>
        <w:t>228A</w:t>
      </w:r>
      <w:r w:rsidRPr="004856E9">
        <w:rPr>
          <w:rFonts w:ascii="細明體" w:hAnsi="細明體" w:cs="Arial"/>
          <w:color w:val="000000"/>
          <w:spacing w:val="24"/>
          <w:sz w:val="20"/>
        </w:rPr>
        <w:t>條</w:t>
      </w:r>
      <w:r w:rsidR="00DC1D5C" w:rsidRPr="00DC1D5C">
        <w:rPr>
          <w:rFonts w:ascii="細明體" w:hAnsi="細明體" w:cs="Arial" w:hint="eastAsia"/>
          <w:color w:val="000000"/>
          <w:spacing w:val="24"/>
          <w:sz w:val="20"/>
        </w:rPr>
        <w:t>和《證券及期貨(開放式基金型公司)規則》</w:t>
      </w:r>
      <w:r w:rsidR="00DC1D5C" w:rsidRPr="004856E9">
        <w:rPr>
          <w:rFonts w:ascii="Arial" w:hAnsi="Arial" w:cs="Arial"/>
          <w:color w:val="000000"/>
          <w:spacing w:val="24"/>
          <w:sz w:val="20"/>
        </w:rPr>
        <w:t>(</w:t>
      </w:r>
      <w:r w:rsidR="00DC1D5C" w:rsidRPr="004856E9">
        <w:rPr>
          <w:rFonts w:ascii="細明體" w:hAnsi="細明體" w:cs="Arial" w:hint="eastAsia"/>
          <w:color w:val="000000"/>
          <w:spacing w:val="24"/>
          <w:sz w:val="20"/>
        </w:rPr>
        <w:t>「該</w:t>
      </w:r>
      <w:r w:rsidR="00DC1D5C" w:rsidRPr="00DC1D5C">
        <w:rPr>
          <w:rFonts w:ascii="細明體" w:hAnsi="細明體" w:cs="Arial" w:hint="eastAsia"/>
          <w:color w:val="000000"/>
          <w:spacing w:val="24"/>
          <w:sz w:val="20"/>
        </w:rPr>
        <w:t>規則</w:t>
      </w:r>
      <w:r w:rsidR="00DC1D5C" w:rsidRPr="004856E9">
        <w:rPr>
          <w:rFonts w:ascii="細明體" w:hAnsi="細明體" w:cs="Arial" w:hint="eastAsia"/>
          <w:color w:val="000000"/>
          <w:spacing w:val="24"/>
          <w:sz w:val="20"/>
        </w:rPr>
        <w:t>」</w:t>
      </w:r>
      <w:r w:rsidR="00DC1D5C" w:rsidRPr="004856E9">
        <w:rPr>
          <w:rFonts w:ascii="Arial" w:hAnsi="Arial" w:cs="Arial"/>
          <w:spacing w:val="24"/>
          <w:sz w:val="20"/>
        </w:rPr>
        <w:t>)</w:t>
      </w:r>
      <w:r w:rsidR="00DC1D5C" w:rsidRPr="00DC1D5C">
        <w:rPr>
          <w:rFonts w:ascii="細明體" w:hAnsi="細明體" w:cs="Arial" w:hint="eastAsia"/>
          <w:color w:val="000000"/>
          <w:spacing w:val="24"/>
          <w:sz w:val="20"/>
        </w:rPr>
        <w:t>第</w:t>
      </w:r>
      <w:r w:rsidR="00DC1D5C" w:rsidRPr="00DC1D5C">
        <w:rPr>
          <w:rFonts w:ascii="Arial" w:hAnsi="Arial" w:cs="Arial" w:hint="eastAsia"/>
          <w:color w:val="000000"/>
          <w:spacing w:val="24"/>
          <w:sz w:val="20"/>
        </w:rPr>
        <w:t>177</w:t>
      </w:r>
      <w:r w:rsidR="00DC1D5C" w:rsidRPr="00DC1D5C">
        <w:rPr>
          <w:rFonts w:ascii="細明體" w:hAnsi="細明體" w:cs="Arial" w:hint="eastAsia"/>
          <w:color w:val="000000"/>
          <w:spacing w:val="24"/>
          <w:sz w:val="20"/>
        </w:rPr>
        <w:t>條及</w:t>
      </w:r>
      <w:r w:rsidR="00DC1D5C" w:rsidRPr="00DC1D5C">
        <w:rPr>
          <w:rFonts w:ascii="Arial" w:hAnsi="Arial" w:cs="Arial" w:hint="eastAsia"/>
          <w:color w:val="000000"/>
          <w:spacing w:val="24"/>
          <w:sz w:val="20"/>
        </w:rPr>
        <w:t>188</w:t>
      </w:r>
      <w:r w:rsidR="00DC1D5C" w:rsidRPr="00DC1D5C">
        <w:rPr>
          <w:rFonts w:ascii="細明體" w:hAnsi="細明體" w:cs="Arial" w:hint="eastAsia"/>
          <w:color w:val="000000"/>
          <w:spacing w:val="24"/>
          <w:sz w:val="20"/>
        </w:rPr>
        <w:t>條</w:t>
      </w:r>
      <w:r w:rsidRPr="004856E9">
        <w:rPr>
          <w:rFonts w:ascii="細明體" w:hAnsi="細明體" w:cs="Arial"/>
          <w:color w:val="000000"/>
          <w:spacing w:val="24"/>
          <w:sz w:val="20"/>
        </w:rPr>
        <w:t>開始清盤；及</w:t>
      </w:r>
    </w:p>
    <w:p w14:paraId="01DE5AB4" w14:textId="77777777" w:rsidR="00746804" w:rsidRPr="004856E9" w:rsidRDefault="00746804" w:rsidP="0013779C">
      <w:pPr>
        <w:autoSpaceDE w:val="0"/>
        <w:autoSpaceDN w:val="0"/>
        <w:spacing w:line="20" w:lineRule="atLeast"/>
        <w:ind w:leftChars="346" w:left="1296" w:hangingChars="233" w:hanging="466"/>
        <w:jc w:val="both"/>
        <w:rPr>
          <w:rFonts w:ascii="細明體" w:hAnsi="細明體"/>
          <w:sz w:val="20"/>
        </w:rPr>
      </w:pPr>
    </w:p>
    <w:p w14:paraId="4A4A4E75" w14:textId="77777777" w:rsidR="00B0146D" w:rsidRDefault="000173EB" w:rsidP="0013779C">
      <w:pPr>
        <w:autoSpaceDE w:val="0"/>
        <w:autoSpaceDN w:val="0"/>
        <w:spacing w:line="20" w:lineRule="atLeast"/>
        <w:ind w:leftChars="356" w:left="1292" w:hangingChars="219" w:hanging="438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sz w:val="20"/>
        </w:rPr>
        <w:t>(iii)</w:t>
      </w:r>
      <w:r w:rsidR="0009143E" w:rsidRPr="004856E9">
        <w:rPr>
          <w:rFonts w:ascii="Arial" w:hAnsi="Arial" w:cs="Arial" w:hint="eastAsia"/>
          <w:sz w:val="20"/>
          <w:lang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將會召集</w:t>
      </w:r>
      <w:r w:rsidR="00B03A60" w:rsidRPr="00B03A60">
        <w:rPr>
          <w:rFonts w:ascii="細明體" w:hAnsi="細明體" w:cs="Arial" w:hint="eastAsia"/>
          <w:color w:val="000000"/>
          <w:spacing w:val="24"/>
          <w:sz w:val="20"/>
        </w:rPr>
        <w:t>公司／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="00DD0B9F" w:rsidRPr="00F8079E">
        <w:rPr>
          <w:rFonts w:ascii="細明體" w:hAnsi="細明體" w:cs="Arial" w:hint="eastAsia"/>
          <w:color w:val="000000"/>
          <w:spacing w:val="24"/>
          <w:sz w:val="20"/>
        </w:rPr>
        <w:t>子基金</w:t>
      </w:r>
      <w:r w:rsidRPr="004856E9">
        <w:rPr>
          <w:rFonts w:ascii="細明體" w:hAnsi="細明體" w:cs="Arial"/>
          <w:color w:val="000000"/>
          <w:spacing w:val="24"/>
          <w:sz w:val="20"/>
        </w:rPr>
        <w:t>會議及</w:t>
      </w:r>
      <w:r w:rsidR="00DD0B9F">
        <w:rPr>
          <w:rFonts w:ascii="細明體" w:hAnsi="細明體" w:cs="Arial" w:hint="eastAsia"/>
          <w:color w:val="000000"/>
          <w:spacing w:val="24"/>
          <w:sz w:val="20"/>
        </w:rPr>
        <w:t>其</w:t>
      </w:r>
      <w:r w:rsidRPr="004856E9">
        <w:rPr>
          <w:rFonts w:ascii="細明體" w:hAnsi="細明體" w:cs="Arial"/>
          <w:color w:val="000000"/>
          <w:spacing w:val="24"/>
          <w:sz w:val="20"/>
        </w:rPr>
        <w:t>債權人會議，而會議日期定於在向</w:t>
      </w:r>
      <w:r w:rsidR="001E3D0F" w:rsidRPr="004856E9">
        <w:rPr>
          <w:rFonts w:ascii="細明體" w:hAnsi="細明體" w:cs="Arial"/>
          <w:color w:val="000000"/>
          <w:spacing w:val="24"/>
          <w:sz w:val="20"/>
        </w:rPr>
        <w:t>處長</w:t>
      </w:r>
      <w:r w:rsidRPr="004856E9">
        <w:rPr>
          <w:rFonts w:ascii="細明體" w:hAnsi="細明體" w:cs="Arial"/>
          <w:color w:val="000000"/>
          <w:spacing w:val="24"/>
          <w:sz w:val="20"/>
        </w:rPr>
        <w:t>交付清盤陳述書後的</w:t>
      </w:r>
      <w:r w:rsidRPr="004856E9">
        <w:rPr>
          <w:rFonts w:ascii="Arial" w:hAnsi="Arial" w:cs="Arial"/>
          <w:color w:val="000000"/>
          <w:spacing w:val="24"/>
          <w:sz w:val="20"/>
        </w:rPr>
        <w:t>28</w:t>
      </w:r>
      <w:r w:rsidRPr="004856E9">
        <w:rPr>
          <w:rFonts w:ascii="細明體" w:hAnsi="細明體" w:cs="Arial"/>
          <w:color w:val="000000"/>
          <w:spacing w:val="24"/>
          <w:sz w:val="20"/>
        </w:rPr>
        <w:t>日內；</w:t>
      </w:r>
    </w:p>
    <w:p w14:paraId="1FB0B8A6" w14:textId="77777777" w:rsidR="00746804" w:rsidRPr="004856E9" w:rsidRDefault="00746804" w:rsidP="0013779C">
      <w:pPr>
        <w:autoSpaceDE w:val="0"/>
        <w:autoSpaceDN w:val="0"/>
        <w:spacing w:line="20" w:lineRule="atLeast"/>
        <w:ind w:leftChars="356" w:left="1397" w:hangingChars="219" w:hanging="543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59A87020" w14:textId="77777777" w:rsidR="006D4017" w:rsidRDefault="00CC44CD" w:rsidP="00421888">
      <w:pPr>
        <w:tabs>
          <w:tab w:val="left" w:pos="0"/>
          <w:tab w:val="left" w:pos="520"/>
        </w:tabs>
        <w:spacing w:line="20" w:lineRule="atLeast"/>
        <w:ind w:leftChars="56" w:left="850" w:hangingChars="358" w:hanging="716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 w:hint="eastAsia"/>
          <w:sz w:val="20"/>
          <w:lang w:eastAsia="zh-HK"/>
        </w:rPr>
        <w:tab/>
      </w:r>
      <w:r w:rsidR="000173EB" w:rsidRPr="004856E9">
        <w:rPr>
          <w:rFonts w:ascii="Arial" w:hAnsi="Arial" w:cs="Arial"/>
          <w:sz w:val="20"/>
          <w:lang w:eastAsia="zh-HK"/>
        </w:rPr>
        <w:t>(b)</w:t>
      </w:r>
      <w:r w:rsidR="00421888" w:rsidRPr="004856E9">
        <w:rPr>
          <w:rFonts w:ascii="Arial" w:hAnsi="Arial" w:cs="Arial" w:hint="eastAsia"/>
          <w:sz w:val="20"/>
          <w:lang w:eastAsia="zh-HK"/>
        </w:rPr>
        <w:tab/>
      </w:r>
      <w:r w:rsidR="000173EB" w:rsidRPr="004856E9">
        <w:rPr>
          <w:rFonts w:ascii="細明體" w:hAnsi="細明體" w:cs="Arial"/>
          <w:color w:val="000000"/>
          <w:spacing w:val="24"/>
          <w:sz w:val="20"/>
        </w:rPr>
        <w:t>安排召集</w:t>
      </w:r>
      <w:r w:rsidR="0087761F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DD0B9F" w:rsidRPr="00B03A60">
        <w:rPr>
          <w:rFonts w:ascii="細明體" w:hAnsi="細明體" w:cs="Arial" w:hint="eastAsia"/>
          <w:color w:val="000000"/>
          <w:spacing w:val="24"/>
          <w:sz w:val="20"/>
        </w:rPr>
        <w:t>公司／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="00DD0B9F" w:rsidRPr="00F8079E">
        <w:rPr>
          <w:rFonts w:ascii="細明體" w:hAnsi="細明體" w:cs="Arial" w:hint="eastAsia"/>
          <w:color w:val="000000"/>
          <w:spacing w:val="24"/>
          <w:sz w:val="20"/>
        </w:rPr>
        <w:t>子基金</w:t>
      </w:r>
      <w:r w:rsidR="000173EB" w:rsidRPr="004856E9">
        <w:rPr>
          <w:rFonts w:ascii="細明體" w:hAnsi="細明體" w:cs="Arial"/>
          <w:color w:val="000000"/>
          <w:spacing w:val="24"/>
          <w:sz w:val="20"/>
        </w:rPr>
        <w:t>會議，而會議日期定於在向處長交付清盤陳述書後的</w:t>
      </w:r>
      <w:r w:rsidR="000173EB" w:rsidRPr="004856E9">
        <w:rPr>
          <w:rFonts w:ascii="Arial" w:hAnsi="Arial" w:cs="Arial"/>
          <w:color w:val="000000"/>
          <w:spacing w:val="24"/>
          <w:sz w:val="20"/>
        </w:rPr>
        <w:t>28</w:t>
      </w:r>
      <w:r w:rsidR="000173EB" w:rsidRPr="004856E9">
        <w:rPr>
          <w:rFonts w:ascii="細明體" w:hAnsi="細明體" w:cs="Arial"/>
          <w:color w:val="000000"/>
          <w:spacing w:val="24"/>
          <w:sz w:val="20"/>
        </w:rPr>
        <w:t>日</w:t>
      </w:r>
      <w:r w:rsidR="00086822" w:rsidRPr="004856E9">
        <w:rPr>
          <w:rFonts w:ascii="細明體" w:hAnsi="細明體" w:cs="Arial" w:hint="eastAsia"/>
          <w:color w:val="000000"/>
          <w:spacing w:val="24"/>
          <w:sz w:val="20"/>
        </w:rPr>
        <w:t>內</w:t>
      </w:r>
      <w:r w:rsidR="004C1F1A" w:rsidRPr="004856E9">
        <w:rPr>
          <w:rFonts w:ascii="細明體" w:hAnsi="細明體" w:cs="Arial" w:hint="eastAsia"/>
          <w:color w:val="000000"/>
          <w:spacing w:val="24"/>
          <w:sz w:val="20"/>
        </w:rPr>
        <w:t>；</w:t>
      </w:r>
      <w:r w:rsidR="000173EB" w:rsidRPr="004856E9">
        <w:rPr>
          <w:rFonts w:ascii="細明體" w:hAnsi="細明體" w:cs="Arial"/>
          <w:color w:val="000000"/>
          <w:spacing w:val="24"/>
          <w:sz w:val="20"/>
        </w:rPr>
        <w:t>及</w:t>
      </w:r>
    </w:p>
    <w:p w14:paraId="2DE261D4" w14:textId="77777777" w:rsidR="00746804" w:rsidRPr="004856E9" w:rsidRDefault="00746804" w:rsidP="00421888">
      <w:pPr>
        <w:tabs>
          <w:tab w:val="left" w:pos="0"/>
          <w:tab w:val="left" w:pos="520"/>
        </w:tabs>
        <w:spacing w:line="20" w:lineRule="atLeast"/>
        <w:ind w:leftChars="56" w:left="850" w:hangingChars="358" w:hanging="716"/>
        <w:jc w:val="both"/>
        <w:rPr>
          <w:rFonts w:ascii="細明體" w:hAnsi="細明體"/>
          <w:sz w:val="20"/>
          <w:lang w:eastAsia="zh-HK"/>
        </w:rPr>
      </w:pPr>
    </w:p>
    <w:p w14:paraId="60CFD290" w14:textId="77777777" w:rsidR="00FB13CD" w:rsidRPr="004856E9" w:rsidRDefault="00DD0B9F" w:rsidP="00DD0B9F">
      <w:pPr>
        <w:tabs>
          <w:tab w:val="left" w:pos="0"/>
          <w:tab w:val="left" w:pos="520"/>
        </w:tabs>
        <w:spacing w:line="20" w:lineRule="atLeast"/>
        <w:ind w:leftChars="56" w:left="850" w:hangingChars="358" w:hanging="716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>
        <w:rPr>
          <w:rFonts w:ascii="Arial" w:hAnsi="Arial" w:cs="Arial" w:hint="eastAsia"/>
          <w:sz w:val="20"/>
          <w:lang w:eastAsia="zh-HK"/>
        </w:rPr>
        <w:tab/>
      </w:r>
      <w:r w:rsidR="00FB13CD" w:rsidRPr="004856E9">
        <w:rPr>
          <w:rFonts w:ascii="Arial" w:hAnsi="Arial" w:cs="Arial"/>
          <w:sz w:val="20"/>
          <w:lang w:eastAsia="zh-HK"/>
        </w:rPr>
        <w:t>(c)</w:t>
      </w:r>
      <w:r w:rsidR="004C1F1A" w:rsidRPr="004856E9">
        <w:rPr>
          <w:rFonts w:ascii="Arial" w:hAnsi="Arial" w:cs="Arial" w:hint="eastAsia"/>
          <w:sz w:val="20"/>
          <w:lang w:eastAsia="zh-HK"/>
        </w:rPr>
        <w:t xml:space="preserve"> </w:t>
      </w:r>
      <w:r w:rsidR="00FB13CD" w:rsidRPr="00DD0B9F">
        <w:rPr>
          <w:rFonts w:ascii="Arial" w:hAnsi="Arial" w:cs="Arial"/>
          <w:spacing w:val="24"/>
          <w:sz w:val="20"/>
          <w:lang w:eastAsia="zh-HK"/>
        </w:rPr>
        <w:t>委任一人為</w:t>
      </w:r>
      <w:r w:rsidR="0087761F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Pr="00DD0B9F">
        <w:rPr>
          <w:rFonts w:ascii="Arial" w:hAnsi="Arial" w:cs="Arial" w:hint="eastAsia"/>
          <w:spacing w:val="24"/>
          <w:sz w:val="20"/>
          <w:lang w:eastAsia="zh-HK"/>
        </w:rPr>
        <w:t>公司／該子基金</w:t>
      </w:r>
      <w:r w:rsidR="00FB13CD" w:rsidRPr="00DD0B9F">
        <w:rPr>
          <w:rFonts w:ascii="Arial" w:hAnsi="Arial" w:cs="Arial"/>
          <w:spacing w:val="24"/>
          <w:sz w:val="20"/>
          <w:lang w:eastAsia="zh-HK"/>
        </w:rPr>
        <w:t>清盤的臨時清盤人，而該項委任在</w:t>
      </w:r>
      <w:r w:rsidR="00FB13CD" w:rsidRPr="00DD0B9F">
        <w:rPr>
          <w:rFonts w:ascii="細明體" w:hAnsi="細明體" w:cs="Arial"/>
          <w:color w:val="000000"/>
          <w:spacing w:val="24"/>
          <w:sz w:val="20"/>
        </w:rPr>
        <w:t>清盤開始時生效</w:t>
      </w:r>
      <w:r w:rsidR="00412ACA" w:rsidRPr="00DD0B9F">
        <w:rPr>
          <w:rFonts w:ascii="細明體" w:hAnsi="細明體" w:cs="Arial" w:hint="eastAsia"/>
          <w:color w:val="000000"/>
          <w:spacing w:val="24"/>
          <w:sz w:val="20"/>
        </w:rPr>
        <w:t>。</w:t>
      </w:r>
    </w:p>
    <w:p w14:paraId="1FCDC245" w14:textId="77777777" w:rsidR="000173EB" w:rsidRPr="004856E9" w:rsidRDefault="000173EB" w:rsidP="0013779C">
      <w:pPr>
        <w:tabs>
          <w:tab w:val="left" w:pos="480"/>
        </w:tabs>
        <w:spacing w:line="240" w:lineRule="auto"/>
        <w:ind w:left="3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33A29062" w14:textId="77777777" w:rsidR="00662343" w:rsidRPr="004856E9" w:rsidRDefault="00662343" w:rsidP="00C06472">
      <w:pPr>
        <w:numPr>
          <w:ilvl w:val="0"/>
          <w:numId w:val="10"/>
        </w:numPr>
        <w:spacing w:line="240" w:lineRule="auto"/>
        <w:ind w:hanging="502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 w:rsidRPr="004856E9">
        <w:rPr>
          <w:rFonts w:ascii="細明體" w:hAnsi="細明體" w:cs="Arial"/>
          <w:color w:val="000000"/>
          <w:spacing w:val="24"/>
          <w:sz w:val="20"/>
        </w:rPr>
        <w:t>本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清盤</w:t>
      </w:r>
      <w:r w:rsidRPr="004856E9">
        <w:rPr>
          <w:rFonts w:ascii="細明體" w:hAnsi="細明體" w:cs="Arial"/>
          <w:color w:val="000000"/>
          <w:spacing w:val="24"/>
          <w:sz w:val="20"/>
          <w:lang w:eastAsia="zh-HK"/>
        </w:rPr>
        <w:t>陳述</w:t>
      </w:r>
      <w:r w:rsidRPr="004856E9">
        <w:rPr>
          <w:rFonts w:ascii="細明體" w:hAnsi="細明體" w:cs="Arial"/>
          <w:color w:val="000000"/>
          <w:spacing w:val="24"/>
          <w:sz w:val="20"/>
        </w:rPr>
        <w:t>書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除非是</w:t>
      </w:r>
      <w:r w:rsidRPr="004856E9">
        <w:rPr>
          <w:rFonts w:ascii="細明體" w:hAnsi="細明體" w:cs="Arial"/>
          <w:color w:val="000000"/>
          <w:spacing w:val="24"/>
          <w:sz w:val="20"/>
        </w:rPr>
        <w:t>在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它</w:t>
      </w:r>
      <w:r w:rsidRPr="004856E9">
        <w:rPr>
          <w:rFonts w:ascii="細明體" w:hAnsi="細明體" w:cs="Arial"/>
          <w:color w:val="000000"/>
          <w:spacing w:val="24"/>
          <w:sz w:val="20"/>
        </w:rPr>
        <w:t>作出的日期後</w:t>
      </w:r>
      <w:r w:rsidRPr="004856E9">
        <w:rPr>
          <w:rFonts w:ascii="Arial" w:hAnsi="Arial" w:cs="Arial"/>
          <w:color w:val="000000"/>
          <w:spacing w:val="24"/>
          <w:sz w:val="20"/>
        </w:rPr>
        <w:t>7</w:t>
      </w:r>
      <w:r w:rsidRPr="004856E9">
        <w:rPr>
          <w:rFonts w:ascii="細明體" w:hAnsi="細明體" w:cs="Arial"/>
          <w:color w:val="000000"/>
          <w:spacing w:val="24"/>
          <w:sz w:val="20"/>
        </w:rPr>
        <w:t>日內交</w:t>
      </w:r>
      <w:r w:rsidR="00637C7C" w:rsidRPr="004856E9">
        <w:rPr>
          <w:rFonts w:ascii="細明體" w:hAnsi="細明體" w:cs="Arial" w:hint="eastAsia"/>
          <w:color w:val="000000"/>
          <w:spacing w:val="24"/>
          <w:sz w:val="20"/>
        </w:rPr>
        <w:t>付</w:t>
      </w:r>
      <w:r w:rsidRPr="004856E9">
        <w:rPr>
          <w:rFonts w:ascii="細明體" w:hAnsi="細明體" w:cs="Arial"/>
          <w:color w:val="000000"/>
          <w:spacing w:val="24"/>
          <w:sz w:val="20"/>
        </w:rPr>
        <w:t>處長登記，否則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就該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條例而言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並</w:t>
      </w:r>
      <w:r w:rsidRPr="004856E9">
        <w:rPr>
          <w:rFonts w:ascii="細明體" w:hAnsi="細明體" w:cs="Arial"/>
          <w:color w:val="000000"/>
          <w:spacing w:val="24"/>
          <w:sz w:val="20"/>
        </w:rPr>
        <w:t>無效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力</w:t>
      </w:r>
      <w:r w:rsidRPr="004856E9">
        <w:rPr>
          <w:rFonts w:ascii="細明體" w:hAnsi="細明體" w:cs="Arial"/>
          <w:color w:val="000000"/>
          <w:spacing w:val="24"/>
          <w:sz w:val="20"/>
        </w:rPr>
        <w:t>。</w:t>
      </w:r>
    </w:p>
    <w:p w14:paraId="7E89C5BB" w14:textId="77777777" w:rsidR="005819A9" w:rsidRPr="004856E9" w:rsidRDefault="005819A9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067397BD" w14:textId="77777777" w:rsidR="00293DF5" w:rsidRPr="004856E9" w:rsidRDefault="00C710CE" w:rsidP="00CE37B8">
      <w:pPr>
        <w:spacing w:line="240" w:lineRule="auto"/>
        <w:ind w:left="499" w:hangingChars="201" w:hanging="499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3</w:t>
      </w:r>
      <w:r w:rsidR="005819A9"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.</w:t>
      </w:r>
      <w:r w:rsidR="00E77C5C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ab/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在不局限該條例第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262A</w:t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條的原則下，任何人不得根據</w:t>
      </w:r>
      <w:r w:rsidR="00345E13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該條例</w:t>
      </w:r>
      <w:r w:rsidR="00297472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第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228A</w:t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條</w:t>
      </w:r>
      <w:r w:rsidR="00CC44CD" w:rsidRPr="004856E9">
        <w:rPr>
          <w:rFonts w:ascii="Arial" w:hAnsi="Arial" w:cs="Arial"/>
          <w:color w:val="000000"/>
          <w:spacing w:val="24"/>
          <w:sz w:val="20"/>
        </w:rPr>
        <w:t>(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1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="00CC44CD" w:rsidRPr="004856E9">
        <w:rPr>
          <w:rFonts w:ascii="Arial" w:hAnsi="Arial" w:cs="Arial"/>
          <w:color w:val="000000"/>
          <w:spacing w:val="24"/>
          <w:sz w:val="20"/>
        </w:rPr>
        <w:t>(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c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款獲委</w:t>
      </w:r>
      <w:r w:rsidR="00B84F61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任為臨時清盤人，亦不得以如此獲委任的臨時清盤人的身分行事，除非該人已用書面同意該項委任及該人是一名律師，或是一名</w:t>
      </w:r>
      <w:r w:rsidR="00B84F61" w:rsidRPr="004856E9">
        <w:rPr>
          <w:rFonts w:ascii="細明體" w:hAnsi="細明體" w:cs="Arial"/>
          <w:color w:val="000000"/>
          <w:spacing w:val="24"/>
          <w:sz w:val="20"/>
        </w:rPr>
        <w:t>《</w:t>
      </w:r>
      <w:r w:rsidR="00B84F61" w:rsidRPr="004856E9">
        <w:rPr>
          <w:rFonts w:ascii="細明體" w:hAnsi="細明體" w:cs="Arial" w:hint="eastAsia"/>
          <w:color w:val="000000"/>
          <w:spacing w:val="24"/>
          <w:sz w:val="20"/>
        </w:rPr>
        <w:t>專業會計師條例</w:t>
      </w:r>
      <w:r w:rsidR="00B84F61" w:rsidRPr="004856E9">
        <w:rPr>
          <w:rFonts w:ascii="細明體" w:hAnsi="細明體" w:cs="Arial"/>
          <w:color w:val="000000"/>
          <w:spacing w:val="24"/>
          <w:sz w:val="20"/>
        </w:rPr>
        <w:t>》</w:t>
      </w:r>
      <w:r w:rsidR="00B84F61" w:rsidRPr="004856E9">
        <w:rPr>
          <w:rFonts w:ascii="Arial" w:hAnsi="Arial" w:cs="Arial"/>
          <w:color w:val="000000"/>
          <w:spacing w:val="24"/>
          <w:sz w:val="20"/>
        </w:rPr>
        <w:t>(</w:t>
      </w:r>
      <w:r w:rsidR="00B84F61" w:rsidRPr="004856E9">
        <w:rPr>
          <w:rFonts w:ascii="細明體" w:hAnsi="細明體" w:hint="eastAsia"/>
          <w:color w:val="000000"/>
          <w:spacing w:val="24"/>
          <w:sz w:val="20"/>
        </w:rPr>
        <w:t>第</w:t>
      </w:r>
      <w:r w:rsidR="00B84F61" w:rsidRPr="004856E9">
        <w:rPr>
          <w:rFonts w:ascii="Arial" w:hAnsi="Arial" w:cs="Arial"/>
          <w:color w:val="000000"/>
          <w:spacing w:val="24"/>
          <w:sz w:val="20"/>
          <w:lang w:eastAsia="zh-HK"/>
        </w:rPr>
        <w:t>50</w:t>
      </w:r>
      <w:r w:rsidR="00B84F61" w:rsidRPr="004856E9">
        <w:rPr>
          <w:rFonts w:ascii="細明體" w:hAnsi="細明體" w:hint="eastAsia"/>
          <w:color w:val="000000"/>
          <w:spacing w:val="24"/>
          <w:sz w:val="20"/>
        </w:rPr>
        <w:t>章</w:t>
      </w:r>
      <w:r w:rsidR="00B84F61" w:rsidRPr="004856E9">
        <w:rPr>
          <w:rFonts w:ascii="Arial" w:hAnsi="Arial" w:cs="Arial"/>
          <w:color w:val="000000"/>
          <w:spacing w:val="24"/>
          <w:sz w:val="20"/>
        </w:rPr>
        <w:t>)</w:t>
      </w:r>
      <w:r w:rsidR="00B84F61" w:rsidRPr="004856E9">
        <w:rPr>
          <w:rFonts w:ascii="細明體" w:hAnsi="細明體" w:hint="eastAsia"/>
          <w:color w:val="000000"/>
          <w:spacing w:val="24"/>
          <w:sz w:val="20"/>
        </w:rPr>
        <w:t>所指的會計師。</w:t>
      </w:r>
    </w:p>
    <w:p w14:paraId="1B90EA6E" w14:textId="77777777" w:rsidR="00A96913" w:rsidRPr="004856E9" w:rsidRDefault="00A96913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217E3D5A" w14:textId="77777777" w:rsidR="00A96913" w:rsidRPr="004856E9" w:rsidRDefault="00C710CE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4</w:t>
      </w:r>
      <w:r w:rsidR="00A96913"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.</w:t>
      </w:r>
      <w:r w:rsidR="00A96913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ab/>
      </w:r>
      <w:r w:rsidR="00BD6D31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獲</w:t>
      </w:r>
      <w:r w:rsidR="004B2EB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委任的臨時清盤人必須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在</w:t>
      </w:r>
      <w:r w:rsidR="0087761F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公司／該子基金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清盤開始後的</w:t>
      </w:r>
      <w:r w:rsidR="00DF67C6" w:rsidRPr="004856E9">
        <w:rPr>
          <w:rFonts w:ascii="Arial" w:hAnsi="Arial" w:cs="Arial"/>
          <w:color w:val="000000"/>
          <w:spacing w:val="24"/>
          <w:sz w:val="20"/>
          <w:lang w:eastAsia="zh-HK"/>
        </w:rPr>
        <w:t>15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日內，將一份具指明格式的關於他獲委任的</w:t>
      </w:r>
      <w:r w:rsidR="00AF20E0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通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知書</w:t>
      </w:r>
      <w:r w:rsidR="00CC44CD" w:rsidRPr="004856E9">
        <w:rPr>
          <w:rFonts w:ascii="Arial" w:hAnsi="Arial" w:cs="Arial"/>
          <w:color w:val="000000"/>
          <w:spacing w:val="24"/>
          <w:sz w:val="20"/>
        </w:rPr>
        <w:t>(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表格</w:t>
      </w:r>
      <w:r w:rsidR="009B5CB0">
        <w:rPr>
          <w:rFonts w:ascii="Arial" w:hAnsi="Arial" w:cs="Arial" w:hint="eastAsia"/>
          <w:color w:val="000000"/>
          <w:spacing w:val="24"/>
          <w:sz w:val="20"/>
          <w:lang w:eastAsia="zh-HK"/>
        </w:rPr>
        <w:t>OFC</w:t>
      </w:r>
      <w:r w:rsidR="00DF67C6" w:rsidRPr="004856E9">
        <w:rPr>
          <w:rFonts w:ascii="Arial" w:hAnsi="Arial" w:cs="Arial"/>
          <w:color w:val="000000"/>
          <w:spacing w:val="24"/>
          <w:sz w:val="20"/>
          <w:lang w:eastAsia="zh-HK"/>
        </w:rPr>
        <w:t>W3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交付處長登記。</w:t>
      </w:r>
    </w:p>
    <w:p w14:paraId="030472CD" w14:textId="77777777"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14:paraId="5CB4D26D" w14:textId="77777777" w:rsidR="00662343" w:rsidRPr="004856E9" w:rsidRDefault="00C710CE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5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.</w:t>
      </w:r>
      <w:r w:rsidR="00662343" w:rsidRPr="004856E9">
        <w:rPr>
          <w:rFonts w:ascii="細明體" w:hAnsi="細明體" w:cs="Arial"/>
          <w:b/>
          <w:color w:val="000000"/>
          <w:spacing w:val="24"/>
          <w:sz w:val="20"/>
        </w:rPr>
        <w:tab/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請劃一以中文或英文</w:t>
      </w:r>
      <w:r w:rsidR="00681197" w:rsidRPr="004856E9">
        <w:rPr>
          <w:rFonts w:ascii="細明體" w:hAnsi="細明體" w:cs="Arial" w:hint="eastAsia"/>
          <w:color w:val="000000"/>
          <w:spacing w:val="24"/>
          <w:sz w:val="20"/>
        </w:rPr>
        <w:t>申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報各項所需資料。如以中文</w:t>
      </w:r>
      <w:r w:rsidR="00637C7C" w:rsidRPr="004856E9">
        <w:rPr>
          <w:rFonts w:ascii="細明體" w:hAnsi="細明體" w:cs="Arial" w:hint="eastAsia"/>
          <w:color w:val="000000"/>
          <w:spacing w:val="24"/>
          <w:sz w:val="20"/>
        </w:rPr>
        <w:t>申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報，請用繁體字。以手寫方式填寫的表格或不會被</w:t>
      </w:r>
      <w:r w:rsidR="00207BF8" w:rsidRPr="004856E9">
        <w:rPr>
          <w:rFonts w:ascii="細明體" w:hAnsi="細明體" w:cs="Arial"/>
          <w:color w:val="000000"/>
          <w:spacing w:val="24"/>
          <w:sz w:val="20"/>
        </w:rPr>
        <w:t>公司註冊處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接納。</w:t>
      </w:r>
    </w:p>
    <w:p w14:paraId="1FF98308" w14:textId="77777777"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14:paraId="422495CF" w14:textId="77777777" w:rsidR="00662343" w:rsidRPr="004856E9" w:rsidRDefault="00C710CE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6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.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ab/>
        <w:t>請</w:t>
      </w:r>
      <w:r w:rsidR="00681197" w:rsidRPr="004856E9">
        <w:rPr>
          <w:rFonts w:ascii="細明體" w:hAnsi="細明體" w:cs="Arial" w:hint="eastAsia"/>
          <w:color w:val="000000"/>
          <w:spacing w:val="24"/>
          <w:sz w:val="20"/>
        </w:rPr>
        <w:t>提供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提交人資料。除非有特別事項需要公司註冊處注意，否則</w:t>
      </w:r>
      <w:r w:rsidR="00894E56" w:rsidRPr="004856E9">
        <w:rPr>
          <w:rFonts w:ascii="細明體" w:hAnsi="細明體" w:cs="Arial" w:hint="eastAsia"/>
          <w:color w:val="000000"/>
          <w:spacing w:val="24"/>
          <w:sz w:val="20"/>
        </w:rPr>
        <w:t>無</w:t>
      </w:r>
      <w:r w:rsidR="001C296F" w:rsidRPr="004856E9">
        <w:rPr>
          <w:rFonts w:ascii="細明體" w:hAnsi="細明體" w:cs="Arial"/>
          <w:color w:val="000000"/>
          <w:spacing w:val="24"/>
          <w:sz w:val="20"/>
        </w:rPr>
        <w:t>須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另加附函。</w:t>
      </w:r>
    </w:p>
    <w:p w14:paraId="1094001E" w14:textId="77777777"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14:paraId="18D5312E" w14:textId="77777777" w:rsidR="00894E56" w:rsidRPr="004856E9" w:rsidRDefault="00C710CE" w:rsidP="005E20FE">
      <w:pPr>
        <w:pStyle w:val="Web"/>
        <w:spacing w:before="0" w:beforeAutospacing="0" w:after="0" w:afterAutospacing="0"/>
        <w:ind w:left="479" w:hangingChars="193" w:hanging="479"/>
        <w:rPr>
          <w:rFonts w:ascii="細明體" w:eastAsia="細明體" w:hAnsi="細明體" w:cs="Times New Roman"/>
          <w:spacing w:val="24"/>
        </w:rPr>
      </w:pPr>
      <w:r>
        <w:rPr>
          <w:rFonts w:eastAsia="細明體" w:hint="eastAsia"/>
          <w:b/>
          <w:spacing w:val="24"/>
          <w:lang w:eastAsia="zh-HK"/>
        </w:rPr>
        <w:t>7</w:t>
      </w:r>
      <w:r w:rsidR="00894E56" w:rsidRPr="004856E9">
        <w:rPr>
          <w:rFonts w:eastAsia="細明體"/>
          <w:b/>
          <w:spacing w:val="24"/>
        </w:rPr>
        <w:t>.</w:t>
      </w:r>
      <w:r w:rsidR="00894E56" w:rsidRPr="004856E9">
        <w:rPr>
          <w:rFonts w:ascii="細明體" w:eastAsia="細明體" w:hAnsi="細明體" w:hint="eastAsia"/>
          <w:b/>
          <w:spacing w:val="24"/>
        </w:rPr>
        <w:tab/>
      </w:r>
      <w:r w:rsidR="001C296F" w:rsidRPr="004856E9">
        <w:rPr>
          <w:rFonts w:ascii="細明體" w:eastAsia="細明體" w:hAnsi="細明體"/>
          <w:spacing w:val="24"/>
        </w:rPr>
        <w:t>你可郵寄</w:t>
      </w:r>
      <w:r w:rsidR="001C296F" w:rsidRPr="004856E9">
        <w:rPr>
          <w:rFonts w:ascii="細明體" w:eastAsia="細明體" w:hAnsi="細明體" w:hint="eastAsia"/>
          <w:spacing w:val="24"/>
        </w:rPr>
        <w:t>本表格到</w:t>
      </w:r>
      <w:r w:rsidR="001C296F" w:rsidRPr="004856E9">
        <w:rPr>
          <w:rFonts w:ascii="細明體" w:eastAsia="細明體" w:hAnsi="細明體"/>
          <w:spacing w:val="24"/>
        </w:rPr>
        <w:t>「香港</w:t>
      </w:r>
      <w:proofErr w:type="gramStart"/>
      <w:r w:rsidR="001C296F" w:rsidRPr="004856E9">
        <w:rPr>
          <w:rFonts w:ascii="細明體" w:eastAsia="細明體" w:hAnsi="細明體"/>
          <w:spacing w:val="24"/>
        </w:rPr>
        <w:t>金鐘道</w:t>
      </w:r>
      <w:r w:rsidR="001C296F" w:rsidRPr="004856E9">
        <w:rPr>
          <w:rFonts w:eastAsia="細明體"/>
          <w:spacing w:val="24"/>
        </w:rPr>
        <w:t>66</w:t>
      </w:r>
      <w:r w:rsidR="001C296F" w:rsidRPr="004856E9">
        <w:rPr>
          <w:rFonts w:ascii="細明體" w:eastAsia="細明體" w:hAnsi="細明體"/>
          <w:spacing w:val="24"/>
        </w:rPr>
        <w:t>號</w:t>
      </w:r>
      <w:proofErr w:type="gramEnd"/>
      <w:r w:rsidR="001C296F" w:rsidRPr="004856E9">
        <w:rPr>
          <w:rFonts w:ascii="細明體" w:eastAsia="細明體" w:hAnsi="細明體"/>
          <w:spacing w:val="24"/>
        </w:rPr>
        <w:t>金</w:t>
      </w:r>
      <w:proofErr w:type="gramStart"/>
      <w:r w:rsidR="001C296F" w:rsidRPr="004856E9">
        <w:rPr>
          <w:rFonts w:ascii="細明體" w:eastAsia="細明體" w:hAnsi="細明體"/>
          <w:spacing w:val="24"/>
        </w:rPr>
        <w:t>鐘道政府合</w:t>
      </w:r>
      <w:proofErr w:type="gramEnd"/>
      <w:r w:rsidR="001C296F" w:rsidRPr="004856E9">
        <w:rPr>
          <w:rFonts w:ascii="細明體" w:eastAsia="細明體" w:hAnsi="細明體"/>
          <w:spacing w:val="24"/>
        </w:rPr>
        <w:t>署</w:t>
      </w:r>
      <w:r w:rsidR="001C296F" w:rsidRPr="004856E9">
        <w:rPr>
          <w:rFonts w:eastAsia="細明體"/>
          <w:spacing w:val="24"/>
        </w:rPr>
        <w:t>14</w:t>
      </w:r>
      <w:r w:rsidR="001C296F" w:rsidRPr="004856E9">
        <w:rPr>
          <w:rFonts w:ascii="細明體" w:eastAsia="細明體" w:hAnsi="細明體"/>
          <w:spacing w:val="24"/>
        </w:rPr>
        <w:t>樓公司註冊處」，</w:t>
      </w:r>
      <w:r w:rsidR="001C296F" w:rsidRPr="004856E9">
        <w:rPr>
          <w:rFonts w:ascii="細明體" w:eastAsia="細明體" w:hAnsi="細明體" w:hint="eastAsia"/>
          <w:spacing w:val="24"/>
        </w:rPr>
        <w:t>或</w:t>
      </w:r>
      <w:r w:rsidR="00337428" w:rsidRPr="004856E9">
        <w:rPr>
          <w:rFonts w:ascii="細明體" w:eastAsia="細明體" w:hAnsi="細明體"/>
          <w:spacing w:val="24"/>
        </w:rPr>
        <w:t>親身到上址</w:t>
      </w:r>
      <w:r w:rsidR="001C296F" w:rsidRPr="004856E9">
        <w:rPr>
          <w:rFonts w:ascii="細明體" w:eastAsia="細明體" w:hAnsi="細明體"/>
          <w:spacing w:val="24"/>
        </w:rPr>
        <w:t>交</w:t>
      </w:r>
      <w:r w:rsidR="00337428" w:rsidRPr="004856E9">
        <w:rPr>
          <w:rFonts w:ascii="細明體" w:eastAsia="細明體" w:hAnsi="細明體" w:hint="eastAsia"/>
          <w:spacing w:val="24"/>
        </w:rPr>
        <w:t>付</w:t>
      </w:r>
      <w:r w:rsidR="001C296F" w:rsidRPr="004856E9">
        <w:rPr>
          <w:rFonts w:ascii="細明體" w:eastAsia="細明體" w:hAnsi="細明體"/>
          <w:spacing w:val="24"/>
        </w:rPr>
        <w:t>。</w:t>
      </w:r>
      <w:r w:rsidR="001C296F" w:rsidRPr="004856E9">
        <w:rPr>
          <w:rFonts w:ascii="細明體" w:eastAsia="細明體" w:hAnsi="細明體" w:hint="eastAsia"/>
          <w:spacing w:val="24"/>
        </w:rPr>
        <w:t>如以</w:t>
      </w:r>
      <w:r w:rsidR="001C296F" w:rsidRPr="004856E9">
        <w:rPr>
          <w:rFonts w:ascii="細明體" w:eastAsia="細明體" w:hAnsi="細明體"/>
          <w:spacing w:val="24"/>
        </w:rPr>
        <w:t>郵寄</w:t>
      </w:r>
      <w:r w:rsidR="00337428" w:rsidRPr="004856E9">
        <w:rPr>
          <w:rFonts w:ascii="細明體" w:eastAsia="細明體" w:hAnsi="細明體" w:hint="eastAsia"/>
          <w:spacing w:val="24"/>
        </w:rPr>
        <w:t>方式</w:t>
      </w:r>
      <w:r w:rsidR="001C296F" w:rsidRPr="004856E9">
        <w:rPr>
          <w:rFonts w:ascii="細明體" w:eastAsia="細明體" w:hAnsi="細明體" w:hint="eastAsia"/>
          <w:spacing w:val="24"/>
        </w:rPr>
        <w:t>交</w:t>
      </w:r>
      <w:r w:rsidR="00337428" w:rsidRPr="004856E9">
        <w:rPr>
          <w:rFonts w:ascii="細明體" w:eastAsia="細明體" w:hAnsi="細明體" w:hint="eastAsia"/>
          <w:spacing w:val="24"/>
        </w:rPr>
        <w:t>付</w:t>
      </w:r>
      <w:r w:rsidR="001C296F" w:rsidRPr="004856E9">
        <w:rPr>
          <w:rFonts w:ascii="細明體" w:eastAsia="細明體" w:hAnsi="細明體" w:hint="eastAsia"/>
          <w:spacing w:val="24"/>
        </w:rPr>
        <w:t>表格而處長並沒有收到該表格的話，則該表格不會視作曾為遵從</w:t>
      </w:r>
      <w:r w:rsidR="00345E13" w:rsidRPr="004856E9">
        <w:rPr>
          <w:rFonts w:ascii="細明體" w:hAnsi="細明體" w:hint="eastAsia"/>
          <w:spacing w:val="24"/>
        </w:rPr>
        <w:t>該</w:t>
      </w:r>
      <w:r w:rsidR="00345E13" w:rsidRPr="004856E9">
        <w:rPr>
          <w:rFonts w:ascii="細明體" w:hAnsi="細明體"/>
          <w:spacing w:val="24"/>
        </w:rPr>
        <w:t>條例</w:t>
      </w:r>
      <w:r w:rsidR="001C296F" w:rsidRPr="004856E9">
        <w:rPr>
          <w:rFonts w:ascii="細明體" w:eastAsia="細明體" w:hAnsi="細明體" w:hint="eastAsia"/>
          <w:spacing w:val="24"/>
        </w:rPr>
        <w:t>中有關條文的規定而交付處長。</w:t>
      </w:r>
    </w:p>
    <w:p w14:paraId="45CC609E" w14:textId="77777777" w:rsidR="006644BE" w:rsidRDefault="006644BE" w:rsidP="006644BE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4CA35BFF" w14:textId="77777777" w:rsidR="006644BE" w:rsidRDefault="006644BE" w:rsidP="006644BE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320D343B" w14:textId="77777777" w:rsidR="006644BE" w:rsidRDefault="006644BE" w:rsidP="006644BE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3F99992B" w14:textId="4B8D2862" w:rsidR="006644BE" w:rsidRDefault="006644BE" w:rsidP="006644BE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01532527" w14:textId="77777777" w:rsidR="00357BBE" w:rsidRDefault="00357BBE" w:rsidP="006644BE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0295E961" w14:textId="77777777" w:rsidR="006644BE" w:rsidRDefault="006644BE" w:rsidP="006644BE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4C26F126" w14:textId="77777777" w:rsidR="001F78A8" w:rsidRPr="004856E9" w:rsidRDefault="001F78A8" w:rsidP="006644BE">
      <w:pPr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0CFE2084" w14:textId="77777777" w:rsidR="0064369D" w:rsidRPr="004856E9" w:rsidRDefault="0064369D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b/>
          <w:color w:val="000000"/>
          <w:spacing w:val="24"/>
          <w:sz w:val="20"/>
          <w:lang w:eastAsia="zh-HK"/>
        </w:rPr>
      </w:pPr>
      <w:r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ab/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支持</w:t>
      </w:r>
      <w:r w:rsidR="0061371B">
        <w:rPr>
          <w:rFonts w:ascii="細明體" w:hAnsi="細明體" w:cs="Arial" w:hint="eastAsia"/>
          <w:b/>
          <w:color w:val="000000"/>
          <w:spacing w:val="24"/>
          <w:sz w:val="20"/>
        </w:rPr>
        <w:t>本</w:t>
      </w:r>
      <w:r w:rsidR="00020F8E" w:rsidRPr="00020F8E">
        <w:rPr>
          <w:rFonts w:ascii="細明體" w:hAnsi="細明體" w:hint="eastAsia"/>
          <w:b/>
          <w:color w:val="000000"/>
          <w:spacing w:val="24"/>
          <w:sz w:val="20"/>
        </w:rPr>
        <w:t>清盤</w:t>
      </w:r>
      <w:r w:rsidR="003B096D" w:rsidRPr="004856E9">
        <w:rPr>
          <w:rFonts w:ascii="細明體" w:hAnsi="細明體" w:hint="eastAsia"/>
          <w:b/>
          <w:color w:val="000000"/>
          <w:spacing w:val="24"/>
          <w:sz w:val="20"/>
        </w:rPr>
        <w:t>陳述書第</w:t>
      </w:r>
      <w:r w:rsidR="00F96614">
        <w:rPr>
          <w:rFonts w:ascii="Arial" w:hAnsi="Arial" w:cs="Arial" w:hint="eastAsia"/>
          <w:b/>
          <w:color w:val="000000"/>
          <w:spacing w:val="20"/>
          <w:sz w:val="20"/>
          <w:lang w:eastAsia="zh-HK"/>
        </w:rPr>
        <w:t>3</w:t>
      </w:r>
      <w:r w:rsidR="003B096D" w:rsidRPr="004856E9">
        <w:rPr>
          <w:rFonts w:ascii="Arial" w:hAnsi="Arial" w:cs="Arial"/>
          <w:b/>
          <w:color w:val="000000"/>
          <w:spacing w:val="20"/>
          <w:sz w:val="20"/>
        </w:rPr>
        <w:t>A(ii)</w:t>
      </w:r>
      <w:r w:rsidR="003B096D" w:rsidRPr="004856E9">
        <w:rPr>
          <w:rFonts w:ascii="細明體" w:hAnsi="細明體" w:hint="eastAsia"/>
          <w:b/>
          <w:color w:val="000000"/>
          <w:spacing w:val="24"/>
          <w:sz w:val="20"/>
        </w:rPr>
        <w:t>項</w:t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所提及的意見的</w:t>
      </w:r>
      <w:r w:rsidR="00443F76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理由</w:t>
      </w:r>
      <w:r w:rsidR="00CC44CD" w:rsidRPr="004856E9">
        <w:rPr>
          <w:rFonts w:ascii="Arial" w:hAnsi="Arial" w:cs="Arial"/>
          <w:b/>
          <w:color w:val="000000"/>
          <w:spacing w:val="24"/>
          <w:sz w:val="20"/>
        </w:rPr>
        <w:t>(</w:t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第</w:t>
      </w:r>
      <w:r w:rsidR="00F96614" w:rsidRPr="005A66CF">
        <w:rPr>
          <w:rFonts w:ascii="Arial" w:hAnsi="Arial" w:cs="Arial"/>
          <w:b/>
          <w:color w:val="000000"/>
          <w:spacing w:val="24"/>
          <w:sz w:val="20"/>
          <w:lang w:eastAsia="zh-HK"/>
        </w:rPr>
        <w:t>4</w:t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項</w:t>
      </w:r>
      <w:r w:rsidR="00CC44CD" w:rsidRPr="004856E9">
        <w:rPr>
          <w:rFonts w:ascii="Arial" w:hAnsi="Arial" w:cs="Arial"/>
          <w:b/>
          <w:spacing w:val="24"/>
          <w:sz w:val="20"/>
        </w:rPr>
        <w:t>)</w:t>
      </w:r>
    </w:p>
    <w:p w14:paraId="0C322D0A" w14:textId="77777777" w:rsidR="0064369D" w:rsidRPr="004856E9" w:rsidRDefault="0064369D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7BF69E3D" w14:textId="77777777" w:rsidR="00746804" w:rsidRDefault="00C710CE" w:rsidP="00746804">
      <w:pPr>
        <w:spacing w:line="240" w:lineRule="auto"/>
        <w:ind w:left="480" w:hanging="480"/>
        <w:jc w:val="both"/>
        <w:rPr>
          <w:rFonts w:ascii="細明體" w:hAnsi="細明體"/>
          <w:spacing w:val="24"/>
        </w:rPr>
      </w:pPr>
      <w:r w:rsidRPr="00B5504E">
        <w:rPr>
          <w:rFonts w:ascii="Arial" w:hAnsi="Arial" w:cs="Arial"/>
          <w:b/>
          <w:spacing w:val="24"/>
          <w:sz w:val="20"/>
          <w:lang w:eastAsia="zh-HK"/>
        </w:rPr>
        <w:t>8</w:t>
      </w:r>
      <w:r w:rsidR="00642EBF" w:rsidRPr="004856E9">
        <w:rPr>
          <w:b/>
          <w:spacing w:val="24"/>
          <w:lang w:eastAsia="zh-HK"/>
        </w:rPr>
        <w:t>.</w:t>
      </w:r>
      <w:r w:rsidR="00A1145E" w:rsidRPr="004856E9">
        <w:rPr>
          <w:rFonts w:ascii="細明體" w:hAnsi="細明體" w:hint="eastAsia"/>
          <w:b/>
          <w:spacing w:val="24"/>
          <w:lang w:eastAsia="zh-HK"/>
        </w:rPr>
        <w:tab/>
      </w:r>
      <w:r w:rsidR="00AE2A0F" w:rsidRPr="00746804">
        <w:rPr>
          <w:rFonts w:ascii="細明體" w:hAnsi="細明體" w:hint="eastAsia"/>
          <w:spacing w:val="24"/>
          <w:sz w:val="20"/>
          <w:lang w:eastAsia="zh-HK"/>
        </w:rPr>
        <w:t>本</w:t>
      </w:r>
      <w:r w:rsidR="008C4106" w:rsidRPr="00746804">
        <w:rPr>
          <w:rFonts w:ascii="細明體" w:hAnsi="細明體"/>
          <w:spacing w:val="24"/>
          <w:sz w:val="20"/>
        </w:rPr>
        <w:t>清盤</w:t>
      </w:r>
      <w:r w:rsidR="00AE2A0F" w:rsidRPr="00746804">
        <w:rPr>
          <w:rFonts w:ascii="細明體" w:hAnsi="細明體" w:hint="eastAsia"/>
          <w:spacing w:val="24"/>
          <w:sz w:val="20"/>
          <w:lang w:eastAsia="zh-HK"/>
        </w:rPr>
        <w:t>陳述書必須</w:t>
      </w:r>
      <w:r w:rsidR="00696381" w:rsidRPr="00746804">
        <w:rPr>
          <w:rFonts w:ascii="細明體" w:hAnsi="細明體" w:hint="eastAsia"/>
          <w:spacing w:val="24"/>
          <w:sz w:val="20"/>
        </w:rPr>
        <w:t>指</w:t>
      </w:r>
      <w:r w:rsidR="00AE2A0F" w:rsidRPr="00746804">
        <w:rPr>
          <w:rFonts w:ascii="細明體" w:hAnsi="細明體" w:hint="eastAsia"/>
          <w:spacing w:val="24"/>
          <w:sz w:val="20"/>
          <w:lang w:eastAsia="zh-HK"/>
        </w:rPr>
        <w:t>明</w:t>
      </w:r>
      <w:r w:rsidR="00F806E0" w:rsidRPr="00746804">
        <w:rPr>
          <w:rFonts w:ascii="細明體" w:hAnsi="細明體" w:hint="eastAsia"/>
          <w:spacing w:val="24"/>
          <w:sz w:val="20"/>
          <w:lang w:eastAsia="zh-HK"/>
        </w:rPr>
        <w:t>有何</w:t>
      </w:r>
      <w:r w:rsidR="00443F76" w:rsidRPr="00746804">
        <w:rPr>
          <w:rFonts w:ascii="細明體" w:hAnsi="細明體" w:hint="eastAsia"/>
          <w:spacing w:val="24"/>
          <w:sz w:val="20"/>
          <w:lang w:eastAsia="zh-HK"/>
        </w:rPr>
        <w:t>理由</w:t>
      </w:r>
      <w:r w:rsidR="00D44F69" w:rsidRPr="00746804">
        <w:rPr>
          <w:rFonts w:ascii="細明體" w:hAnsi="細明體" w:hint="eastAsia"/>
          <w:spacing w:val="24"/>
          <w:sz w:val="20"/>
          <w:lang w:eastAsia="zh-HK"/>
        </w:rPr>
        <w:t>支持</w:t>
      </w:r>
      <w:r w:rsidR="00DA01D5" w:rsidRPr="00746804">
        <w:rPr>
          <w:rFonts w:ascii="細明體" w:hAnsi="細明體" w:hint="eastAsia"/>
          <w:spacing w:val="24"/>
          <w:sz w:val="20"/>
          <w:lang w:eastAsia="zh-HK"/>
        </w:rPr>
        <w:t>該等董事</w:t>
      </w:r>
      <w:r w:rsidR="00F806E0" w:rsidRPr="00746804">
        <w:rPr>
          <w:rFonts w:ascii="細明體" w:hAnsi="細明體" w:hint="eastAsia"/>
          <w:spacing w:val="24"/>
          <w:sz w:val="20"/>
          <w:lang w:eastAsia="zh-HK"/>
        </w:rPr>
        <w:t>認為</w:t>
      </w:r>
      <w:r w:rsidR="00AE2A0F" w:rsidRPr="00746804">
        <w:rPr>
          <w:rFonts w:ascii="細明體" w:hAnsi="細明體" w:hint="eastAsia"/>
          <w:spacing w:val="24"/>
          <w:sz w:val="20"/>
          <w:lang w:eastAsia="zh-HK"/>
        </w:rPr>
        <w:t>有</w:t>
      </w:r>
      <w:r w:rsidR="00AE2A0F" w:rsidRPr="00746804">
        <w:rPr>
          <w:rFonts w:ascii="細明體" w:hAnsi="細明體"/>
          <w:spacing w:val="24"/>
          <w:sz w:val="20"/>
        </w:rPr>
        <w:t>需要將</w:t>
      </w:r>
      <w:r w:rsidR="004D0CA5" w:rsidRPr="00746804">
        <w:rPr>
          <w:rFonts w:ascii="細明體" w:hAnsi="細明體" w:hint="eastAsia"/>
          <w:spacing w:val="24"/>
          <w:sz w:val="20"/>
        </w:rPr>
        <w:t>該</w:t>
      </w:r>
      <w:r w:rsidR="0087761F" w:rsidRPr="00746804">
        <w:rPr>
          <w:rFonts w:ascii="細明體" w:hAnsi="細明體" w:hint="eastAsia"/>
          <w:spacing w:val="24"/>
          <w:sz w:val="20"/>
        </w:rPr>
        <w:t>開放式基金型</w:t>
      </w:r>
      <w:r w:rsidR="00DD0B9F" w:rsidRPr="00746804">
        <w:rPr>
          <w:rFonts w:hint="eastAsia"/>
          <w:spacing w:val="24"/>
          <w:sz w:val="20"/>
          <w:lang w:eastAsia="zh-HK"/>
        </w:rPr>
        <w:t>公司／該子基金</w:t>
      </w:r>
      <w:r w:rsidR="00AE2A0F" w:rsidRPr="00746804">
        <w:rPr>
          <w:rFonts w:ascii="細明體" w:hAnsi="細明體"/>
          <w:spacing w:val="24"/>
          <w:sz w:val="20"/>
        </w:rPr>
        <w:t>清盤</w:t>
      </w:r>
      <w:r w:rsidR="00D44F69" w:rsidRPr="00746804">
        <w:rPr>
          <w:rFonts w:ascii="細明體" w:hAnsi="細明體"/>
          <w:spacing w:val="24"/>
          <w:sz w:val="20"/>
        </w:rPr>
        <w:t>，</w:t>
      </w:r>
      <w:r w:rsidR="001E3D0F" w:rsidRPr="00746804">
        <w:rPr>
          <w:rFonts w:ascii="細明體" w:hAnsi="細明體" w:hint="eastAsia"/>
          <w:spacing w:val="24"/>
          <w:sz w:val="20"/>
          <w:lang w:eastAsia="zh-HK"/>
        </w:rPr>
        <w:t>及</w:t>
      </w:r>
      <w:r w:rsidR="00F84582" w:rsidRPr="00746804">
        <w:rPr>
          <w:rFonts w:ascii="細明體" w:hAnsi="細明體" w:hint="eastAsia"/>
          <w:spacing w:val="24"/>
          <w:sz w:val="20"/>
          <w:lang w:eastAsia="zh-HK"/>
        </w:rPr>
        <w:t>有何</w:t>
      </w:r>
      <w:r w:rsidR="00443F76" w:rsidRPr="00746804">
        <w:rPr>
          <w:rFonts w:ascii="細明體" w:hAnsi="細明體" w:hint="eastAsia"/>
          <w:spacing w:val="24"/>
          <w:sz w:val="20"/>
          <w:lang w:eastAsia="zh-HK"/>
        </w:rPr>
        <w:t>理由</w:t>
      </w:r>
      <w:r w:rsidR="00D44F69" w:rsidRPr="00746804">
        <w:rPr>
          <w:rFonts w:ascii="細明體" w:hAnsi="細明體" w:hint="eastAsia"/>
          <w:spacing w:val="24"/>
          <w:sz w:val="20"/>
          <w:lang w:eastAsia="zh-HK"/>
        </w:rPr>
        <w:t>支持</w:t>
      </w:r>
      <w:r w:rsidR="00EA31C7" w:rsidRPr="00746804">
        <w:rPr>
          <w:rFonts w:ascii="細明體" w:hAnsi="細明體" w:hint="eastAsia"/>
          <w:spacing w:val="24"/>
          <w:sz w:val="20"/>
          <w:lang w:eastAsia="zh-HK"/>
        </w:rPr>
        <w:t>他們</w:t>
      </w:r>
      <w:r w:rsidR="00F84582" w:rsidRPr="00746804">
        <w:rPr>
          <w:rFonts w:ascii="細明體" w:hAnsi="細明體" w:hint="eastAsia"/>
          <w:spacing w:val="24"/>
          <w:sz w:val="20"/>
          <w:lang w:eastAsia="zh-HK"/>
        </w:rPr>
        <w:t>認為</w:t>
      </w:r>
      <w:r w:rsidR="00AE2A0F" w:rsidRPr="00746804">
        <w:rPr>
          <w:rFonts w:ascii="細明體" w:hAnsi="細明體"/>
          <w:spacing w:val="24"/>
          <w:sz w:val="20"/>
        </w:rPr>
        <w:t>因為</w:t>
      </w:r>
      <w:r w:rsidR="00DD0B9F" w:rsidRPr="00746804">
        <w:rPr>
          <w:rFonts w:ascii="細明體" w:hAnsi="細明體" w:hint="eastAsia"/>
          <w:spacing w:val="24"/>
          <w:sz w:val="20"/>
        </w:rPr>
        <w:t>公司／該子基金</w:t>
      </w:r>
      <w:r w:rsidR="00AE2A0F" w:rsidRPr="00746804">
        <w:rPr>
          <w:rFonts w:ascii="細明體" w:hAnsi="細明體"/>
          <w:spacing w:val="24"/>
          <w:sz w:val="20"/>
        </w:rPr>
        <w:t>根據</w:t>
      </w:r>
      <w:r w:rsidR="001E3D0F" w:rsidRPr="00746804">
        <w:rPr>
          <w:rFonts w:ascii="細明體" w:hAnsi="細明體" w:hint="eastAsia"/>
          <w:spacing w:val="24"/>
          <w:sz w:val="20"/>
        </w:rPr>
        <w:t>該</w:t>
      </w:r>
      <w:r w:rsidR="00AE2A0F" w:rsidRPr="00746804">
        <w:rPr>
          <w:rFonts w:ascii="細明體" w:hAnsi="細明體"/>
          <w:spacing w:val="24"/>
          <w:sz w:val="20"/>
        </w:rPr>
        <w:t>條例的</w:t>
      </w:r>
      <w:r w:rsidR="004D0CA5" w:rsidRPr="00746804">
        <w:rPr>
          <w:rFonts w:ascii="細明體" w:hAnsi="細明體" w:hint="eastAsia"/>
          <w:spacing w:val="24"/>
          <w:sz w:val="20"/>
        </w:rPr>
        <w:t>另一</w:t>
      </w:r>
      <w:r w:rsidR="00AE2A0F" w:rsidRPr="00746804">
        <w:rPr>
          <w:rFonts w:ascii="細明體" w:hAnsi="細明體"/>
          <w:spacing w:val="24"/>
          <w:sz w:val="20"/>
        </w:rPr>
        <w:t>條</w:t>
      </w:r>
      <w:r w:rsidR="00DA01D5" w:rsidRPr="00746804">
        <w:rPr>
          <w:rFonts w:ascii="細明體" w:hAnsi="細明體" w:hint="eastAsia"/>
          <w:spacing w:val="24"/>
          <w:sz w:val="20"/>
        </w:rPr>
        <w:t>文</w:t>
      </w:r>
      <w:r w:rsidR="00AE2A0F" w:rsidRPr="00746804">
        <w:rPr>
          <w:rFonts w:ascii="細明體" w:hAnsi="細明體"/>
          <w:spacing w:val="24"/>
          <w:sz w:val="20"/>
        </w:rPr>
        <w:t>開始清盤並非合理地切實可行，故此應根據</w:t>
      </w:r>
      <w:r w:rsidR="00144159" w:rsidRPr="00746804">
        <w:rPr>
          <w:rFonts w:ascii="細明體" w:hAnsi="細明體" w:hint="eastAsia"/>
          <w:spacing w:val="24"/>
          <w:sz w:val="20"/>
        </w:rPr>
        <w:t>該條例</w:t>
      </w:r>
      <w:r w:rsidR="00297472" w:rsidRPr="00746804">
        <w:rPr>
          <w:rFonts w:ascii="細明體" w:hAnsi="細明體" w:hint="eastAsia"/>
          <w:spacing w:val="24"/>
          <w:sz w:val="20"/>
          <w:lang w:eastAsia="zh-HK"/>
        </w:rPr>
        <w:t>第</w:t>
      </w:r>
      <w:r w:rsidR="00297472" w:rsidRPr="00746804">
        <w:rPr>
          <w:rFonts w:ascii="Arial" w:hAnsi="Arial" w:cs="Arial"/>
          <w:spacing w:val="24"/>
          <w:sz w:val="20"/>
          <w:lang w:eastAsia="zh-HK"/>
        </w:rPr>
        <w:t>228A</w:t>
      </w:r>
      <w:r w:rsidR="00024B57" w:rsidRPr="00746804">
        <w:rPr>
          <w:rFonts w:hint="eastAsia"/>
          <w:spacing w:val="24"/>
          <w:sz w:val="20"/>
          <w:lang w:eastAsia="zh-HK"/>
        </w:rPr>
        <w:t>條</w:t>
      </w:r>
      <w:r w:rsidR="00DC1D5C" w:rsidRPr="00746804">
        <w:rPr>
          <w:rFonts w:ascii="細明體" w:hAnsi="細明體" w:hint="eastAsia"/>
          <w:spacing w:val="24"/>
          <w:sz w:val="20"/>
        </w:rPr>
        <w:t>和該規則第</w:t>
      </w:r>
      <w:r w:rsidR="00DC1D5C" w:rsidRPr="00746804">
        <w:rPr>
          <w:rFonts w:ascii="Arial" w:hAnsi="Arial" w:cs="Arial"/>
          <w:spacing w:val="24"/>
          <w:sz w:val="20"/>
        </w:rPr>
        <w:t>177</w:t>
      </w:r>
      <w:r w:rsidR="00DC1D5C" w:rsidRPr="00746804">
        <w:rPr>
          <w:rFonts w:ascii="細明體" w:hAnsi="細明體" w:hint="eastAsia"/>
          <w:spacing w:val="24"/>
          <w:sz w:val="20"/>
        </w:rPr>
        <w:t>條及</w:t>
      </w:r>
      <w:r w:rsidR="00DC1D5C" w:rsidRPr="00746804">
        <w:rPr>
          <w:rFonts w:ascii="Arial" w:hAnsi="Arial" w:cs="Arial"/>
          <w:spacing w:val="24"/>
          <w:sz w:val="20"/>
        </w:rPr>
        <w:t>188</w:t>
      </w:r>
      <w:r w:rsidR="00DC1D5C" w:rsidRPr="00746804">
        <w:rPr>
          <w:rFonts w:ascii="細明體" w:hAnsi="細明體" w:hint="eastAsia"/>
          <w:spacing w:val="24"/>
          <w:sz w:val="20"/>
        </w:rPr>
        <w:t>條</w:t>
      </w:r>
      <w:r w:rsidR="00AE2A0F" w:rsidRPr="00746804">
        <w:rPr>
          <w:rFonts w:ascii="細明體" w:hAnsi="細明體"/>
          <w:spacing w:val="24"/>
          <w:sz w:val="20"/>
        </w:rPr>
        <w:t>開始清盤</w:t>
      </w:r>
      <w:r w:rsidR="00D44F69" w:rsidRPr="00746804">
        <w:rPr>
          <w:rFonts w:ascii="細明體" w:hAnsi="細明體" w:hint="eastAsia"/>
          <w:spacing w:val="24"/>
          <w:sz w:val="20"/>
        </w:rPr>
        <w:t>的意見</w:t>
      </w:r>
      <w:r w:rsidR="001E3D0F" w:rsidRPr="00746804">
        <w:rPr>
          <w:rFonts w:ascii="細明體" w:hAnsi="細明體" w:hint="eastAsia"/>
          <w:spacing w:val="24"/>
          <w:sz w:val="20"/>
        </w:rPr>
        <w:t>。</w:t>
      </w:r>
    </w:p>
    <w:p w14:paraId="3F21808C" w14:textId="77777777" w:rsidR="00CC44CD" w:rsidRPr="00800A6C" w:rsidRDefault="00CC44CD" w:rsidP="006644BE">
      <w:pPr>
        <w:tabs>
          <w:tab w:val="left" w:pos="480"/>
        </w:tabs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14:paraId="034D5467" w14:textId="77777777" w:rsidR="00662343" w:rsidRPr="004856E9" w:rsidRDefault="00662864" w:rsidP="00662343">
      <w:pPr>
        <w:spacing w:line="240" w:lineRule="auto"/>
        <w:ind w:left="480" w:hanging="480"/>
        <w:jc w:val="both"/>
        <w:rPr>
          <w:rFonts w:ascii="細明體" w:hAnsi="細明體" w:cs="Arial"/>
          <w:b/>
          <w:color w:val="000000"/>
          <w:spacing w:val="24"/>
          <w:sz w:val="20"/>
        </w:rPr>
      </w:pPr>
      <w:r>
        <w:rPr>
          <w:rFonts w:ascii="細明體" w:hAnsi="細明體" w:cs="Arial"/>
          <w:b/>
          <w:color w:val="000000"/>
          <w:spacing w:val="24"/>
          <w:sz w:val="20"/>
        </w:rPr>
        <w:tab/>
      </w:r>
      <w:r w:rsidR="00662343" w:rsidRPr="004856E9">
        <w:rPr>
          <w:rFonts w:ascii="細明體" w:hAnsi="細明體" w:cs="Arial"/>
          <w:b/>
          <w:color w:val="000000"/>
          <w:spacing w:val="24"/>
          <w:sz w:val="20"/>
        </w:rPr>
        <w:t>簽署</w:t>
      </w:r>
    </w:p>
    <w:p w14:paraId="48ABA937" w14:textId="77777777"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14:paraId="7C878CDA" w14:textId="785EC79B" w:rsidR="002A43A5" w:rsidRPr="004856E9" w:rsidRDefault="00A06F7A" w:rsidP="006E1092">
      <w:pPr>
        <w:pStyle w:val="30"/>
        <w:spacing w:before="0"/>
        <w:ind w:left="480" w:hanging="480"/>
        <w:rPr>
          <w:lang w:eastAsia="zh-HK"/>
        </w:rPr>
      </w:pPr>
      <w:r>
        <w:rPr>
          <w:rFonts w:ascii="Arial" w:hAnsi="Arial" w:cs="Arial"/>
          <w:b/>
          <w:color w:val="000000"/>
        </w:rPr>
        <w:t>9</w:t>
      </w:r>
      <w:r w:rsidR="00662343" w:rsidRPr="004856E9">
        <w:rPr>
          <w:rFonts w:ascii="Arial" w:hAnsi="Arial" w:cs="Arial"/>
          <w:b/>
          <w:color w:val="000000"/>
        </w:rPr>
        <w:t>.</w:t>
      </w:r>
      <w:r w:rsidR="00662343" w:rsidRPr="004856E9">
        <w:rPr>
          <w:rFonts w:hAnsi="細明體" w:cs="Arial"/>
          <w:color w:val="000000"/>
        </w:rPr>
        <w:tab/>
        <w:t>本表格必須由一名董事</w:t>
      </w:r>
      <w:r w:rsidR="00662343" w:rsidRPr="00916773">
        <w:rPr>
          <w:rFonts w:hAnsi="細明體" w:cs="Arial"/>
          <w:color w:val="000000"/>
        </w:rPr>
        <w:t>簽署</w:t>
      </w:r>
      <w:r w:rsidR="003A1056" w:rsidRPr="00916773">
        <w:rPr>
          <w:rFonts w:hAnsi="細明體" w:cs="Arial"/>
          <w:color w:val="000000"/>
        </w:rPr>
        <w:t>。</w:t>
      </w:r>
      <w:r w:rsidR="00662343" w:rsidRPr="00916773">
        <w:rPr>
          <w:rFonts w:hAnsi="細明體" w:cs="Arial"/>
          <w:color w:val="000000"/>
        </w:rPr>
        <w:t>公司</w:t>
      </w:r>
      <w:r w:rsidR="00662343" w:rsidRPr="004856E9">
        <w:rPr>
          <w:rFonts w:hAnsi="細明體" w:cs="Arial"/>
          <w:color w:val="000000"/>
        </w:rPr>
        <w:t>註冊處不接納未簽妥的表格。</w:t>
      </w:r>
    </w:p>
    <w:p w14:paraId="77339149" w14:textId="77777777" w:rsidR="00642EBF" w:rsidRPr="004856E9" w:rsidRDefault="00642EBF" w:rsidP="00662343">
      <w:pPr>
        <w:pStyle w:val="30"/>
        <w:spacing w:before="0"/>
        <w:ind w:left="480" w:hanging="480"/>
        <w:rPr>
          <w:rFonts w:hAnsi="細明體" w:cs="Arial"/>
          <w:color w:val="000000"/>
          <w:lang w:eastAsia="zh-HK"/>
        </w:rPr>
      </w:pPr>
    </w:p>
    <w:p w14:paraId="105994BC" w14:textId="77777777" w:rsidR="00524E04" w:rsidRPr="004856E9" w:rsidRDefault="00C710CE" w:rsidP="006E1092">
      <w:pPr>
        <w:tabs>
          <w:tab w:val="left" w:pos="459"/>
        </w:tabs>
        <w:autoSpaceDE w:val="0"/>
        <w:autoSpaceDN w:val="0"/>
        <w:ind w:left="459" w:hanging="459"/>
        <w:jc w:val="both"/>
        <w:rPr>
          <w:rFonts w:ascii="細明體" w:hAnsi="細明體" w:cs="Arial"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z w:val="20"/>
          <w:lang w:eastAsia="zh-HK"/>
        </w:rPr>
        <w:t>1</w:t>
      </w:r>
      <w:r w:rsidR="00A06F7A">
        <w:rPr>
          <w:rFonts w:ascii="Arial" w:hAnsi="Arial" w:cs="Arial"/>
          <w:b/>
          <w:color w:val="000000"/>
          <w:sz w:val="20"/>
          <w:lang w:eastAsia="zh-HK"/>
        </w:rPr>
        <w:t>0</w:t>
      </w:r>
      <w:r w:rsidR="00642EBF" w:rsidRPr="004856E9">
        <w:rPr>
          <w:rFonts w:ascii="Arial" w:hAnsi="Arial" w:cs="Arial"/>
          <w:b/>
          <w:color w:val="000000"/>
          <w:sz w:val="20"/>
          <w:lang w:eastAsia="zh-HK"/>
        </w:rPr>
        <w:t>.</w:t>
      </w:r>
      <w:r w:rsidR="00A1145E" w:rsidRPr="004856E9">
        <w:rPr>
          <w:rFonts w:hAnsi="細明體" w:cs="Arial" w:hint="eastAsia"/>
          <w:color w:val="000000"/>
          <w:lang w:eastAsia="zh-HK"/>
        </w:rPr>
        <w:tab/>
      </w:r>
      <w:r w:rsidR="00524E04" w:rsidRPr="004856E9">
        <w:rPr>
          <w:rFonts w:ascii="細明體" w:hAnsi="細明體" w:cs="Arial"/>
          <w:color w:val="000000"/>
          <w:spacing w:val="24"/>
          <w:sz w:val="20"/>
        </w:rPr>
        <w:t>如</w:t>
      </w:r>
      <w:r w:rsidR="0087761F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524E04" w:rsidRPr="004856E9">
        <w:rPr>
          <w:rFonts w:ascii="細明體" w:hAnsi="細明體" w:cs="Arial"/>
          <w:color w:val="000000"/>
          <w:spacing w:val="24"/>
          <w:sz w:val="20"/>
        </w:rPr>
        <w:t>公司的某董事簽署</w:t>
      </w:r>
      <w:r w:rsidR="00D44F69" w:rsidRPr="004856E9">
        <w:rPr>
          <w:rFonts w:ascii="細明體" w:hAnsi="細明體" w:cs="Arial" w:hint="eastAsia"/>
          <w:color w:val="000000"/>
          <w:spacing w:val="24"/>
          <w:sz w:val="20"/>
        </w:rPr>
        <w:t>本</w:t>
      </w:r>
      <w:r w:rsidR="00524E04" w:rsidRPr="004856E9">
        <w:rPr>
          <w:rFonts w:ascii="細明體" w:hAnsi="細明體" w:cs="Arial"/>
          <w:color w:val="000000"/>
          <w:spacing w:val="24"/>
          <w:sz w:val="20"/>
        </w:rPr>
        <w:t>清盤陳述書，但並無合理的</w:t>
      </w:r>
      <w:r w:rsidR="00443F76" w:rsidRPr="00443F76">
        <w:rPr>
          <w:rFonts w:ascii="細明體" w:hAnsi="細明體" w:cs="Arial" w:hint="eastAsia"/>
          <w:color w:val="000000"/>
          <w:spacing w:val="24"/>
          <w:sz w:val="20"/>
        </w:rPr>
        <w:t>理由</w:t>
      </w:r>
      <w:r w:rsidR="00524E04" w:rsidRPr="004856E9">
        <w:rPr>
          <w:rFonts w:ascii="細明體" w:hAnsi="細明體" w:cs="Arial"/>
          <w:color w:val="000000"/>
          <w:spacing w:val="24"/>
          <w:sz w:val="20"/>
        </w:rPr>
        <w:t>而</w:t>
      </w:r>
      <w:proofErr w:type="gramStart"/>
      <w:r w:rsidR="00524E04" w:rsidRPr="004856E9">
        <w:rPr>
          <w:rFonts w:ascii="細明體" w:hAnsi="細明體" w:cs="Arial"/>
          <w:color w:val="000000"/>
          <w:spacing w:val="24"/>
          <w:sz w:val="20"/>
        </w:rPr>
        <w:t>—</w:t>
      </w:r>
      <w:proofErr w:type="gramEnd"/>
      <w:r w:rsidR="00524E04" w:rsidRPr="004856E9">
        <w:rPr>
          <w:rFonts w:ascii="細明體" w:hAnsi="細明體" w:cs="Arial"/>
          <w:color w:val="000000"/>
          <w:spacing w:val="24"/>
          <w:sz w:val="20"/>
        </w:rPr>
        <w:t xml:space="preserve"> </w:t>
      </w:r>
    </w:p>
    <w:p w14:paraId="57ABA379" w14:textId="77777777" w:rsidR="002A43A5" w:rsidRPr="004856E9" w:rsidRDefault="002A43A5" w:rsidP="00524E04">
      <w:pPr>
        <w:autoSpaceDE w:val="0"/>
        <w:autoSpaceDN w:val="0"/>
        <w:spacing w:line="240" w:lineRule="auto"/>
        <w:ind w:left="885" w:hanging="426"/>
        <w:jc w:val="both"/>
        <w:textAlignment w:val="auto"/>
        <w:rPr>
          <w:rFonts w:ascii="細明體" w:hAnsi="細明體"/>
          <w:kern w:val="2"/>
          <w:sz w:val="20"/>
          <w:lang w:val="en-GB" w:eastAsia="zh-HK"/>
        </w:rPr>
      </w:pPr>
    </w:p>
    <w:p w14:paraId="6EAB351E" w14:textId="77777777" w:rsidR="00B60C85" w:rsidRDefault="00671135" w:rsidP="00357BBE">
      <w:pPr>
        <w:numPr>
          <w:ilvl w:val="0"/>
          <w:numId w:val="16"/>
        </w:numPr>
        <w:autoSpaceDE w:val="0"/>
        <w:autoSpaceDN w:val="0"/>
        <w:spacing w:line="240" w:lineRule="auto"/>
        <w:ind w:left="851" w:hanging="392"/>
        <w:jc w:val="both"/>
        <w:textAlignment w:val="auto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細明體" w:hAnsi="細明體" w:cs="Arial"/>
          <w:color w:val="000000"/>
          <w:spacing w:val="24"/>
          <w:sz w:val="20"/>
        </w:rPr>
        <w:t>得出</w:t>
      </w:r>
      <w:r w:rsidR="0087761F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</w:rPr>
        <w:t>公司／該子基</w:t>
      </w:r>
      <w:r w:rsidR="00443F76">
        <w:rPr>
          <w:rFonts w:ascii="細明體" w:hAnsi="細明體" w:cs="Arial" w:hint="eastAsia"/>
          <w:color w:val="000000"/>
          <w:spacing w:val="24"/>
          <w:sz w:val="20"/>
        </w:rPr>
        <w:t>金</w:t>
      </w:r>
      <w:r w:rsidRPr="004856E9">
        <w:rPr>
          <w:rFonts w:ascii="細明體" w:hAnsi="細明體" w:cs="Arial"/>
          <w:color w:val="000000"/>
          <w:spacing w:val="24"/>
          <w:sz w:val="20"/>
        </w:rPr>
        <w:t>因其負債而不能繼續其業務的意見；</w:t>
      </w:r>
    </w:p>
    <w:p w14:paraId="3921A9C6" w14:textId="77777777" w:rsidR="00671135" w:rsidRPr="004856E9" w:rsidRDefault="00671135" w:rsidP="00B60C85">
      <w:pPr>
        <w:autoSpaceDE w:val="0"/>
        <w:autoSpaceDN w:val="0"/>
        <w:spacing w:line="240" w:lineRule="auto"/>
        <w:ind w:left="459"/>
        <w:jc w:val="both"/>
        <w:textAlignment w:val="auto"/>
        <w:rPr>
          <w:rFonts w:ascii="細明體" w:hAnsi="細明體"/>
          <w:spacing w:val="24"/>
          <w:kern w:val="2"/>
          <w:sz w:val="20"/>
          <w:lang w:val="en-GB" w:eastAsia="zh-HK"/>
        </w:rPr>
      </w:pPr>
      <w:r w:rsidRPr="004856E9">
        <w:rPr>
          <w:rFonts w:ascii="細明體" w:hAnsi="細明體"/>
          <w:spacing w:val="24"/>
          <w:kern w:val="2"/>
          <w:sz w:val="20"/>
          <w:lang w:val="en-GB" w:eastAsia="zh-HK"/>
        </w:rPr>
        <w:t xml:space="preserve"> </w:t>
      </w:r>
    </w:p>
    <w:p w14:paraId="5B7ADDBB" w14:textId="77777777" w:rsidR="00671135" w:rsidRDefault="00671135" w:rsidP="00357BBE">
      <w:pPr>
        <w:numPr>
          <w:ilvl w:val="0"/>
          <w:numId w:val="16"/>
        </w:numPr>
        <w:autoSpaceDE w:val="0"/>
        <w:autoSpaceDN w:val="0"/>
        <w:spacing w:line="240" w:lineRule="auto"/>
        <w:ind w:left="851" w:hanging="392"/>
        <w:jc w:val="both"/>
        <w:textAlignment w:val="auto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細明體" w:hAnsi="細明體" w:cs="Arial"/>
          <w:color w:val="000000"/>
          <w:spacing w:val="24"/>
          <w:sz w:val="20"/>
        </w:rPr>
        <w:t>認為基於</w:t>
      </w:r>
      <w:r w:rsidR="0087761F" w:rsidRPr="00592C69">
        <w:rPr>
          <w:rFonts w:ascii="細明體" w:hAnsi="細明體" w:cs="Arial" w:hint="eastAsia"/>
          <w:color w:val="000000"/>
          <w:spacing w:val="24"/>
          <w:sz w:val="20"/>
        </w:rPr>
        <w:t>開放式基金型</w:t>
      </w:r>
      <w:r w:rsidR="00DD0B9F" w:rsidRPr="00DD0B9F">
        <w:rPr>
          <w:rFonts w:ascii="細明體" w:hAnsi="細明體" w:cs="Arial" w:hint="eastAsia"/>
          <w:color w:val="000000"/>
          <w:spacing w:val="24"/>
          <w:sz w:val="20"/>
        </w:rPr>
        <w:t>公司／該子基</w:t>
      </w:r>
      <w:r w:rsidR="006C183F" w:rsidRPr="006C183F">
        <w:rPr>
          <w:rFonts w:ascii="細明體" w:hAnsi="細明體" w:cs="Arial" w:hint="eastAsia"/>
          <w:color w:val="000000"/>
          <w:spacing w:val="24"/>
          <w:sz w:val="20"/>
        </w:rPr>
        <w:t>金</w:t>
      </w:r>
      <w:r w:rsidRPr="004856E9">
        <w:rPr>
          <w:rFonts w:ascii="細明體" w:hAnsi="細明體" w:cs="Arial"/>
          <w:color w:val="000000"/>
          <w:spacing w:val="24"/>
          <w:sz w:val="20"/>
        </w:rPr>
        <w:t>根據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Pr="004856E9">
        <w:rPr>
          <w:rFonts w:ascii="細明體" w:hAnsi="細明體" w:cs="Arial"/>
          <w:color w:val="000000"/>
          <w:spacing w:val="24"/>
          <w:sz w:val="20"/>
        </w:rPr>
        <w:t>條例的</w:t>
      </w:r>
      <w:r w:rsidR="004D0CA5" w:rsidRPr="004D0CA5">
        <w:rPr>
          <w:rFonts w:ascii="細明體" w:hAnsi="細明體" w:cs="Arial" w:hint="eastAsia"/>
          <w:color w:val="000000"/>
          <w:spacing w:val="24"/>
          <w:sz w:val="20"/>
        </w:rPr>
        <w:t>另一</w:t>
      </w:r>
      <w:r w:rsidRPr="004856E9">
        <w:rPr>
          <w:rFonts w:ascii="細明體" w:hAnsi="細明體" w:cs="Arial"/>
          <w:color w:val="000000"/>
          <w:spacing w:val="24"/>
          <w:sz w:val="20"/>
        </w:rPr>
        <w:t>條文開始清盤並非合理地切實可行，故應根據</w:t>
      </w:r>
      <w:r w:rsidR="00A25D79" w:rsidRPr="00A25D79">
        <w:rPr>
          <w:rFonts w:ascii="細明體" w:hAnsi="細明體" w:cs="Arial" w:hint="eastAsia"/>
          <w:color w:val="000000"/>
          <w:spacing w:val="24"/>
          <w:sz w:val="20"/>
        </w:rPr>
        <w:t>該條例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第</w:t>
      </w:r>
      <w:r w:rsidRPr="004856E9">
        <w:rPr>
          <w:rFonts w:ascii="Arial" w:hAnsi="Arial" w:cs="Arial"/>
          <w:color w:val="000000"/>
          <w:spacing w:val="24"/>
          <w:sz w:val="20"/>
        </w:rPr>
        <w:t>228A</w:t>
      </w:r>
      <w:r w:rsidR="00A25D79" w:rsidRPr="004856E9">
        <w:rPr>
          <w:rFonts w:ascii="細明體" w:hAnsi="細明體" w:cs="Arial"/>
          <w:color w:val="000000"/>
          <w:spacing w:val="24"/>
          <w:sz w:val="20"/>
        </w:rPr>
        <w:t>條</w:t>
      </w:r>
      <w:r w:rsidR="00A25D79" w:rsidRPr="00A25D79">
        <w:rPr>
          <w:rFonts w:ascii="Arial" w:hAnsi="Arial" w:cs="Arial" w:hint="eastAsia"/>
          <w:color w:val="000000"/>
          <w:spacing w:val="24"/>
          <w:sz w:val="20"/>
        </w:rPr>
        <w:t>和該規則第</w:t>
      </w:r>
      <w:r w:rsidR="00A25D79" w:rsidRPr="00A25D79">
        <w:rPr>
          <w:rFonts w:ascii="Arial" w:hAnsi="Arial" w:cs="Arial" w:hint="eastAsia"/>
          <w:color w:val="000000"/>
          <w:spacing w:val="24"/>
          <w:sz w:val="20"/>
        </w:rPr>
        <w:t>177</w:t>
      </w:r>
      <w:r w:rsidR="00A25D79" w:rsidRPr="00A25D79">
        <w:rPr>
          <w:rFonts w:ascii="Arial" w:hAnsi="Arial" w:cs="Arial" w:hint="eastAsia"/>
          <w:color w:val="000000"/>
          <w:spacing w:val="24"/>
          <w:sz w:val="20"/>
        </w:rPr>
        <w:t>條及</w:t>
      </w:r>
      <w:r w:rsidR="00A25D79" w:rsidRPr="00A25D79">
        <w:rPr>
          <w:rFonts w:ascii="Arial" w:hAnsi="Arial" w:cs="Arial" w:hint="eastAsia"/>
          <w:color w:val="000000"/>
          <w:spacing w:val="24"/>
          <w:sz w:val="20"/>
        </w:rPr>
        <w:t>188</w:t>
      </w:r>
      <w:r w:rsidR="00A25D79" w:rsidRPr="00A25D79">
        <w:rPr>
          <w:rFonts w:ascii="Arial" w:hAnsi="Arial" w:cs="Arial" w:hint="eastAsia"/>
          <w:color w:val="000000"/>
          <w:spacing w:val="24"/>
          <w:sz w:val="20"/>
        </w:rPr>
        <w:t>條</w:t>
      </w:r>
      <w:r w:rsidRPr="004856E9">
        <w:rPr>
          <w:rFonts w:ascii="細明體" w:hAnsi="細明體" w:cs="Arial"/>
          <w:color w:val="000000"/>
          <w:spacing w:val="24"/>
          <w:sz w:val="20"/>
        </w:rPr>
        <w:t>開始清盤;或</w:t>
      </w:r>
    </w:p>
    <w:p w14:paraId="13992FBE" w14:textId="77777777" w:rsidR="00B60C85" w:rsidRPr="004856E9" w:rsidRDefault="00B60C85" w:rsidP="00B60C85">
      <w:pPr>
        <w:autoSpaceDE w:val="0"/>
        <w:autoSpaceDN w:val="0"/>
        <w:spacing w:line="240" w:lineRule="auto"/>
        <w:ind w:left="459"/>
        <w:jc w:val="both"/>
        <w:textAlignment w:val="auto"/>
        <w:rPr>
          <w:rFonts w:ascii="細明體" w:hAnsi="細明體" w:cs="Arial"/>
          <w:color w:val="000000"/>
          <w:spacing w:val="24"/>
          <w:sz w:val="20"/>
        </w:rPr>
      </w:pPr>
    </w:p>
    <w:p w14:paraId="76C95992" w14:textId="207B749F" w:rsidR="00671135" w:rsidRPr="004856E9" w:rsidRDefault="00671135" w:rsidP="00357BBE">
      <w:pPr>
        <w:numPr>
          <w:ilvl w:val="0"/>
          <w:numId w:val="16"/>
        </w:numPr>
        <w:autoSpaceDE w:val="0"/>
        <w:autoSpaceDN w:val="0"/>
        <w:spacing w:line="240" w:lineRule="auto"/>
        <w:ind w:left="851" w:hanging="392"/>
        <w:jc w:val="both"/>
        <w:textAlignment w:val="auto"/>
        <w:rPr>
          <w:rFonts w:ascii="細明體" w:hAnsi="細明體"/>
          <w:color w:val="FF0000"/>
          <w:spacing w:val="24"/>
          <w:kern w:val="2"/>
          <w:sz w:val="20"/>
          <w:lang w:val="en-GB"/>
        </w:rPr>
      </w:pPr>
      <w:r w:rsidRPr="004856E9">
        <w:rPr>
          <w:rFonts w:ascii="細明體" w:hAnsi="細明體" w:cs="Arial"/>
          <w:color w:val="000000"/>
          <w:spacing w:val="24"/>
          <w:sz w:val="20"/>
        </w:rPr>
        <w:t>核證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本</w:t>
      </w:r>
      <w:r w:rsidR="00D44F69" w:rsidRPr="004856E9">
        <w:rPr>
          <w:rFonts w:ascii="細明體" w:hAnsi="細明體" w:cs="Arial" w:hint="eastAsia"/>
          <w:color w:val="000000"/>
          <w:spacing w:val="24"/>
          <w:sz w:val="20"/>
        </w:rPr>
        <w:t>清盤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陳述書</w:t>
      </w:r>
      <w:proofErr w:type="gramStart"/>
      <w:r w:rsidR="00AE18A2" w:rsidRPr="004856E9">
        <w:rPr>
          <w:rFonts w:ascii="細明體" w:hAnsi="細明體" w:cs="Arial"/>
          <w:color w:val="000000"/>
          <w:spacing w:val="24"/>
          <w:sz w:val="20"/>
        </w:rPr>
        <w:t>第</w:t>
      </w:r>
      <w:r w:rsidR="009941F7">
        <w:rPr>
          <w:rFonts w:ascii="Arial" w:hAnsi="Arial" w:cs="Arial" w:hint="eastAsia"/>
          <w:color w:val="000000"/>
          <w:spacing w:val="24"/>
          <w:sz w:val="20"/>
          <w:lang w:eastAsia="zh-HK"/>
        </w:rPr>
        <w:t>3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項</w:t>
      </w:r>
      <w:r w:rsidRPr="004856E9">
        <w:rPr>
          <w:rFonts w:ascii="細明體" w:hAnsi="細明體" w:cs="Arial"/>
          <w:color w:val="000000"/>
          <w:spacing w:val="24"/>
          <w:sz w:val="20"/>
        </w:rPr>
        <w:t>提述的</w:t>
      </w:r>
      <w:proofErr w:type="gramEnd"/>
      <w:r w:rsidRPr="004856E9">
        <w:rPr>
          <w:rFonts w:ascii="細明體" w:hAnsi="細明體" w:cs="Arial"/>
          <w:color w:val="000000"/>
          <w:spacing w:val="24"/>
          <w:sz w:val="20"/>
        </w:rPr>
        <w:t>任何事宜，</w:t>
      </w:r>
    </w:p>
    <w:p w14:paraId="257E362B" w14:textId="77777777" w:rsidR="006A7305" w:rsidRPr="004856E9" w:rsidRDefault="006A7305" w:rsidP="0013779C">
      <w:pPr>
        <w:pStyle w:val="30"/>
        <w:spacing w:before="0"/>
        <w:ind w:left="0"/>
        <w:rPr>
          <w:rFonts w:hAnsi="細明體"/>
          <w:kern w:val="2"/>
          <w:lang w:val="en-GB" w:eastAsia="zh-HK"/>
        </w:rPr>
      </w:pPr>
    </w:p>
    <w:p w14:paraId="75F0DA79" w14:textId="77777777" w:rsidR="00662343" w:rsidRPr="00746804" w:rsidRDefault="00524E04" w:rsidP="00746804">
      <w:pPr>
        <w:pStyle w:val="30"/>
        <w:spacing w:before="0"/>
        <w:ind w:left="0" w:firstLineChars="171" w:firstLine="424"/>
        <w:rPr>
          <w:rFonts w:hAnsi="細明體" w:cs="Arial"/>
          <w:color w:val="000000"/>
        </w:rPr>
      </w:pPr>
      <w:r w:rsidRPr="004856E9">
        <w:rPr>
          <w:rFonts w:hAnsi="細明體" w:cs="Arial"/>
          <w:color w:val="000000"/>
        </w:rPr>
        <w:t>該名董事可</w:t>
      </w:r>
      <w:r w:rsidR="00972DD1">
        <w:rPr>
          <w:rFonts w:hAnsi="細明體" w:cs="Arial" w:hint="eastAsia"/>
          <w:color w:val="000000"/>
        </w:rPr>
        <w:t>被</w:t>
      </w:r>
      <w:r w:rsidRPr="004856E9">
        <w:rPr>
          <w:rFonts w:hAnsi="細明體" w:cs="Arial"/>
          <w:color w:val="000000"/>
        </w:rPr>
        <w:t>處罰款及監禁。</w:t>
      </w:r>
    </w:p>
    <w:p w14:paraId="33FA3F68" w14:textId="77777777" w:rsidR="00A06F7A" w:rsidRDefault="00A06F7A" w:rsidP="00B60C85">
      <w:pPr>
        <w:spacing w:line="240" w:lineRule="auto"/>
        <w:ind w:left="480" w:hanging="480"/>
        <w:jc w:val="both"/>
        <w:rPr>
          <w:rFonts w:ascii="細明體" w:hAnsi="細明體" w:cs="Arial"/>
          <w:b/>
          <w:color w:val="000000"/>
          <w:spacing w:val="24"/>
          <w:sz w:val="20"/>
        </w:rPr>
      </w:pPr>
      <w:r>
        <w:rPr>
          <w:rFonts w:ascii="細明體" w:hAnsi="細明體" w:cs="Arial"/>
          <w:b/>
          <w:color w:val="000000"/>
          <w:spacing w:val="24"/>
          <w:sz w:val="20"/>
        </w:rPr>
        <w:tab/>
      </w:r>
    </w:p>
    <w:p w14:paraId="225F3E8B" w14:textId="77777777" w:rsidR="00A06F7A" w:rsidRPr="003A1056" w:rsidRDefault="00A06F7A" w:rsidP="00A06F7A">
      <w:pPr>
        <w:spacing w:line="240" w:lineRule="auto"/>
        <w:ind w:left="480" w:hanging="480"/>
        <w:jc w:val="both"/>
        <w:rPr>
          <w:rFonts w:ascii="細明體" w:hAnsi="細明體" w:cs="Arial"/>
          <w:b/>
          <w:color w:val="000000"/>
          <w:spacing w:val="24"/>
          <w:sz w:val="20"/>
          <w:highlight w:val="yellow"/>
        </w:rPr>
      </w:pPr>
      <w:r>
        <w:rPr>
          <w:rFonts w:ascii="細明體" w:hAnsi="細明體" w:cs="Arial"/>
          <w:b/>
          <w:color w:val="000000"/>
          <w:spacing w:val="24"/>
          <w:sz w:val="20"/>
        </w:rPr>
        <w:tab/>
      </w:r>
      <w:r w:rsidRPr="00916773">
        <w:rPr>
          <w:rFonts w:ascii="細明體" w:hAnsi="細明體" w:cs="Arial" w:hint="eastAsia"/>
          <w:b/>
          <w:color w:val="000000"/>
          <w:spacing w:val="24"/>
          <w:sz w:val="20"/>
        </w:rPr>
        <w:t>商業登記號碼</w:t>
      </w:r>
    </w:p>
    <w:p w14:paraId="3AEF1218" w14:textId="77777777" w:rsidR="00A06F7A" w:rsidRPr="003A1056" w:rsidRDefault="00A06F7A" w:rsidP="00A06F7A">
      <w:pPr>
        <w:spacing w:line="240" w:lineRule="auto"/>
        <w:ind w:left="480" w:hanging="480"/>
        <w:jc w:val="both"/>
        <w:rPr>
          <w:rFonts w:ascii="細明體" w:hAnsi="細明體" w:cs="Arial"/>
          <w:b/>
          <w:color w:val="000000"/>
          <w:spacing w:val="24"/>
          <w:sz w:val="20"/>
          <w:highlight w:val="yellow"/>
        </w:rPr>
      </w:pPr>
    </w:p>
    <w:p w14:paraId="0095F405" w14:textId="7B1565DE" w:rsidR="00A06F7A" w:rsidRPr="005E20FE" w:rsidRDefault="00A06F7A" w:rsidP="00A06F7A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</w:rPr>
      </w:pPr>
      <w:r w:rsidRPr="00916773">
        <w:rPr>
          <w:rFonts w:ascii="Arial" w:eastAsia="新細明體" w:hAnsi="Arial" w:cs="Arial"/>
          <w:b/>
          <w:color w:val="000000"/>
          <w:spacing w:val="24"/>
          <w:sz w:val="20"/>
          <w:lang w:eastAsia="zh-HK"/>
        </w:rPr>
        <w:t>11.</w:t>
      </w:r>
      <w:r w:rsidRPr="00916773">
        <w:rPr>
          <w:rFonts w:ascii="Arial" w:hAnsi="Arial" w:cs="Arial"/>
          <w:color w:val="000000"/>
          <w:spacing w:val="24"/>
          <w:sz w:val="20"/>
        </w:rPr>
        <w:tab/>
      </w:r>
      <w:r w:rsidR="00746660" w:rsidRPr="00490F34">
        <w:rPr>
          <w:rFonts w:ascii="Arial" w:hAnsi="Arial" w:cs="Arial" w:hint="eastAsia"/>
          <w:spacing w:val="24"/>
          <w:sz w:val="20"/>
          <w:lang w:eastAsia="zh-HK"/>
        </w:rPr>
        <w:t>請填報由稅務局轄下的商業登記署所發出的商業登記號碼</w:t>
      </w:r>
      <w:r w:rsidR="00303F9A" w:rsidRPr="00490F34">
        <w:rPr>
          <w:rFonts w:ascii="Arial" w:hAnsi="Arial" w:cs="Arial"/>
          <w:color w:val="000000"/>
          <w:spacing w:val="24"/>
          <w:sz w:val="20"/>
        </w:rPr>
        <w:t>(</w:t>
      </w:r>
      <w:r w:rsidR="00746660" w:rsidRPr="00490F34">
        <w:rPr>
          <w:rFonts w:ascii="Arial" w:hAnsi="Arial" w:cs="Arial" w:hint="eastAsia"/>
          <w:spacing w:val="24"/>
          <w:sz w:val="20"/>
          <w:lang w:eastAsia="zh-HK"/>
        </w:rPr>
        <w:t>即商業登記證號碼的首</w:t>
      </w:r>
      <w:r w:rsidR="00746660" w:rsidRPr="00490F34">
        <w:rPr>
          <w:rFonts w:ascii="Arial" w:hAnsi="Arial" w:cs="Arial"/>
          <w:spacing w:val="24"/>
          <w:sz w:val="20"/>
          <w:lang w:eastAsia="zh-HK"/>
        </w:rPr>
        <w:t>8</w:t>
      </w:r>
      <w:r w:rsidR="00746660" w:rsidRPr="00490F34">
        <w:rPr>
          <w:rFonts w:ascii="Arial" w:hAnsi="Arial" w:cs="Arial" w:hint="eastAsia"/>
          <w:spacing w:val="24"/>
          <w:sz w:val="20"/>
          <w:lang w:eastAsia="zh-HK"/>
        </w:rPr>
        <w:t>位數字</w:t>
      </w:r>
      <w:r w:rsidR="00303F9A" w:rsidRPr="00490F34">
        <w:rPr>
          <w:rFonts w:ascii="Arial" w:hAnsi="Arial" w:cs="Arial"/>
          <w:spacing w:val="24"/>
          <w:sz w:val="20"/>
        </w:rPr>
        <w:t>)</w:t>
      </w:r>
      <w:r w:rsidR="00746660" w:rsidRPr="00490F34">
        <w:rPr>
          <w:rFonts w:ascii="Arial" w:hAnsi="Arial" w:cs="Arial" w:hint="eastAsia"/>
          <w:spacing w:val="24"/>
          <w:sz w:val="20"/>
          <w:lang w:eastAsia="zh-HK"/>
        </w:rPr>
        <w:t>，「</w:t>
      </w:r>
      <w:r w:rsidR="00746660" w:rsidRPr="00490F34">
        <w:rPr>
          <w:rFonts w:ascii="Arial" w:hAnsi="Arial" w:cs="Arial"/>
          <w:spacing w:val="24"/>
          <w:sz w:val="20"/>
          <w:lang w:eastAsia="zh-HK"/>
        </w:rPr>
        <w:t>-</w:t>
      </w:r>
      <w:r w:rsidR="00746660" w:rsidRPr="00490F34">
        <w:rPr>
          <w:rFonts w:ascii="Arial" w:hAnsi="Arial" w:cs="Arial" w:hint="eastAsia"/>
          <w:spacing w:val="24"/>
          <w:sz w:val="20"/>
          <w:lang w:eastAsia="zh-HK"/>
        </w:rPr>
        <w:t>」後的數字無須填寫。</w:t>
      </w:r>
    </w:p>
    <w:p w14:paraId="13BF1A5E" w14:textId="77DD1F64" w:rsidR="00A06F7A" w:rsidRDefault="00A06F7A" w:rsidP="00662343">
      <w:pPr>
        <w:pStyle w:val="a0"/>
        <w:spacing w:line="240" w:lineRule="auto"/>
        <w:rPr>
          <w:rFonts w:ascii="Arial" w:hAnsi="Arial" w:cs="Arial"/>
          <w:color w:val="000000"/>
        </w:rPr>
      </w:pPr>
    </w:p>
    <w:p w14:paraId="790A3DCE" w14:textId="15EC533F" w:rsidR="00FB13A4" w:rsidRDefault="00FB13A4" w:rsidP="00662343">
      <w:pPr>
        <w:pStyle w:val="a0"/>
        <w:spacing w:line="240" w:lineRule="auto"/>
        <w:rPr>
          <w:rFonts w:ascii="Arial" w:hAnsi="Arial" w:cs="Arial"/>
          <w:color w:val="000000"/>
        </w:rPr>
      </w:pPr>
    </w:p>
    <w:p w14:paraId="26426477" w14:textId="77777777" w:rsidR="00FB13A4" w:rsidRPr="004856E9" w:rsidRDefault="00FB13A4" w:rsidP="00662343">
      <w:pPr>
        <w:pStyle w:val="a0"/>
        <w:spacing w:line="240" w:lineRule="auto"/>
        <w:rPr>
          <w:rFonts w:ascii="Arial" w:hAnsi="Arial" w:cs="Arial"/>
          <w:color w:val="000000"/>
        </w:rPr>
        <w:sectPr w:rsidR="00FB13A4" w:rsidRPr="004856E9" w:rsidSect="00AF497E">
          <w:pgSz w:w="11909" w:h="16834" w:code="9"/>
          <w:pgMar w:top="567" w:right="567" w:bottom="289" w:left="1440" w:header="431" w:footer="431" w:gutter="0"/>
          <w:cols w:space="720"/>
          <w:docGrid w:linePitch="326"/>
        </w:sectPr>
      </w:pPr>
    </w:p>
    <w:p w14:paraId="2563449E" w14:textId="77777777" w:rsidR="00081BE6" w:rsidRDefault="00081BE6" w:rsidP="00081BE6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  <w:lang w:eastAsia="zh-HK"/>
        </w:rPr>
      </w:pPr>
      <w:r w:rsidRPr="00081BE6">
        <w:rPr>
          <w:rFonts w:ascii="Arial" w:hAnsi="Arial" w:cs="Arial"/>
          <w:color w:val="000000"/>
          <w:sz w:val="20"/>
          <w:u w:val="none"/>
        </w:rPr>
        <w:lastRenderedPageBreak/>
        <w:t>O</w:t>
      </w:r>
      <w:r>
        <w:rPr>
          <w:rFonts w:ascii="Arial" w:hAnsi="Arial" w:cs="Arial" w:hint="eastAsia"/>
          <w:color w:val="000000"/>
          <w:sz w:val="20"/>
          <w:u w:val="none"/>
          <w:lang w:eastAsia="zh-HK"/>
        </w:rPr>
        <w:t xml:space="preserve">PEN-ENDED FUND COMPANY </w:t>
      </w:r>
      <w:r>
        <w:rPr>
          <w:rFonts w:ascii="Arial" w:hAnsi="Arial" w:cs="Arial"/>
          <w:color w:val="000000"/>
          <w:sz w:val="20"/>
          <w:u w:val="none"/>
          <w:lang w:eastAsia="zh-HK"/>
        </w:rPr>
        <w:t>–</w:t>
      </w:r>
      <w:r>
        <w:rPr>
          <w:rFonts w:ascii="Arial" w:hAnsi="Arial" w:cs="Arial" w:hint="eastAsia"/>
          <w:color w:val="000000"/>
          <w:sz w:val="20"/>
          <w:u w:val="none"/>
          <w:lang w:eastAsia="zh-HK"/>
        </w:rPr>
        <w:t xml:space="preserve"> </w:t>
      </w:r>
    </w:p>
    <w:p w14:paraId="6C4C36C7" w14:textId="74F8EA53" w:rsidR="00662343" w:rsidRPr="004856E9" w:rsidRDefault="00662343" w:rsidP="00F903F5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  <w:lang w:eastAsia="zh-HK"/>
        </w:rPr>
      </w:pPr>
      <w:r w:rsidRPr="004856E9">
        <w:rPr>
          <w:rFonts w:ascii="Arial" w:hAnsi="Arial" w:cs="Arial"/>
          <w:color w:val="000000"/>
          <w:sz w:val="20"/>
          <w:u w:val="none"/>
        </w:rPr>
        <w:t>STATEMENT OF VOLUNTARY WINDING UP</w:t>
      </w:r>
      <w:r w:rsidR="006647B0">
        <w:rPr>
          <w:rFonts w:ascii="Arial" w:hAnsi="Arial" w:cs="Arial"/>
          <w:color w:val="000000"/>
          <w:sz w:val="20"/>
          <w:u w:val="none"/>
        </w:rPr>
        <w:t xml:space="preserve"> </w:t>
      </w:r>
      <w:r w:rsidR="004233F8" w:rsidRPr="004856E9">
        <w:rPr>
          <w:rFonts w:ascii="Arial" w:hAnsi="Arial" w:cs="Arial" w:hint="eastAsia"/>
          <w:color w:val="000000"/>
          <w:sz w:val="20"/>
          <w:u w:val="none"/>
          <w:lang w:eastAsia="zh-HK"/>
        </w:rPr>
        <w:t>UNDER SPECIAL PROCEDURE</w:t>
      </w:r>
    </w:p>
    <w:p w14:paraId="42DE5C87" w14:textId="77777777" w:rsidR="00662343" w:rsidRPr="004856E9" w:rsidRDefault="00662343" w:rsidP="001C296F">
      <w:pPr>
        <w:pStyle w:val="a0"/>
        <w:spacing w:line="240" w:lineRule="auto"/>
        <w:ind w:left="0"/>
        <w:jc w:val="center"/>
        <w:rPr>
          <w:rFonts w:ascii="Arial" w:hAnsi="Arial" w:cs="Arial"/>
          <w:b/>
          <w:color w:val="000000"/>
          <w:sz w:val="20"/>
        </w:rPr>
      </w:pPr>
      <w:r w:rsidRPr="004856E9">
        <w:rPr>
          <w:rFonts w:ascii="Arial" w:hAnsi="Arial" w:cs="Arial"/>
          <w:b/>
          <w:color w:val="000000"/>
          <w:sz w:val="20"/>
        </w:rPr>
        <w:t>IN CASE OF INABILITY TO CONTINUE BUSINESS</w:t>
      </w:r>
    </w:p>
    <w:p w14:paraId="67907C62" w14:textId="77777777" w:rsidR="001C296F" w:rsidRPr="004856E9" w:rsidRDefault="001C296F" w:rsidP="001C296F">
      <w:pPr>
        <w:pStyle w:val="a0"/>
        <w:spacing w:line="240" w:lineRule="auto"/>
        <w:ind w:left="0"/>
        <w:jc w:val="center"/>
        <w:rPr>
          <w:rFonts w:ascii="Arial" w:hAnsi="Arial" w:cs="Arial"/>
          <w:b/>
          <w:color w:val="000000"/>
          <w:sz w:val="20"/>
        </w:rPr>
      </w:pPr>
    </w:p>
    <w:p w14:paraId="2D00B789" w14:textId="77777777" w:rsidR="00F903F5" w:rsidRPr="00916773" w:rsidRDefault="009652E0" w:rsidP="00F903F5">
      <w:pPr>
        <w:spacing w:line="240" w:lineRule="auto"/>
        <w:jc w:val="center"/>
        <w:rPr>
          <w:rFonts w:ascii="Arial" w:hAnsi="Arial"/>
          <w:b/>
          <w:sz w:val="20"/>
        </w:rPr>
      </w:pPr>
      <w:r w:rsidRPr="00916773">
        <w:rPr>
          <w:rFonts w:ascii="Arial" w:hAnsi="Arial" w:cs="Arial"/>
          <w:b/>
          <w:color w:val="000000"/>
          <w:sz w:val="20"/>
        </w:rPr>
        <w:t xml:space="preserve">For the purposes of </w:t>
      </w:r>
      <w:r w:rsidR="006644BE" w:rsidRPr="00916773">
        <w:rPr>
          <w:rFonts w:ascii="Arial" w:hAnsi="Arial"/>
          <w:b/>
          <w:sz w:val="20"/>
        </w:rPr>
        <w:t>rule</w:t>
      </w:r>
      <w:r w:rsidR="006644BE" w:rsidRPr="00916773">
        <w:rPr>
          <w:rFonts w:ascii="Arial" w:hAnsi="Arial" w:hint="eastAsia"/>
          <w:b/>
          <w:sz w:val="20"/>
          <w:lang w:eastAsia="zh-HK"/>
        </w:rPr>
        <w:t>s</w:t>
      </w:r>
      <w:r w:rsidR="006644BE" w:rsidRPr="00916773">
        <w:rPr>
          <w:rFonts w:ascii="Arial" w:hAnsi="Arial"/>
          <w:b/>
          <w:sz w:val="20"/>
        </w:rPr>
        <w:t xml:space="preserve"> </w:t>
      </w:r>
      <w:r w:rsidR="00333B44" w:rsidRPr="00916773">
        <w:rPr>
          <w:rFonts w:ascii="Arial" w:hAnsi="Arial" w:hint="eastAsia"/>
          <w:b/>
          <w:sz w:val="20"/>
          <w:lang w:eastAsia="zh-HK"/>
        </w:rPr>
        <w:t>17</w:t>
      </w:r>
      <w:r w:rsidR="00263217" w:rsidRPr="00916773">
        <w:rPr>
          <w:rFonts w:ascii="Arial" w:hAnsi="Arial" w:hint="eastAsia"/>
          <w:b/>
          <w:sz w:val="20"/>
          <w:lang w:eastAsia="zh-HK"/>
        </w:rPr>
        <w:t>7</w:t>
      </w:r>
      <w:r w:rsidR="00333B44" w:rsidRPr="00916773">
        <w:rPr>
          <w:rFonts w:ascii="Arial" w:hAnsi="Arial"/>
          <w:b/>
          <w:sz w:val="20"/>
        </w:rPr>
        <w:t xml:space="preserve"> </w:t>
      </w:r>
      <w:r w:rsidR="006644BE" w:rsidRPr="00916773">
        <w:rPr>
          <w:rFonts w:ascii="Arial" w:hAnsi="Arial" w:hint="eastAsia"/>
          <w:b/>
          <w:sz w:val="20"/>
          <w:lang w:eastAsia="zh-HK"/>
        </w:rPr>
        <w:t xml:space="preserve">and </w:t>
      </w:r>
      <w:r w:rsidR="00333B44" w:rsidRPr="00916773">
        <w:rPr>
          <w:rFonts w:ascii="Arial" w:hAnsi="Arial" w:hint="eastAsia"/>
          <w:b/>
          <w:sz w:val="20"/>
          <w:lang w:eastAsia="zh-HK"/>
        </w:rPr>
        <w:t xml:space="preserve">188 </w:t>
      </w:r>
      <w:r w:rsidR="006644BE" w:rsidRPr="00916773">
        <w:rPr>
          <w:rFonts w:ascii="Arial" w:hAnsi="Arial"/>
          <w:b/>
          <w:sz w:val="20"/>
        </w:rPr>
        <w:t xml:space="preserve">of </w:t>
      </w:r>
    </w:p>
    <w:p w14:paraId="0F8DC6E2" w14:textId="5FB1F089" w:rsidR="00662343" w:rsidRPr="00916773" w:rsidRDefault="006644BE" w:rsidP="00F903F5">
      <w:pPr>
        <w:spacing w:line="240" w:lineRule="auto"/>
        <w:jc w:val="center"/>
        <w:rPr>
          <w:rFonts w:ascii="Arial" w:hAnsi="Arial"/>
          <w:b/>
          <w:sz w:val="20"/>
          <w:lang w:eastAsia="zh-HK"/>
        </w:rPr>
      </w:pPr>
      <w:r w:rsidRPr="00916773">
        <w:rPr>
          <w:rFonts w:ascii="Arial" w:hAnsi="Arial"/>
          <w:b/>
          <w:sz w:val="20"/>
        </w:rPr>
        <w:t>Securities and Futures (Open-ended Fund</w:t>
      </w:r>
      <w:r w:rsidRPr="00916773">
        <w:rPr>
          <w:rFonts w:ascii="Arial" w:hAnsi="Arial" w:hint="eastAsia"/>
          <w:b/>
          <w:sz w:val="20"/>
          <w:lang w:eastAsia="zh-HK"/>
        </w:rPr>
        <w:t xml:space="preserve"> </w:t>
      </w:r>
      <w:r w:rsidRPr="00916773">
        <w:rPr>
          <w:rFonts w:ascii="Arial" w:hAnsi="Arial"/>
          <w:b/>
          <w:sz w:val="20"/>
        </w:rPr>
        <w:t xml:space="preserve">Companies) Rules </w:t>
      </w:r>
      <w:r w:rsidRPr="00916773">
        <w:rPr>
          <w:rFonts w:ascii="Arial" w:hAnsi="Arial" w:cs="Arial"/>
          <w:b/>
          <w:snapToGrid w:val="0"/>
          <w:sz w:val="20"/>
        </w:rPr>
        <w:t>(Cap. 571</w:t>
      </w:r>
      <w:r w:rsidR="00333B44" w:rsidRPr="00916773">
        <w:rPr>
          <w:rFonts w:ascii="Arial" w:hAnsi="Arial" w:cs="Arial" w:hint="eastAsia"/>
          <w:b/>
          <w:snapToGrid w:val="0"/>
          <w:sz w:val="20"/>
          <w:lang w:eastAsia="zh-HK"/>
        </w:rPr>
        <w:t>AQ</w:t>
      </w:r>
      <w:r w:rsidR="00333B44" w:rsidRPr="00916773">
        <w:rPr>
          <w:rFonts w:ascii="Arial" w:hAnsi="Arial" w:cs="Arial"/>
          <w:b/>
          <w:snapToGrid w:val="0"/>
          <w:sz w:val="20"/>
        </w:rPr>
        <w:t>)</w:t>
      </w:r>
      <w:r w:rsidR="00F903F5" w:rsidRPr="00916773">
        <w:rPr>
          <w:rFonts w:ascii="Arial" w:hAnsi="Arial" w:cs="Arial"/>
          <w:b/>
          <w:snapToGrid w:val="0"/>
          <w:sz w:val="20"/>
        </w:rPr>
        <w:t xml:space="preserve"> and</w:t>
      </w:r>
    </w:p>
    <w:p w14:paraId="4D1383D9" w14:textId="77777777" w:rsidR="00F903F5" w:rsidRPr="00F903F5" w:rsidRDefault="00F903F5" w:rsidP="00F903F5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916773">
        <w:rPr>
          <w:rFonts w:ascii="Arial" w:hAnsi="Arial" w:cs="Arial"/>
          <w:b/>
          <w:color w:val="000000"/>
          <w:sz w:val="20"/>
        </w:rPr>
        <w:t>section 228A(1</w:t>
      </w:r>
      <w:r w:rsidRPr="00916773">
        <w:rPr>
          <w:rFonts w:ascii="Arial" w:hAnsi="Arial" w:cs="Arial" w:hint="eastAsia"/>
          <w:b/>
          <w:color w:val="000000"/>
          <w:sz w:val="20"/>
          <w:lang w:eastAsia="zh-HK"/>
        </w:rPr>
        <w:t>B</w:t>
      </w:r>
      <w:r w:rsidRPr="00916773">
        <w:rPr>
          <w:rFonts w:ascii="Arial" w:hAnsi="Arial" w:cs="Arial"/>
          <w:b/>
          <w:color w:val="000000"/>
          <w:sz w:val="20"/>
        </w:rPr>
        <w:t>) of Companies (Winding Up and Miscellaneous Provisions) Ordinance (Cap. 32)</w:t>
      </w:r>
    </w:p>
    <w:p w14:paraId="606D8FD8" w14:textId="77777777"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14:paraId="6634350C" w14:textId="77777777" w:rsidR="00662343" w:rsidRPr="004856E9" w:rsidRDefault="006644BE" w:rsidP="001C296F">
      <w:pPr>
        <w:spacing w:line="240" w:lineRule="auto"/>
        <w:jc w:val="center"/>
        <w:rPr>
          <w:rFonts w:ascii="Arial" w:eastAsia="CG Times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 xml:space="preserve">Notes for Completion of Form </w:t>
      </w:r>
      <w:r>
        <w:rPr>
          <w:rFonts w:ascii="Arial" w:hAnsi="Arial" w:cs="Arial" w:hint="eastAsia"/>
          <w:b/>
          <w:color w:val="000000"/>
          <w:sz w:val="20"/>
          <w:lang w:eastAsia="zh-HK"/>
        </w:rPr>
        <w:t>OFC</w:t>
      </w:r>
      <w:r w:rsidR="00662343" w:rsidRPr="004856E9">
        <w:rPr>
          <w:rFonts w:ascii="Arial" w:hAnsi="Arial" w:cs="Arial"/>
          <w:b/>
          <w:color w:val="000000"/>
          <w:sz w:val="20"/>
        </w:rPr>
        <w:t>W2</w:t>
      </w:r>
    </w:p>
    <w:p w14:paraId="7BE40205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spacing w:val="16"/>
        </w:rPr>
      </w:pPr>
    </w:p>
    <w:p w14:paraId="752E72E6" w14:textId="77777777" w:rsidR="00662343" w:rsidRPr="004856E9" w:rsidRDefault="00662343" w:rsidP="009040BD">
      <w:pPr>
        <w:pStyle w:val="21"/>
        <w:tabs>
          <w:tab w:val="left" w:pos="480"/>
        </w:tabs>
        <w:spacing w:before="0"/>
        <w:ind w:left="0" w:firstLine="0"/>
        <w:rPr>
          <w:rFonts w:eastAsia="CG Times" w:cs="Arial"/>
          <w:b/>
          <w:color w:val="000000"/>
        </w:rPr>
      </w:pPr>
      <w:r w:rsidRPr="004856E9">
        <w:rPr>
          <w:rFonts w:cs="Arial"/>
          <w:b/>
          <w:color w:val="000000"/>
        </w:rPr>
        <w:tab/>
        <w:t>Introduction</w:t>
      </w:r>
    </w:p>
    <w:p w14:paraId="11FACFC7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5E01C043" w14:textId="77777777" w:rsidR="006644BE" w:rsidRDefault="006644BE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lang w:eastAsia="zh-HK"/>
        </w:rPr>
      </w:pPr>
    </w:p>
    <w:p w14:paraId="0439A24F" w14:textId="77777777" w:rsidR="00A23BBC" w:rsidRPr="004856E9" w:rsidRDefault="008938D4" w:rsidP="009040BD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 w:rsidRPr="009040BD">
        <w:rPr>
          <w:rFonts w:cs="Arial"/>
          <w:b/>
          <w:color w:val="000000"/>
        </w:rPr>
        <w:t>1.</w:t>
      </w:r>
      <w:r>
        <w:rPr>
          <w:rFonts w:cs="Arial"/>
          <w:color w:val="000000"/>
        </w:rPr>
        <w:tab/>
      </w:r>
      <w:r w:rsidR="006644BE">
        <w:rPr>
          <w:rFonts w:cs="Arial" w:hint="eastAsia"/>
          <w:color w:val="000000"/>
        </w:rPr>
        <w:t>A</w:t>
      </w:r>
      <w:r w:rsidR="00C43BD9" w:rsidRPr="004856E9">
        <w:rPr>
          <w:rFonts w:cs="Arial" w:hint="eastAsia"/>
          <w:color w:val="000000"/>
        </w:rPr>
        <w:t xml:space="preserve">ll </w:t>
      </w:r>
      <w:r w:rsidR="00662343" w:rsidRPr="004856E9">
        <w:rPr>
          <w:rFonts w:cs="Arial"/>
          <w:color w:val="000000"/>
        </w:rPr>
        <w:t xml:space="preserve">the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 xml:space="preserve">irectors of </w:t>
      </w:r>
      <w:r w:rsidR="00876458" w:rsidRPr="004856E9">
        <w:rPr>
          <w:rFonts w:cs="Arial" w:hint="eastAsia"/>
          <w:color w:val="000000"/>
        </w:rPr>
        <w:t>a</w:t>
      </w:r>
      <w:r w:rsidR="00DD0B9F">
        <w:rPr>
          <w:rFonts w:cs="Arial" w:hint="eastAsia"/>
          <w:color w:val="000000"/>
        </w:rPr>
        <w:t>n open-ended fund</w:t>
      </w:r>
      <w:r w:rsidR="00662343" w:rsidRPr="004856E9">
        <w:rPr>
          <w:rFonts w:cs="Arial"/>
          <w:color w:val="000000"/>
        </w:rPr>
        <w:t xml:space="preserve"> company or, in the case of a</w:t>
      </w:r>
      <w:r w:rsidR="00DD0B9F">
        <w:rPr>
          <w:rFonts w:cs="Arial" w:hint="eastAsia"/>
          <w:color w:val="000000"/>
        </w:rPr>
        <w:t>n open-ended fund</w:t>
      </w:r>
      <w:r w:rsidR="00662343" w:rsidRPr="004856E9">
        <w:rPr>
          <w:rFonts w:cs="Arial"/>
          <w:color w:val="000000"/>
        </w:rPr>
        <w:t xml:space="preserve"> company having more than two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 xml:space="preserve">irectors, the majority of the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 xml:space="preserve">irectors </w:t>
      </w:r>
      <w:r w:rsidR="003C4A67" w:rsidRPr="004856E9">
        <w:rPr>
          <w:rFonts w:cs="Arial" w:hint="eastAsia"/>
          <w:color w:val="000000"/>
        </w:rPr>
        <w:t>may, after havin</w:t>
      </w:r>
      <w:r w:rsidR="003C4A67" w:rsidRPr="004856E9">
        <w:rPr>
          <w:rFonts w:cs="Arial" w:hint="eastAsia"/>
          <w:color w:val="000000"/>
          <w:lang w:eastAsia="zh-HK"/>
        </w:rPr>
        <w:t>g</w:t>
      </w:r>
      <w:r w:rsidR="00F51575" w:rsidRPr="004856E9">
        <w:rPr>
          <w:rFonts w:cs="Arial" w:hint="eastAsia"/>
          <w:color w:val="000000"/>
          <w:lang w:eastAsia="zh-HK"/>
        </w:rPr>
        <w:t xml:space="preserve"> </w:t>
      </w:r>
      <w:r w:rsidR="00A23BBC" w:rsidRPr="004856E9">
        <w:rPr>
          <w:rFonts w:cs="Arial"/>
          <w:color w:val="000000"/>
          <w:lang w:eastAsia="zh-HK"/>
        </w:rPr>
        <w:t>–</w:t>
      </w:r>
      <w:r w:rsidR="00F51575" w:rsidRPr="004856E9">
        <w:rPr>
          <w:rFonts w:cs="Arial" w:hint="eastAsia"/>
          <w:color w:val="000000"/>
          <w:lang w:eastAsia="zh-HK"/>
        </w:rPr>
        <w:t xml:space="preserve"> </w:t>
      </w:r>
      <w:r w:rsidR="00662343" w:rsidRPr="004856E9">
        <w:rPr>
          <w:rFonts w:cs="Arial"/>
          <w:color w:val="000000"/>
        </w:rPr>
        <w:t xml:space="preserve"> </w:t>
      </w:r>
    </w:p>
    <w:p w14:paraId="32146D9E" w14:textId="77777777" w:rsidR="00F51575" w:rsidRPr="004856E9" w:rsidRDefault="00F51575" w:rsidP="0013779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lang w:eastAsia="zh-HK"/>
        </w:rPr>
      </w:pPr>
    </w:p>
    <w:p w14:paraId="54BE13B9" w14:textId="77777777" w:rsidR="00F51575" w:rsidRPr="004856E9" w:rsidRDefault="00F51575" w:rsidP="004856E9">
      <w:pPr>
        <w:pStyle w:val="a7"/>
        <w:numPr>
          <w:ilvl w:val="0"/>
          <w:numId w:val="4"/>
        </w:numPr>
        <w:tabs>
          <w:tab w:val="left" w:pos="480"/>
          <w:tab w:val="left" w:pos="851"/>
        </w:tabs>
        <w:spacing w:line="240" w:lineRule="auto"/>
        <w:ind w:left="993" w:hanging="567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passed a </w:t>
      </w:r>
      <w:r w:rsidRPr="004856E9">
        <w:rPr>
          <w:rFonts w:cs="Arial"/>
          <w:color w:val="000000"/>
          <w:lang w:eastAsia="zh-HK"/>
        </w:rPr>
        <w:t>resolution</w:t>
      </w:r>
      <w:r w:rsidRPr="004856E9">
        <w:rPr>
          <w:rFonts w:cs="Arial" w:hint="eastAsia"/>
          <w:color w:val="000000"/>
          <w:lang w:eastAsia="zh-HK"/>
        </w:rPr>
        <w:t xml:space="preserve"> </w:t>
      </w:r>
      <w:r w:rsidR="00020F8E">
        <w:rPr>
          <w:rFonts w:cs="Arial" w:hint="eastAsia"/>
          <w:color w:val="000000"/>
          <w:lang w:eastAsia="zh-HK"/>
        </w:rPr>
        <w:t xml:space="preserve">of the board of directors </w:t>
      </w:r>
      <w:r w:rsidRPr="004856E9">
        <w:rPr>
          <w:rFonts w:cs="Arial" w:hint="eastAsia"/>
          <w:color w:val="000000"/>
          <w:lang w:eastAsia="zh-HK"/>
        </w:rPr>
        <w:t xml:space="preserve">to the effect </w:t>
      </w:r>
      <w:r w:rsidRPr="004856E9">
        <w:rPr>
          <w:rFonts w:cs="Arial"/>
          <w:color w:val="000000"/>
        </w:rPr>
        <w:t>that</w:t>
      </w:r>
      <w:r w:rsidRPr="004856E9">
        <w:rPr>
          <w:rFonts w:cs="Arial" w:hint="eastAsia"/>
          <w:color w:val="000000"/>
          <w:lang w:eastAsia="zh-HK"/>
        </w:rPr>
        <w:t xml:space="preserve"> </w:t>
      </w:r>
      <w:r w:rsidR="00A23BBC" w:rsidRPr="004856E9">
        <w:rPr>
          <w:rFonts w:cs="Arial"/>
          <w:color w:val="000000"/>
          <w:lang w:eastAsia="zh-HK"/>
        </w:rPr>
        <w:t>–</w:t>
      </w:r>
      <w:r w:rsidR="00662343" w:rsidRPr="004856E9">
        <w:rPr>
          <w:rFonts w:cs="Arial"/>
          <w:color w:val="000000"/>
        </w:rPr>
        <w:t xml:space="preserve"> </w:t>
      </w:r>
    </w:p>
    <w:p w14:paraId="1B078B6F" w14:textId="77777777" w:rsidR="00A23BBC" w:rsidRPr="004856E9" w:rsidRDefault="00A23BB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0B7CD208" w14:textId="77777777" w:rsidR="00F51575" w:rsidRDefault="00F51575" w:rsidP="00DC1D5C">
      <w:pPr>
        <w:pStyle w:val="a7"/>
        <w:numPr>
          <w:ilvl w:val="0"/>
          <w:numId w:val="5"/>
        </w:numPr>
        <w:tabs>
          <w:tab w:val="left" w:pos="480"/>
        </w:tabs>
        <w:spacing w:line="240" w:lineRule="auto"/>
        <w:ind w:left="1276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>the</w:t>
      </w:r>
      <w:r w:rsidR="00F832B0" w:rsidRPr="00F832B0">
        <w:rPr>
          <w:rFonts w:cs="Arial" w:hint="eastAsia"/>
          <w:color w:val="000000"/>
          <w:lang w:eastAsia="zh-HK"/>
        </w:rPr>
        <w:t xml:space="preserve"> </w:t>
      </w:r>
      <w:r w:rsidR="00F832B0">
        <w:rPr>
          <w:rFonts w:cs="Arial" w:hint="eastAsia"/>
          <w:color w:val="000000"/>
          <w:lang w:eastAsia="zh-HK"/>
        </w:rPr>
        <w:t>open-ended fund</w:t>
      </w:r>
      <w:r w:rsidRPr="004856E9">
        <w:rPr>
          <w:rFonts w:cs="Arial" w:hint="eastAsia"/>
          <w:color w:val="000000"/>
          <w:lang w:eastAsia="zh-HK"/>
        </w:rPr>
        <w:t xml:space="preserve"> </w:t>
      </w:r>
      <w:r w:rsidR="00800A6C" w:rsidRPr="00800A6C">
        <w:rPr>
          <w:rFonts w:cs="Arial" w:hint="eastAsia"/>
          <w:color w:val="000000"/>
        </w:rPr>
        <w:t>company</w:t>
      </w:r>
      <w:r w:rsidR="00800A6C" w:rsidRPr="00800A6C">
        <w:rPr>
          <w:rFonts w:cs="Arial" w:hint="eastAsia"/>
          <w:color w:val="000000"/>
        </w:rPr>
        <w:t>／</w:t>
      </w:r>
      <w:r w:rsidR="00247A4F">
        <w:rPr>
          <w:rFonts w:cs="Arial" w:hint="eastAsia"/>
          <w:color w:val="000000"/>
          <w:lang w:eastAsia="zh-HK"/>
        </w:rPr>
        <w:t xml:space="preserve">a </w:t>
      </w:r>
      <w:r w:rsidR="00800A6C" w:rsidRPr="00800A6C">
        <w:rPr>
          <w:rFonts w:cs="Arial" w:hint="eastAsia"/>
          <w:color w:val="000000"/>
        </w:rPr>
        <w:t>sub-fund</w:t>
      </w:r>
      <w:r w:rsidR="00BA32E4">
        <w:rPr>
          <w:rFonts w:cs="Arial" w:hint="eastAsia"/>
          <w:color w:val="000000"/>
          <w:lang w:eastAsia="zh-HK"/>
        </w:rPr>
        <w:t xml:space="preserve"> of the </w:t>
      </w:r>
      <w:r w:rsidR="00F832B0">
        <w:rPr>
          <w:rFonts w:cs="Arial" w:hint="eastAsia"/>
          <w:color w:val="000000"/>
          <w:lang w:eastAsia="zh-HK"/>
        </w:rPr>
        <w:t>open-ended fund</w:t>
      </w:r>
      <w:r w:rsidR="00F832B0" w:rsidRPr="004856E9">
        <w:rPr>
          <w:rFonts w:cs="Arial"/>
          <w:color w:val="000000"/>
        </w:rPr>
        <w:t xml:space="preserve"> </w:t>
      </w:r>
      <w:r w:rsidR="00BA32E4">
        <w:rPr>
          <w:rFonts w:cs="Arial" w:hint="eastAsia"/>
          <w:color w:val="000000"/>
          <w:lang w:eastAsia="zh-HK"/>
        </w:rPr>
        <w:t>company</w:t>
      </w:r>
      <w:r w:rsidRPr="004856E9">
        <w:rPr>
          <w:rFonts w:cs="Arial"/>
          <w:color w:val="000000"/>
        </w:rPr>
        <w:t xml:space="preserve"> cannot by reason of its liabilities continue its business</w:t>
      </w:r>
      <w:r w:rsidR="00A23BBC" w:rsidRPr="004856E9">
        <w:rPr>
          <w:rFonts w:cs="Arial" w:hint="eastAsia"/>
          <w:color w:val="000000"/>
          <w:lang w:eastAsia="zh-HK"/>
        </w:rPr>
        <w:t>;</w:t>
      </w:r>
    </w:p>
    <w:p w14:paraId="4E9232EE" w14:textId="77777777" w:rsidR="00811877" w:rsidRPr="004856E9" w:rsidRDefault="00811877" w:rsidP="00811877">
      <w:pPr>
        <w:pStyle w:val="a7"/>
        <w:tabs>
          <w:tab w:val="left" w:pos="480"/>
        </w:tabs>
        <w:spacing w:line="240" w:lineRule="auto"/>
        <w:ind w:left="851"/>
        <w:rPr>
          <w:rFonts w:cs="Arial"/>
          <w:color w:val="000000"/>
        </w:rPr>
      </w:pPr>
    </w:p>
    <w:p w14:paraId="59B8ACE0" w14:textId="77777777" w:rsidR="00F51575" w:rsidRDefault="00C43BD9" w:rsidP="00800A6C">
      <w:pPr>
        <w:pStyle w:val="a7"/>
        <w:numPr>
          <w:ilvl w:val="0"/>
          <w:numId w:val="5"/>
        </w:numPr>
        <w:tabs>
          <w:tab w:val="left" w:pos="480"/>
        </w:tabs>
        <w:spacing w:line="240" w:lineRule="auto"/>
        <w:ind w:left="1276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they consider </w:t>
      </w:r>
      <w:r w:rsidR="00F51575" w:rsidRPr="004856E9">
        <w:rPr>
          <w:rFonts w:cs="Arial" w:hint="eastAsia"/>
          <w:color w:val="000000"/>
        </w:rPr>
        <w:t xml:space="preserve">it </w:t>
      </w:r>
      <w:r w:rsidR="00405359" w:rsidRPr="004856E9">
        <w:rPr>
          <w:rFonts w:cs="Arial" w:hint="eastAsia"/>
          <w:color w:val="000000"/>
        </w:rPr>
        <w:t xml:space="preserve">necessary </w:t>
      </w:r>
      <w:r w:rsidRPr="004856E9">
        <w:rPr>
          <w:rFonts w:cs="Arial" w:hint="eastAsia"/>
          <w:color w:val="000000"/>
          <w:lang w:eastAsia="zh-HK"/>
        </w:rPr>
        <w:t>that</w:t>
      </w:r>
      <w:r w:rsidR="00405359" w:rsidRPr="004856E9">
        <w:rPr>
          <w:rFonts w:cs="Arial" w:hint="eastAsia"/>
          <w:color w:val="000000"/>
          <w:lang w:eastAsia="zh-HK"/>
        </w:rPr>
        <w:t xml:space="preserve"> the </w:t>
      </w:r>
      <w:r w:rsidR="00F832B0">
        <w:rPr>
          <w:rFonts w:cs="Arial" w:hint="eastAsia"/>
          <w:color w:val="000000"/>
          <w:lang w:eastAsia="zh-HK"/>
        </w:rPr>
        <w:t>open-ended fund</w:t>
      </w:r>
      <w:r w:rsidR="00F832B0" w:rsidRPr="004856E9">
        <w:rPr>
          <w:rFonts w:cs="Arial"/>
          <w:color w:val="000000"/>
        </w:rPr>
        <w:t xml:space="preserve"> </w:t>
      </w:r>
      <w:r w:rsidR="00CD7B0A" w:rsidRPr="00800A6C">
        <w:rPr>
          <w:rFonts w:cs="Arial" w:hint="eastAsia"/>
          <w:color w:val="000000"/>
        </w:rPr>
        <w:t>company</w:t>
      </w:r>
      <w:r w:rsidR="00CD7B0A" w:rsidRPr="00800A6C">
        <w:rPr>
          <w:rFonts w:cs="Arial" w:hint="eastAsia"/>
          <w:color w:val="000000"/>
        </w:rPr>
        <w:t>／</w:t>
      </w:r>
      <w:r w:rsidR="00247A4F">
        <w:rPr>
          <w:rFonts w:cs="Arial" w:hint="eastAsia"/>
          <w:color w:val="000000"/>
          <w:lang w:eastAsia="zh-HK"/>
        </w:rPr>
        <w:t xml:space="preserve">the </w:t>
      </w:r>
      <w:r w:rsidR="00CD7B0A" w:rsidRPr="00800A6C">
        <w:rPr>
          <w:rFonts w:cs="Arial" w:hint="eastAsia"/>
          <w:color w:val="000000"/>
        </w:rPr>
        <w:t>sub-fund</w:t>
      </w:r>
      <w:r w:rsidR="00CD7B0A">
        <w:rPr>
          <w:rFonts w:cs="Arial" w:hint="eastAsia"/>
          <w:color w:val="000000"/>
          <w:lang w:eastAsia="zh-HK"/>
        </w:rPr>
        <w:t xml:space="preserve"> </w:t>
      </w:r>
      <w:r w:rsidR="00405359" w:rsidRPr="004856E9">
        <w:rPr>
          <w:rFonts w:cs="Arial" w:hint="eastAsia"/>
          <w:color w:val="000000"/>
          <w:lang w:eastAsia="zh-HK"/>
        </w:rPr>
        <w:t xml:space="preserve">be wound up and </w:t>
      </w:r>
      <w:r w:rsidR="00405359" w:rsidRPr="004856E9">
        <w:rPr>
          <w:rFonts w:cs="Arial"/>
          <w:color w:val="000000"/>
          <w:lang w:eastAsia="zh-HK"/>
        </w:rPr>
        <w:t>that</w:t>
      </w:r>
      <w:r w:rsidR="00405359" w:rsidRPr="004856E9">
        <w:rPr>
          <w:rFonts w:cs="Arial" w:hint="eastAsia"/>
          <w:color w:val="000000"/>
          <w:lang w:eastAsia="zh-HK"/>
        </w:rPr>
        <w:t xml:space="preserve"> </w:t>
      </w:r>
      <w:r w:rsidR="00F51575" w:rsidRPr="004856E9">
        <w:rPr>
          <w:rFonts w:cs="Arial" w:hint="eastAsia"/>
          <w:color w:val="000000"/>
        </w:rPr>
        <w:t>the winding up</w:t>
      </w:r>
      <w:r w:rsidR="00F51575" w:rsidRPr="004856E9">
        <w:rPr>
          <w:rFonts w:cs="Arial"/>
          <w:color w:val="000000"/>
        </w:rPr>
        <w:t xml:space="preserve"> should be </w:t>
      </w:r>
      <w:r w:rsidR="00F51575" w:rsidRPr="004856E9">
        <w:rPr>
          <w:rFonts w:cs="Arial" w:hint="eastAsia"/>
          <w:color w:val="000000"/>
        </w:rPr>
        <w:t xml:space="preserve">commenced </w:t>
      </w:r>
      <w:r w:rsidR="00F51575" w:rsidRPr="004856E9">
        <w:rPr>
          <w:rFonts w:cs="Arial"/>
          <w:color w:val="000000"/>
        </w:rPr>
        <w:t>under section 228A of the Companies (Winding Up and Miscellaneous Provisions) Ordinance</w:t>
      </w:r>
      <w:r w:rsidR="00F51575" w:rsidRPr="004856E9">
        <w:rPr>
          <w:rFonts w:cs="Arial" w:hint="eastAsia"/>
          <w:color w:val="000000"/>
          <w:lang w:eastAsia="zh-HK"/>
        </w:rPr>
        <w:t xml:space="preserve"> (the Ordinance)</w:t>
      </w:r>
      <w:r w:rsidR="00A23BBC" w:rsidRPr="004856E9">
        <w:rPr>
          <w:rFonts w:cs="Arial" w:hint="eastAsia"/>
          <w:color w:val="000000"/>
          <w:lang w:eastAsia="zh-HK"/>
        </w:rPr>
        <w:t xml:space="preserve"> </w:t>
      </w:r>
      <w:r w:rsidR="00DC1D5C" w:rsidRPr="00DC1D5C">
        <w:rPr>
          <w:rFonts w:cs="Arial" w:hint="eastAsia"/>
          <w:color w:val="000000"/>
        </w:rPr>
        <w:t xml:space="preserve">and </w:t>
      </w:r>
      <w:r w:rsidR="00DC1D5C" w:rsidRPr="00DC1D5C">
        <w:rPr>
          <w:rFonts w:cs="Arial"/>
          <w:color w:val="000000"/>
        </w:rPr>
        <w:t>rule</w:t>
      </w:r>
      <w:r w:rsidR="00DC1D5C" w:rsidRPr="00DC1D5C">
        <w:rPr>
          <w:rFonts w:cs="Arial" w:hint="eastAsia"/>
          <w:color w:val="000000"/>
        </w:rPr>
        <w:t>s</w:t>
      </w:r>
      <w:r w:rsidR="00DC1D5C" w:rsidRPr="00DC1D5C">
        <w:rPr>
          <w:rFonts w:cs="Arial"/>
          <w:color w:val="000000"/>
        </w:rPr>
        <w:t xml:space="preserve"> </w:t>
      </w:r>
      <w:r w:rsidR="00DC1D5C" w:rsidRPr="00DC1D5C">
        <w:rPr>
          <w:rFonts w:cs="Arial" w:hint="eastAsia"/>
          <w:color w:val="000000"/>
        </w:rPr>
        <w:t>177</w:t>
      </w:r>
      <w:r w:rsidR="00DC1D5C" w:rsidRPr="00DC1D5C">
        <w:rPr>
          <w:rFonts w:cs="Arial"/>
          <w:color w:val="000000"/>
        </w:rPr>
        <w:t xml:space="preserve"> </w:t>
      </w:r>
      <w:r w:rsidR="00DC1D5C" w:rsidRPr="00DC1D5C">
        <w:rPr>
          <w:rFonts w:cs="Arial" w:hint="eastAsia"/>
          <w:color w:val="000000"/>
        </w:rPr>
        <w:t xml:space="preserve">and 188 </w:t>
      </w:r>
      <w:r w:rsidR="00DC1D5C" w:rsidRPr="00DC1D5C">
        <w:rPr>
          <w:rFonts w:cs="Arial"/>
          <w:color w:val="000000"/>
        </w:rPr>
        <w:t xml:space="preserve">of the Securities and Futures (Open-ended Fund Companies) Rules </w:t>
      </w:r>
      <w:r w:rsidR="00DC1D5C">
        <w:rPr>
          <w:rFonts w:cs="Arial" w:hint="eastAsia"/>
          <w:color w:val="000000"/>
          <w:lang w:eastAsia="zh-HK"/>
        </w:rPr>
        <w:t>(the Rules)</w:t>
      </w:r>
      <w:r w:rsidR="00DC1D5C">
        <w:rPr>
          <w:rFonts w:hint="eastAsia"/>
          <w:b/>
          <w:color w:val="000000"/>
          <w:lang w:eastAsia="zh-HK"/>
        </w:rPr>
        <w:t xml:space="preserve"> </w:t>
      </w:r>
      <w:r w:rsidR="00A23BBC" w:rsidRPr="004856E9">
        <w:rPr>
          <w:rFonts w:cs="Arial" w:hint="eastAsia"/>
          <w:color w:val="000000"/>
          <w:lang w:eastAsia="zh-HK"/>
        </w:rPr>
        <w:t xml:space="preserve">because it is not reasonably practicable for it </w:t>
      </w:r>
      <w:r w:rsidR="00A23BBC" w:rsidRPr="004856E9">
        <w:rPr>
          <w:rFonts w:cs="Arial"/>
          <w:color w:val="000000"/>
          <w:lang w:eastAsia="zh-HK"/>
        </w:rPr>
        <w:t xml:space="preserve">to </w:t>
      </w:r>
      <w:r w:rsidR="00405359" w:rsidRPr="004856E9">
        <w:rPr>
          <w:rFonts w:cs="Arial" w:hint="eastAsia"/>
          <w:color w:val="000000"/>
          <w:lang w:eastAsia="zh-HK"/>
        </w:rPr>
        <w:t>b</w:t>
      </w:r>
      <w:r w:rsidR="00A23BBC" w:rsidRPr="004856E9">
        <w:rPr>
          <w:rFonts w:cs="Arial"/>
          <w:color w:val="000000"/>
          <w:lang w:eastAsia="zh-HK"/>
        </w:rPr>
        <w:t>e</w:t>
      </w:r>
      <w:r w:rsidR="00A23BBC" w:rsidRPr="004856E9">
        <w:rPr>
          <w:rFonts w:cs="Arial" w:hint="eastAsia"/>
          <w:color w:val="000000"/>
          <w:lang w:eastAsia="zh-HK"/>
        </w:rPr>
        <w:t xml:space="preserve"> commenced under another section of the Ordinance</w:t>
      </w:r>
      <w:r w:rsidR="00F51575" w:rsidRPr="004856E9">
        <w:rPr>
          <w:rFonts w:cs="Arial" w:hint="eastAsia"/>
          <w:color w:val="000000"/>
          <w:lang w:eastAsia="zh-HK"/>
        </w:rPr>
        <w:t>; and</w:t>
      </w:r>
    </w:p>
    <w:p w14:paraId="1CCCF41B" w14:textId="77777777" w:rsidR="00811877" w:rsidRPr="004856E9" w:rsidRDefault="00811877" w:rsidP="00811877">
      <w:pPr>
        <w:pStyle w:val="a7"/>
        <w:tabs>
          <w:tab w:val="left" w:pos="480"/>
        </w:tabs>
        <w:spacing w:line="240" w:lineRule="auto"/>
        <w:ind w:left="851"/>
        <w:rPr>
          <w:rFonts w:cs="Arial"/>
          <w:color w:val="000000"/>
        </w:rPr>
      </w:pPr>
    </w:p>
    <w:p w14:paraId="7DBD6468" w14:textId="77777777" w:rsidR="00F51575" w:rsidRPr="004856E9" w:rsidRDefault="00F51575" w:rsidP="00800A6C">
      <w:pPr>
        <w:pStyle w:val="a7"/>
        <w:numPr>
          <w:ilvl w:val="0"/>
          <w:numId w:val="5"/>
        </w:numPr>
        <w:tabs>
          <w:tab w:val="left" w:pos="480"/>
        </w:tabs>
        <w:spacing w:line="240" w:lineRule="auto"/>
        <w:ind w:left="1276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meetings of the </w:t>
      </w:r>
      <w:r w:rsidR="00F832B0">
        <w:rPr>
          <w:rFonts w:cs="Arial" w:hint="eastAsia"/>
          <w:color w:val="000000"/>
          <w:lang w:eastAsia="zh-HK"/>
        </w:rPr>
        <w:t xml:space="preserve">open-ended fund </w:t>
      </w:r>
      <w:r w:rsidR="00B73AFA" w:rsidRPr="00800A6C">
        <w:rPr>
          <w:rFonts w:cs="Arial" w:hint="eastAsia"/>
          <w:color w:val="000000"/>
        </w:rPr>
        <w:t>company</w:t>
      </w:r>
      <w:r w:rsidR="00B73AFA" w:rsidRPr="00800A6C">
        <w:rPr>
          <w:rFonts w:cs="Arial" w:hint="eastAsia"/>
          <w:color w:val="000000"/>
        </w:rPr>
        <w:t>／</w:t>
      </w:r>
      <w:r w:rsidR="004047DD">
        <w:rPr>
          <w:rFonts w:cs="Arial" w:hint="eastAsia"/>
          <w:color w:val="000000"/>
          <w:lang w:eastAsia="zh-HK"/>
        </w:rPr>
        <w:t xml:space="preserve">the </w:t>
      </w:r>
      <w:r w:rsidR="00B73AFA" w:rsidRPr="00800A6C">
        <w:rPr>
          <w:rFonts w:cs="Arial" w:hint="eastAsia"/>
          <w:color w:val="000000"/>
        </w:rPr>
        <w:t>sub-fund</w:t>
      </w:r>
      <w:r w:rsidR="00B73AFA">
        <w:rPr>
          <w:rFonts w:cs="Arial" w:hint="eastAsia"/>
          <w:color w:val="000000"/>
          <w:lang w:eastAsia="zh-HK"/>
        </w:rPr>
        <w:t xml:space="preserve"> </w:t>
      </w:r>
      <w:r w:rsidRPr="004856E9">
        <w:rPr>
          <w:rFonts w:cs="Arial" w:hint="eastAsia"/>
          <w:color w:val="000000"/>
          <w:lang w:eastAsia="zh-HK"/>
        </w:rPr>
        <w:t>and of its creditors will be summoned for a date not later than 28 days after the delivery of a winding</w:t>
      </w:r>
      <w:r w:rsidR="00405359" w:rsidRPr="004856E9">
        <w:rPr>
          <w:rFonts w:cs="Arial" w:hint="eastAsia"/>
          <w:color w:val="000000"/>
          <w:lang w:eastAsia="zh-HK"/>
        </w:rPr>
        <w:t>-</w:t>
      </w:r>
      <w:r w:rsidRPr="004856E9">
        <w:rPr>
          <w:rFonts w:cs="Arial" w:hint="eastAsia"/>
          <w:color w:val="000000"/>
          <w:lang w:eastAsia="zh-HK"/>
        </w:rPr>
        <w:t>up statement to the Registrar of Companies (the Registrar)</w:t>
      </w:r>
      <w:r w:rsidR="00405359" w:rsidRPr="004856E9">
        <w:rPr>
          <w:rFonts w:cs="Arial" w:hint="eastAsia"/>
          <w:color w:val="000000"/>
          <w:lang w:eastAsia="zh-HK"/>
        </w:rPr>
        <w:t>;</w:t>
      </w:r>
    </w:p>
    <w:p w14:paraId="65C1D740" w14:textId="77777777" w:rsidR="00A23BBC" w:rsidRPr="004856E9" w:rsidRDefault="00A23BBC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586B9AA0" w14:textId="77777777" w:rsidR="00620E19" w:rsidRDefault="00F51575" w:rsidP="00800A6C">
      <w:pPr>
        <w:pStyle w:val="a7"/>
        <w:numPr>
          <w:ilvl w:val="0"/>
          <w:numId w:val="4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caused a meeting of the </w:t>
      </w:r>
      <w:r w:rsidR="00F832B0">
        <w:rPr>
          <w:rFonts w:cs="Arial" w:hint="eastAsia"/>
          <w:color w:val="000000"/>
          <w:lang w:eastAsia="zh-HK"/>
        </w:rPr>
        <w:t xml:space="preserve">open-ended fund </w:t>
      </w:r>
      <w:r w:rsidR="00B73AFA" w:rsidRPr="00800A6C">
        <w:rPr>
          <w:rFonts w:cs="Arial" w:hint="eastAsia"/>
          <w:color w:val="000000"/>
        </w:rPr>
        <w:t>company</w:t>
      </w:r>
      <w:r w:rsidR="00B73AFA" w:rsidRPr="00800A6C">
        <w:rPr>
          <w:rFonts w:cs="Arial" w:hint="eastAsia"/>
          <w:color w:val="000000"/>
        </w:rPr>
        <w:t>／</w:t>
      </w:r>
      <w:r w:rsidR="004047DD">
        <w:rPr>
          <w:rFonts w:cs="Arial" w:hint="eastAsia"/>
          <w:color w:val="000000"/>
          <w:lang w:eastAsia="zh-HK"/>
        </w:rPr>
        <w:t xml:space="preserve">the </w:t>
      </w:r>
      <w:r w:rsidR="00B73AFA" w:rsidRPr="00800A6C">
        <w:rPr>
          <w:rFonts w:cs="Arial" w:hint="eastAsia"/>
          <w:color w:val="000000"/>
        </w:rPr>
        <w:t>sub-fund</w:t>
      </w:r>
      <w:r w:rsidRPr="004856E9">
        <w:rPr>
          <w:rFonts w:cs="Arial" w:hint="eastAsia"/>
          <w:color w:val="000000"/>
          <w:lang w:eastAsia="zh-HK"/>
        </w:rPr>
        <w:t xml:space="preserve"> to be summoned for a date not later than 28 days after the </w:t>
      </w:r>
      <w:r w:rsidRPr="004856E9">
        <w:rPr>
          <w:rFonts w:cs="Arial"/>
          <w:color w:val="000000"/>
          <w:lang w:eastAsia="zh-HK"/>
        </w:rPr>
        <w:t>delivery</w:t>
      </w:r>
      <w:r w:rsidRPr="004856E9">
        <w:rPr>
          <w:rFonts w:cs="Arial" w:hint="eastAsia"/>
          <w:color w:val="000000"/>
          <w:lang w:eastAsia="zh-HK"/>
        </w:rPr>
        <w:t xml:space="preserve"> of </w:t>
      </w:r>
      <w:r w:rsidR="00086822" w:rsidRPr="004856E9">
        <w:rPr>
          <w:rFonts w:cs="Arial" w:hint="eastAsia"/>
          <w:color w:val="000000"/>
          <w:lang w:eastAsia="zh-HK"/>
        </w:rPr>
        <w:t>a winding-up statement</w:t>
      </w:r>
      <w:r w:rsidRPr="004856E9">
        <w:rPr>
          <w:rFonts w:cs="Arial" w:hint="eastAsia"/>
          <w:color w:val="000000"/>
          <w:lang w:eastAsia="zh-HK"/>
        </w:rPr>
        <w:t xml:space="preserve"> to the Registrar; and</w:t>
      </w:r>
    </w:p>
    <w:p w14:paraId="3317C6F0" w14:textId="77777777" w:rsidR="00F51575" w:rsidRPr="004856E9" w:rsidRDefault="00F51575" w:rsidP="00620E19">
      <w:pPr>
        <w:pStyle w:val="a7"/>
        <w:tabs>
          <w:tab w:val="left" w:pos="851"/>
        </w:tabs>
        <w:spacing w:line="240" w:lineRule="auto"/>
        <w:ind w:left="426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 </w:t>
      </w:r>
    </w:p>
    <w:p w14:paraId="3237C4B9" w14:textId="77777777" w:rsidR="00F51575" w:rsidRPr="004856E9" w:rsidRDefault="00F51575" w:rsidP="004856E9">
      <w:pPr>
        <w:pStyle w:val="a7"/>
        <w:numPr>
          <w:ilvl w:val="0"/>
          <w:numId w:val="4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appointed </w:t>
      </w:r>
      <w:r w:rsidR="00BB5427" w:rsidRPr="004856E9">
        <w:rPr>
          <w:rFonts w:cs="Arial" w:hint="eastAsia"/>
          <w:color w:val="000000"/>
          <w:lang w:eastAsia="zh-HK"/>
        </w:rPr>
        <w:t xml:space="preserve">a person as the provisional liquidator in the winding up of the </w:t>
      </w:r>
      <w:r w:rsidR="00F832B0">
        <w:rPr>
          <w:rFonts w:cs="Arial" w:hint="eastAsia"/>
          <w:color w:val="000000"/>
          <w:lang w:eastAsia="zh-HK"/>
        </w:rPr>
        <w:t xml:space="preserve">open-ended fund </w:t>
      </w:r>
      <w:r w:rsidR="00B73AFA" w:rsidRPr="00800A6C">
        <w:rPr>
          <w:rFonts w:cs="Arial" w:hint="eastAsia"/>
          <w:color w:val="000000"/>
        </w:rPr>
        <w:t>company</w:t>
      </w:r>
      <w:r w:rsidR="00B73AFA" w:rsidRPr="00800A6C">
        <w:rPr>
          <w:rFonts w:cs="Arial" w:hint="eastAsia"/>
          <w:color w:val="000000"/>
        </w:rPr>
        <w:t>／</w:t>
      </w:r>
      <w:r w:rsidR="004047DD">
        <w:rPr>
          <w:rFonts w:cs="Arial" w:hint="eastAsia"/>
          <w:color w:val="000000"/>
          <w:lang w:eastAsia="zh-HK"/>
        </w:rPr>
        <w:t xml:space="preserve">the </w:t>
      </w:r>
      <w:r w:rsidR="00B73AFA" w:rsidRPr="00800A6C">
        <w:rPr>
          <w:rFonts w:cs="Arial" w:hint="eastAsia"/>
          <w:color w:val="000000"/>
        </w:rPr>
        <w:t>sub-fund</w:t>
      </w:r>
      <w:r w:rsidR="00B73AFA">
        <w:rPr>
          <w:rFonts w:cs="Arial" w:hint="eastAsia"/>
          <w:color w:val="000000"/>
          <w:lang w:eastAsia="zh-HK"/>
        </w:rPr>
        <w:t xml:space="preserve"> </w:t>
      </w:r>
      <w:r w:rsidR="00BB5427" w:rsidRPr="004856E9">
        <w:rPr>
          <w:rFonts w:cs="Arial" w:hint="eastAsia"/>
          <w:color w:val="000000"/>
          <w:lang w:eastAsia="zh-HK"/>
        </w:rPr>
        <w:t xml:space="preserve">with effect from the commencement of </w:t>
      </w:r>
      <w:r w:rsidR="00C43BD9" w:rsidRPr="004856E9">
        <w:rPr>
          <w:rFonts w:cs="Arial" w:hint="eastAsia"/>
          <w:color w:val="000000"/>
          <w:lang w:eastAsia="zh-HK"/>
        </w:rPr>
        <w:t xml:space="preserve">the </w:t>
      </w:r>
      <w:r w:rsidR="00BB5427" w:rsidRPr="004856E9">
        <w:rPr>
          <w:rFonts w:cs="Arial" w:hint="eastAsia"/>
          <w:color w:val="000000"/>
          <w:lang w:eastAsia="zh-HK"/>
        </w:rPr>
        <w:t>winding up</w:t>
      </w:r>
      <w:r w:rsidR="00EA31C7" w:rsidRPr="004856E9">
        <w:rPr>
          <w:rFonts w:cs="Arial" w:hint="eastAsia"/>
          <w:color w:val="000000"/>
          <w:lang w:eastAsia="zh-HK"/>
        </w:rPr>
        <w:t>,</w:t>
      </w:r>
    </w:p>
    <w:p w14:paraId="2082B763" w14:textId="77777777" w:rsidR="00F51575" w:rsidRPr="004856E9" w:rsidRDefault="00F51575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51C2240F" w14:textId="77777777" w:rsidR="00662343" w:rsidRPr="004856E9" w:rsidRDefault="00662343" w:rsidP="0013779C">
      <w:pPr>
        <w:pStyle w:val="a7"/>
        <w:spacing w:line="240" w:lineRule="auto"/>
        <w:ind w:leftChars="1" w:left="2" w:firstLine="478"/>
        <w:rPr>
          <w:rFonts w:cs="Arial"/>
          <w:color w:val="000000"/>
        </w:rPr>
      </w:pPr>
      <w:r w:rsidRPr="004856E9">
        <w:rPr>
          <w:rFonts w:cs="Arial"/>
          <w:color w:val="000000"/>
        </w:rPr>
        <w:t xml:space="preserve">deliver a </w:t>
      </w:r>
      <w:r w:rsidR="00BB5427" w:rsidRPr="004856E9">
        <w:rPr>
          <w:rFonts w:cs="Arial" w:hint="eastAsia"/>
          <w:color w:val="000000"/>
          <w:lang w:eastAsia="zh-HK"/>
        </w:rPr>
        <w:t>winding</w:t>
      </w:r>
      <w:r w:rsidR="006550D1" w:rsidRPr="004856E9">
        <w:rPr>
          <w:rFonts w:cs="Arial" w:hint="eastAsia"/>
          <w:color w:val="000000"/>
          <w:lang w:eastAsia="zh-HK"/>
        </w:rPr>
        <w:t>-</w:t>
      </w:r>
      <w:r w:rsidR="00BB5427" w:rsidRPr="004856E9">
        <w:rPr>
          <w:rFonts w:cs="Arial" w:hint="eastAsia"/>
          <w:color w:val="000000"/>
          <w:lang w:eastAsia="zh-HK"/>
        </w:rPr>
        <w:t>up s</w:t>
      </w:r>
      <w:r w:rsidRPr="004856E9">
        <w:rPr>
          <w:rFonts w:cs="Arial"/>
          <w:color w:val="000000"/>
        </w:rPr>
        <w:t>tatement in this form to the Registrar</w:t>
      </w:r>
      <w:r w:rsidR="00BB5427" w:rsidRPr="004856E9">
        <w:rPr>
          <w:rFonts w:cs="Arial" w:hint="eastAsia"/>
          <w:color w:val="000000"/>
          <w:lang w:eastAsia="zh-HK"/>
        </w:rPr>
        <w:t>.</w:t>
      </w:r>
      <w:r w:rsidR="00CB6155" w:rsidRPr="004856E9">
        <w:rPr>
          <w:rFonts w:cs="Arial" w:hint="eastAsia"/>
          <w:color w:val="000000"/>
          <w:lang w:eastAsia="zh-HK"/>
        </w:rPr>
        <w:t xml:space="preserve"> </w:t>
      </w:r>
    </w:p>
    <w:p w14:paraId="1FEE3E26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11D30476" w14:textId="77777777" w:rsidR="00662343" w:rsidRPr="004856E9" w:rsidRDefault="00E60C2E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>
        <w:rPr>
          <w:rFonts w:cs="Arial" w:hint="eastAsia"/>
          <w:b/>
          <w:color w:val="000000"/>
          <w:lang w:eastAsia="zh-HK"/>
        </w:rPr>
        <w:t>2</w:t>
      </w:r>
      <w:r w:rsidR="00662343" w:rsidRPr="004856E9">
        <w:rPr>
          <w:rFonts w:cs="Arial"/>
          <w:b/>
          <w:color w:val="000000"/>
        </w:rPr>
        <w:t>.</w:t>
      </w:r>
      <w:r w:rsidR="00662343" w:rsidRPr="004856E9">
        <w:rPr>
          <w:rFonts w:cs="Arial"/>
          <w:color w:val="000000"/>
        </w:rPr>
        <w:tab/>
        <w:t xml:space="preserve">This </w:t>
      </w:r>
      <w:r w:rsidR="009E3454" w:rsidRPr="004856E9">
        <w:rPr>
          <w:rFonts w:cs="Arial" w:hint="eastAsia"/>
          <w:color w:val="000000"/>
          <w:lang w:eastAsia="zh-HK"/>
        </w:rPr>
        <w:t>winding-up</w:t>
      </w:r>
      <w:r w:rsidR="009E3454" w:rsidRPr="004856E9">
        <w:rPr>
          <w:rFonts w:cs="Arial"/>
          <w:color w:val="000000"/>
        </w:rPr>
        <w:t xml:space="preserve"> </w:t>
      </w:r>
      <w:r w:rsidR="00662343" w:rsidRPr="004856E9">
        <w:rPr>
          <w:rFonts w:cs="Arial"/>
          <w:color w:val="000000"/>
        </w:rPr>
        <w:t xml:space="preserve">statement shall have no effect </w:t>
      </w:r>
      <w:r w:rsidR="009E3454" w:rsidRPr="004856E9">
        <w:rPr>
          <w:rFonts w:cs="Arial" w:hint="eastAsia"/>
          <w:color w:val="000000"/>
          <w:lang w:eastAsia="zh-HK"/>
        </w:rPr>
        <w:t>for the purpose</w:t>
      </w:r>
      <w:r w:rsidR="007B27EA" w:rsidRPr="004856E9">
        <w:rPr>
          <w:rFonts w:cs="Arial" w:hint="eastAsia"/>
          <w:color w:val="000000"/>
          <w:lang w:eastAsia="zh-HK"/>
        </w:rPr>
        <w:t>s</w:t>
      </w:r>
      <w:r w:rsidR="009E3454" w:rsidRPr="004856E9">
        <w:rPr>
          <w:rFonts w:cs="Arial" w:hint="eastAsia"/>
          <w:color w:val="000000"/>
          <w:lang w:eastAsia="zh-HK"/>
        </w:rPr>
        <w:t xml:space="preserve"> of the Ordinance</w:t>
      </w:r>
      <w:r w:rsidR="009E3454" w:rsidRPr="004856E9">
        <w:rPr>
          <w:rFonts w:cs="Arial"/>
          <w:color w:val="000000"/>
        </w:rPr>
        <w:t xml:space="preserve"> </w:t>
      </w:r>
      <w:r w:rsidR="00662343" w:rsidRPr="004856E9">
        <w:rPr>
          <w:rFonts w:cs="Arial"/>
          <w:color w:val="000000"/>
        </w:rPr>
        <w:t xml:space="preserve">unless it is </w:t>
      </w:r>
      <w:r w:rsidR="00681197" w:rsidRPr="004856E9">
        <w:rPr>
          <w:rFonts w:cs="Arial"/>
          <w:color w:val="000000"/>
        </w:rPr>
        <w:t xml:space="preserve">delivered </w:t>
      </w:r>
      <w:r w:rsidR="00662343" w:rsidRPr="004856E9">
        <w:rPr>
          <w:rFonts w:cs="Arial"/>
          <w:color w:val="000000"/>
        </w:rPr>
        <w:t xml:space="preserve">to the Registrar </w:t>
      </w:r>
      <w:r w:rsidR="00876458" w:rsidRPr="004856E9">
        <w:rPr>
          <w:rFonts w:cs="Arial" w:hint="eastAsia"/>
          <w:color w:val="000000"/>
        </w:rPr>
        <w:t xml:space="preserve">for registration </w:t>
      </w:r>
      <w:r w:rsidR="00662343" w:rsidRPr="004856E9">
        <w:rPr>
          <w:rFonts w:cs="Arial"/>
          <w:color w:val="000000"/>
        </w:rPr>
        <w:t>within 7 days after the date on which it is made.</w:t>
      </w:r>
    </w:p>
    <w:p w14:paraId="675ECF5F" w14:textId="77777777" w:rsidR="00851872" w:rsidRPr="004856E9" w:rsidRDefault="00851872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lang w:eastAsia="zh-HK"/>
        </w:rPr>
      </w:pPr>
    </w:p>
    <w:p w14:paraId="3B466BAB" w14:textId="36866743" w:rsidR="00851872" w:rsidRPr="004856E9" w:rsidRDefault="00E60C2E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>
        <w:rPr>
          <w:rFonts w:cs="Arial" w:hint="eastAsia"/>
          <w:b/>
          <w:color w:val="000000"/>
          <w:lang w:eastAsia="zh-HK"/>
        </w:rPr>
        <w:t>3</w:t>
      </w:r>
      <w:r w:rsidR="00CD7AB1" w:rsidRPr="004856E9">
        <w:rPr>
          <w:rFonts w:cs="Arial" w:hint="eastAsia"/>
          <w:b/>
          <w:color w:val="000000"/>
          <w:lang w:eastAsia="zh-HK"/>
        </w:rPr>
        <w:t>.</w:t>
      </w:r>
      <w:r w:rsidR="00CD7AB1" w:rsidRPr="004856E9">
        <w:rPr>
          <w:rFonts w:cs="Arial" w:hint="eastAsia"/>
          <w:color w:val="000000"/>
          <w:lang w:eastAsia="zh-HK"/>
        </w:rPr>
        <w:tab/>
      </w:r>
      <w:r w:rsidR="008B0DA1" w:rsidRPr="004856E9">
        <w:rPr>
          <w:rFonts w:cs="Arial" w:hint="eastAsia"/>
          <w:color w:val="000000"/>
          <w:lang w:eastAsia="zh-HK"/>
        </w:rPr>
        <w:t>Without limiting section 262A</w:t>
      </w:r>
      <w:r w:rsidR="00AC2630" w:rsidRPr="004856E9">
        <w:rPr>
          <w:rFonts w:cs="Arial" w:hint="eastAsia"/>
          <w:color w:val="000000"/>
          <w:lang w:eastAsia="zh-HK"/>
        </w:rPr>
        <w:t xml:space="preserve"> </w:t>
      </w:r>
      <w:r w:rsidR="008B0DA1" w:rsidRPr="004856E9">
        <w:rPr>
          <w:rFonts w:cs="Arial" w:hint="eastAsia"/>
          <w:color w:val="000000"/>
          <w:lang w:eastAsia="zh-HK"/>
        </w:rPr>
        <w:t xml:space="preserve">of the </w:t>
      </w:r>
      <w:r w:rsidR="00451651" w:rsidRPr="004856E9">
        <w:rPr>
          <w:rFonts w:cs="Arial" w:hint="eastAsia"/>
          <w:color w:val="000000"/>
          <w:lang w:eastAsia="zh-HK"/>
        </w:rPr>
        <w:t>Ordinance</w:t>
      </w:r>
      <w:r w:rsidR="008B0DA1" w:rsidRPr="004856E9">
        <w:rPr>
          <w:rFonts w:cs="Arial" w:hint="eastAsia"/>
          <w:color w:val="000000"/>
          <w:lang w:eastAsia="zh-HK"/>
        </w:rPr>
        <w:t xml:space="preserve">, no person may be appointed as, or act as, a provisional liquidator under subsection (1)(c) of section 228A </w:t>
      </w:r>
      <w:r w:rsidR="00C43BD9" w:rsidRPr="004856E9">
        <w:rPr>
          <w:rFonts w:cs="Arial" w:hint="eastAsia"/>
          <w:color w:val="000000"/>
          <w:lang w:eastAsia="zh-HK"/>
        </w:rPr>
        <w:t xml:space="preserve">of the Ordinance </w:t>
      </w:r>
      <w:r w:rsidR="008B0DA1" w:rsidRPr="004856E9">
        <w:rPr>
          <w:rFonts w:cs="Arial" w:hint="eastAsia"/>
          <w:color w:val="000000"/>
          <w:lang w:eastAsia="zh-HK"/>
        </w:rPr>
        <w:t xml:space="preserve">unless that person has consented in writing to the appointment and that person is a solicitor, or a certified public </w:t>
      </w:r>
      <w:r w:rsidR="008B0DA1" w:rsidRPr="004856E9">
        <w:rPr>
          <w:rFonts w:cs="Arial"/>
          <w:color w:val="000000"/>
          <w:lang w:eastAsia="zh-HK"/>
        </w:rPr>
        <w:t>accountant</w:t>
      </w:r>
      <w:r w:rsidR="008B0DA1" w:rsidRPr="004856E9">
        <w:rPr>
          <w:rFonts w:cs="Arial" w:hint="eastAsia"/>
          <w:color w:val="000000"/>
          <w:lang w:eastAsia="zh-HK"/>
        </w:rPr>
        <w:t xml:space="preserve"> under the Professional Accountants Ordinance (Cap. 50).</w:t>
      </w:r>
    </w:p>
    <w:p w14:paraId="179D5824" w14:textId="77777777" w:rsidR="00BB3B81" w:rsidRPr="004856E9" w:rsidRDefault="00BB3B81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lang w:eastAsia="zh-HK"/>
        </w:rPr>
      </w:pPr>
    </w:p>
    <w:p w14:paraId="0A4B0877" w14:textId="77777777" w:rsidR="00BB3B81" w:rsidRPr="004856E9" w:rsidRDefault="00E60C2E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>
        <w:rPr>
          <w:rFonts w:cs="Arial" w:hint="eastAsia"/>
          <w:b/>
          <w:color w:val="000000"/>
          <w:lang w:eastAsia="zh-HK"/>
        </w:rPr>
        <w:t>4</w:t>
      </w:r>
      <w:r w:rsidR="00BB3B81" w:rsidRPr="004856E9">
        <w:rPr>
          <w:rFonts w:cs="Arial" w:hint="eastAsia"/>
          <w:b/>
          <w:color w:val="000000"/>
          <w:lang w:eastAsia="zh-HK"/>
        </w:rPr>
        <w:t>.</w:t>
      </w:r>
      <w:r w:rsidR="00BB3B81" w:rsidRPr="004856E9">
        <w:rPr>
          <w:rFonts w:cs="Arial" w:hint="eastAsia"/>
          <w:color w:val="000000"/>
          <w:lang w:eastAsia="zh-HK"/>
        </w:rPr>
        <w:tab/>
      </w:r>
      <w:r w:rsidR="00AC2630" w:rsidRPr="004856E9">
        <w:rPr>
          <w:rFonts w:cs="Arial" w:hint="eastAsia"/>
          <w:color w:val="000000"/>
          <w:lang w:eastAsia="zh-HK"/>
        </w:rPr>
        <w:t>T</w:t>
      </w:r>
      <w:r w:rsidR="006779B6" w:rsidRPr="004856E9">
        <w:rPr>
          <w:rFonts w:cs="Arial" w:hint="eastAsia"/>
          <w:color w:val="000000"/>
          <w:lang w:eastAsia="zh-HK"/>
        </w:rPr>
        <w:t>he provisional liquidator must</w:t>
      </w:r>
      <w:r w:rsidR="00AC2630" w:rsidRPr="004856E9">
        <w:rPr>
          <w:rFonts w:cs="Arial" w:hint="eastAsia"/>
          <w:color w:val="000000"/>
          <w:lang w:eastAsia="zh-HK"/>
        </w:rPr>
        <w:t>,</w:t>
      </w:r>
      <w:r w:rsidR="006779B6" w:rsidRPr="004856E9">
        <w:rPr>
          <w:rFonts w:cs="Arial" w:hint="eastAsia"/>
          <w:color w:val="000000"/>
          <w:lang w:eastAsia="zh-HK"/>
        </w:rPr>
        <w:t xml:space="preserve"> within 15 days after the commencement of the winding up of </w:t>
      </w:r>
      <w:r w:rsidR="00B73AFA" w:rsidRPr="004856E9">
        <w:rPr>
          <w:rFonts w:cs="Arial" w:hint="eastAsia"/>
          <w:color w:val="000000"/>
          <w:lang w:eastAsia="zh-HK"/>
        </w:rPr>
        <w:t xml:space="preserve">the </w:t>
      </w:r>
      <w:r w:rsidR="00656F1D">
        <w:rPr>
          <w:rFonts w:cs="Arial" w:hint="eastAsia"/>
          <w:color w:val="000000"/>
          <w:lang w:eastAsia="zh-HK"/>
        </w:rPr>
        <w:t xml:space="preserve">open-ended fund </w:t>
      </w:r>
      <w:r w:rsidR="00B73AFA" w:rsidRPr="00800A6C">
        <w:rPr>
          <w:rFonts w:cs="Arial" w:hint="eastAsia"/>
          <w:color w:val="000000"/>
        </w:rPr>
        <w:t>company</w:t>
      </w:r>
      <w:r w:rsidR="00B73AFA" w:rsidRPr="00800A6C">
        <w:rPr>
          <w:rFonts w:cs="Arial" w:hint="eastAsia"/>
          <w:color w:val="000000"/>
        </w:rPr>
        <w:t>／</w:t>
      </w:r>
      <w:r w:rsidR="004047DD">
        <w:rPr>
          <w:rFonts w:cs="Arial" w:hint="eastAsia"/>
          <w:color w:val="000000"/>
          <w:lang w:eastAsia="zh-HK"/>
        </w:rPr>
        <w:t xml:space="preserve">the </w:t>
      </w:r>
      <w:r w:rsidR="00B73AFA" w:rsidRPr="00800A6C">
        <w:rPr>
          <w:rFonts w:cs="Arial" w:hint="eastAsia"/>
          <w:color w:val="000000"/>
        </w:rPr>
        <w:t>sub-fund</w:t>
      </w:r>
      <w:r w:rsidR="00AC2630" w:rsidRPr="004856E9">
        <w:rPr>
          <w:rFonts w:cs="Arial" w:hint="eastAsia"/>
          <w:color w:val="000000"/>
          <w:lang w:eastAsia="zh-HK"/>
        </w:rPr>
        <w:t xml:space="preserve">, </w:t>
      </w:r>
      <w:r w:rsidR="006779B6" w:rsidRPr="00973D15">
        <w:rPr>
          <w:rFonts w:cs="Arial" w:hint="eastAsia"/>
          <w:color w:val="000000"/>
          <w:spacing w:val="2"/>
          <w:lang w:eastAsia="zh-HK"/>
        </w:rPr>
        <w:t xml:space="preserve">deliver to the Registrar for registration a notice of his appointment in </w:t>
      </w:r>
      <w:r w:rsidR="00AC2630" w:rsidRPr="00973D15">
        <w:rPr>
          <w:rFonts w:cs="Arial" w:hint="eastAsia"/>
          <w:color w:val="000000"/>
          <w:spacing w:val="2"/>
          <w:lang w:eastAsia="zh-HK"/>
        </w:rPr>
        <w:t>the</w:t>
      </w:r>
      <w:r w:rsidR="006779B6" w:rsidRPr="00973D15">
        <w:rPr>
          <w:rFonts w:cs="Arial" w:hint="eastAsia"/>
          <w:color w:val="000000"/>
          <w:spacing w:val="2"/>
          <w:lang w:eastAsia="zh-HK"/>
        </w:rPr>
        <w:t xml:space="preserve"> specified form</w:t>
      </w:r>
      <w:r w:rsidR="006644BE">
        <w:rPr>
          <w:rFonts w:cs="Arial" w:hint="eastAsia"/>
          <w:color w:val="000000"/>
          <w:lang w:eastAsia="zh-HK"/>
        </w:rPr>
        <w:t xml:space="preserve"> (Form OFC</w:t>
      </w:r>
      <w:r w:rsidR="006779B6" w:rsidRPr="004856E9">
        <w:rPr>
          <w:rFonts w:cs="Arial" w:hint="eastAsia"/>
          <w:color w:val="000000"/>
          <w:lang w:eastAsia="zh-HK"/>
        </w:rPr>
        <w:t>W3).</w:t>
      </w:r>
    </w:p>
    <w:p w14:paraId="7B907739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703AB62C" w14:textId="77777777" w:rsidR="00662343" w:rsidRPr="004856E9" w:rsidRDefault="00E60C2E" w:rsidP="00662343">
      <w:pPr>
        <w:pStyle w:val="BodyTextIndent21"/>
        <w:ind w:left="480" w:hanging="480"/>
        <w:rPr>
          <w:rFonts w:cs="Arial"/>
          <w:color w:val="000000"/>
        </w:rPr>
      </w:pPr>
      <w:r>
        <w:rPr>
          <w:rFonts w:cs="Arial" w:hint="eastAsia"/>
          <w:b/>
          <w:color w:val="000000"/>
          <w:lang w:eastAsia="zh-HK"/>
        </w:rPr>
        <w:t>5</w:t>
      </w:r>
      <w:r w:rsidR="00662343" w:rsidRPr="004856E9">
        <w:rPr>
          <w:rFonts w:cs="Arial"/>
          <w:b/>
          <w:color w:val="000000"/>
        </w:rPr>
        <w:t>.</w:t>
      </w:r>
      <w:r w:rsidR="00662343" w:rsidRPr="004856E9">
        <w:rPr>
          <w:rFonts w:cs="Arial"/>
          <w:color w:val="000000"/>
        </w:rPr>
        <w:tab/>
        <w:t xml:space="preserve">Please fill in all particulars and complete all items consistently in either Chinese </w:t>
      </w:r>
      <w:r w:rsidR="001C296F" w:rsidRPr="004856E9">
        <w:rPr>
          <w:rFonts w:cs="Arial" w:hint="eastAsia"/>
          <w:color w:val="000000"/>
        </w:rPr>
        <w:t>or</w:t>
      </w:r>
      <w:r w:rsidR="001C296F" w:rsidRPr="004856E9">
        <w:rPr>
          <w:rFonts w:cs="Arial"/>
          <w:color w:val="000000"/>
        </w:rPr>
        <w:t xml:space="preserve"> </w:t>
      </w:r>
      <w:r w:rsidR="00662343" w:rsidRPr="004856E9">
        <w:rPr>
          <w:rFonts w:cs="Arial"/>
          <w:color w:val="000000"/>
        </w:rPr>
        <w:t xml:space="preserve">English.  </w:t>
      </w:r>
      <w:r w:rsidR="009652E0" w:rsidRPr="004856E9">
        <w:rPr>
          <w:rFonts w:cs="Arial"/>
          <w:color w:val="000000"/>
        </w:rPr>
        <w:t>T</w:t>
      </w:r>
      <w:r w:rsidR="00662343" w:rsidRPr="004856E9">
        <w:rPr>
          <w:rFonts w:cs="Arial"/>
          <w:color w:val="000000"/>
        </w:rPr>
        <w:t xml:space="preserve">raditional </w:t>
      </w:r>
      <w:r w:rsidR="00662343" w:rsidRPr="00973D15">
        <w:rPr>
          <w:rFonts w:cs="Arial"/>
          <w:color w:val="000000"/>
          <w:spacing w:val="2"/>
        </w:rPr>
        <w:t>Chinese characters should be used</w:t>
      </w:r>
      <w:r w:rsidR="009652E0" w:rsidRPr="00973D15">
        <w:rPr>
          <w:rFonts w:cs="Arial"/>
          <w:color w:val="000000"/>
          <w:spacing w:val="2"/>
        </w:rPr>
        <w:t xml:space="preserve"> if the form is completed in Chinese</w:t>
      </w:r>
      <w:r w:rsidR="00662343" w:rsidRPr="00973D15">
        <w:rPr>
          <w:rFonts w:cs="Arial"/>
          <w:color w:val="000000"/>
          <w:spacing w:val="2"/>
        </w:rPr>
        <w:t>.  Please note</w:t>
      </w:r>
      <w:r w:rsidR="00662343" w:rsidRPr="004856E9">
        <w:rPr>
          <w:rFonts w:cs="Arial"/>
          <w:color w:val="000000"/>
        </w:rPr>
        <w:t xml:space="preserve"> that handwritten forms may be rejected by the Companies Registry.</w:t>
      </w:r>
    </w:p>
    <w:p w14:paraId="176BA88D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182DF8B9" w14:textId="77777777" w:rsidR="00662343" w:rsidRPr="004856E9" w:rsidRDefault="00E60C2E" w:rsidP="00662343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 w:hint="eastAsia"/>
          <w:b/>
          <w:color w:val="000000"/>
          <w:sz w:val="20"/>
          <w:lang w:eastAsia="zh-HK"/>
        </w:rPr>
        <w:t>6</w:t>
      </w:r>
      <w:r w:rsidR="00662343" w:rsidRPr="004856E9">
        <w:rPr>
          <w:rFonts w:ascii="Arial" w:hAnsi="Arial" w:cs="Arial"/>
          <w:b/>
          <w:color w:val="000000"/>
          <w:sz w:val="20"/>
        </w:rPr>
        <w:t>.</w:t>
      </w:r>
      <w:r w:rsidR="00662343" w:rsidRPr="004856E9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="00662343" w:rsidRPr="004856E9">
        <w:rPr>
          <w:rFonts w:ascii="Arial" w:hAnsi="Arial" w:cs="Arial"/>
          <w:color w:val="000000"/>
          <w:sz w:val="20"/>
        </w:rPr>
        <w:t>Presentor’s</w:t>
      </w:r>
      <w:proofErr w:type="spellEnd"/>
      <w:r w:rsidR="00662343" w:rsidRPr="004856E9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="00662343" w:rsidRPr="004856E9">
        <w:rPr>
          <w:rFonts w:ascii="Arial" w:hAnsi="Arial" w:cs="Arial"/>
          <w:color w:val="000000"/>
          <w:sz w:val="20"/>
        </w:rPr>
        <w:t>presentor</w:t>
      </w:r>
      <w:proofErr w:type="spellEnd"/>
      <w:r w:rsidR="00662343" w:rsidRPr="004856E9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 w:hint="eastAsia"/>
          <w:color w:val="000000"/>
          <w:sz w:val="20"/>
        </w:rPr>
        <w:t>needs</w:t>
      </w:r>
      <w:r w:rsidR="001C296F" w:rsidRPr="004856E9">
        <w:rPr>
          <w:rFonts w:ascii="Arial" w:hAnsi="Arial" w:cs="Arial"/>
          <w:color w:val="000000"/>
          <w:sz w:val="20"/>
        </w:rPr>
        <w:t xml:space="preserve"> </w:t>
      </w:r>
      <w:r w:rsidR="00662343" w:rsidRPr="004856E9">
        <w:rPr>
          <w:rFonts w:ascii="Arial" w:hAnsi="Arial" w:cs="Arial"/>
          <w:color w:val="000000"/>
          <w:sz w:val="20"/>
        </w:rPr>
        <w:t>to raise a specific issue for the attention of the Companies Registry, no covering letter is required.</w:t>
      </w:r>
    </w:p>
    <w:p w14:paraId="36ABA055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7132AF86" w14:textId="77777777" w:rsidR="00894E56" w:rsidRPr="004856E9" w:rsidRDefault="00E60C2E" w:rsidP="00894E56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 w:hint="eastAsia"/>
          <w:b/>
          <w:color w:val="000000"/>
          <w:sz w:val="20"/>
          <w:lang w:eastAsia="zh-HK"/>
        </w:rPr>
        <w:t>7</w:t>
      </w:r>
      <w:r w:rsidR="00894E56" w:rsidRPr="004856E9">
        <w:rPr>
          <w:rFonts w:ascii="Arial" w:hAnsi="Arial" w:cs="Arial"/>
          <w:b/>
          <w:color w:val="000000"/>
          <w:sz w:val="20"/>
        </w:rPr>
        <w:t>.</w:t>
      </w:r>
      <w:r w:rsidR="00894E56" w:rsidRPr="004856E9">
        <w:rPr>
          <w:rFonts w:ascii="Arial" w:hAnsi="Arial" w:cs="Arial"/>
          <w:color w:val="000000"/>
          <w:sz w:val="20"/>
        </w:rPr>
        <w:tab/>
      </w:r>
      <w:r w:rsidR="001C296F" w:rsidRPr="004856E9">
        <w:rPr>
          <w:rFonts w:ascii="Arial" w:hAnsi="Arial" w:cs="Arial" w:hint="eastAsia"/>
          <w:color w:val="000000"/>
          <w:sz w:val="20"/>
        </w:rPr>
        <w:t>This form</w:t>
      </w:r>
      <w:r w:rsidR="001C296F" w:rsidRPr="004856E9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 w:hint="eastAsia"/>
          <w:color w:val="000000"/>
          <w:sz w:val="20"/>
        </w:rPr>
        <w:t>can be</w:t>
      </w:r>
      <w:r w:rsidR="001C296F" w:rsidRPr="004856E9">
        <w:rPr>
          <w:rFonts w:ascii="Arial" w:hAnsi="Arial" w:cs="Arial"/>
          <w:color w:val="000000"/>
          <w:sz w:val="20"/>
        </w:rPr>
        <w:t xml:space="preserve"> delivered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 </w:t>
      </w:r>
      <w:r w:rsidR="001C296F" w:rsidRPr="004856E9">
        <w:rPr>
          <w:rFonts w:ascii="Arial" w:hAnsi="Arial" w:cs="Arial"/>
          <w:color w:val="000000"/>
          <w:sz w:val="20"/>
        </w:rPr>
        <w:t>by post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 or in person</w:t>
      </w:r>
      <w:r w:rsidR="001C296F" w:rsidRPr="004856E9" w:rsidDel="005D0E37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/>
          <w:color w:val="000000"/>
          <w:sz w:val="20"/>
        </w:rPr>
        <w:t>to "</w:t>
      </w:r>
      <w:r w:rsidR="001C296F" w:rsidRPr="004856E9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1C296F" w:rsidRPr="004856E9">
        <w:rPr>
          <w:rFonts w:ascii="Arial" w:hAnsi="Arial" w:cs="Arial"/>
          <w:color w:val="000000"/>
          <w:sz w:val="20"/>
        </w:rPr>
        <w:t xml:space="preserve">".  </w:t>
      </w:r>
      <w:r w:rsidR="001C296F" w:rsidRPr="004856E9">
        <w:rPr>
          <w:rFonts w:ascii="Arial" w:hAnsi="Arial" w:cs="Arial" w:hint="eastAsia"/>
          <w:color w:val="000000"/>
          <w:sz w:val="20"/>
        </w:rPr>
        <w:t>If the form is delivered by post</w:t>
      </w:r>
      <w:r w:rsidR="001C296F" w:rsidRPr="004856E9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but </w:t>
      </w:r>
      <w:r w:rsidR="001C296F" w:rsidRPr="004856E9">
        <w:rPr>
          <w:rFonts w:ascii="Arial" w:hAnsi="Arial" w:cs="Arial"/>
          <w:color w:val="000000"/>
          <w:sz w:val="20"/>
        </w:rPr>
        <w:t>the Registrar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 </w:t>
      </w:r>
      <w:r w:rsidR="001C296F" w:rsidRPr="004856E9">
        <w:rPr>
          <w:rFonts w:ascii="Arial" w:hAnsi="Arial" w:cs="Arial"/>
          <w:color w:val="000000"/>
          <w:sz w:val="20"/>
        </w:rPr>
        <w:t xml:space="preserve">has not received </w:t>
      </w:r>
      <w:r w:rsidR="001C296F" w:rsidRPr="004856E9">
        <w:rPr>
          <w:rFonts w:ascii="Arial" w:hAnsi="Arial" w:cs="Arial" w:hint="eastAsia"/>
          <w:color w:val="000000"/>
          <w:sz w:val="20"/>
        </w:rPr>
        <w:t>it,</w:t>
      </w:r>
      <w:r w:rsidR="001C296F" w:rsidRPr="004856E9">
        <w:rPr>
          <w:rFonts w:ascii="Arial" w:hAnsi="Arial" w:cs="Arial"/>
          <w:color w:val="000000"/>
          <w:sz w:val="20"/>
        </w:rPr>
        <w:t xml:space="preserve"> the 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form will not be </w:t>
      </w:r>
      <w:r w:rsidR="001C296F" w:rsidRPr="004856E9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relevant provision of the </w:t>
      </w:r>
      <w:r w:rsidR="001C296F" w:rsidRPr="004856E9">
        <w:rPr>
          <w:rFonts w:ascii="Arial" w:hAnsi="Arial" w:cs="Arial"/>
          <w:color w:val="000000"/>
          <w:sz w:val="20"/>
        </w:rPr>
        <w:t>Ordinance</w:t>
      </w:r>
      <w:r w:rsidR="00894E56" w:rsidRPr="004856E9">
        <w:rPr>
          <w:rFonts w:ascii="Arial" w:hAnsi="Arial" w:cs="Arial"/>
          <w:color w:val="000000"/>
          <w:sz w:val="20"/>
        </w:rPr>
        <w:t>.</w:t>
      </w:r>
    </w:p>
    <w:p w14:paraId="40848EEE" w14:textId="77777777" w:rsidR="006644BE" w:rsidRDefault="006644BE" w:rsidP="000909A3">
      <w:pPr>
        <w:pStyle w:val="a7"/>
        <w:spacing w:line="240" w:lineRule="auto"/>
        <w:ind w:left="0"/>
        <w:rPr>
          <w:rFonts w:cs="Arial"/>
          <w:color w:val="000000"/>
          <w:lang w:eastAsia="zh-HK"/>
        </w:rPr>
      </w:pPr>
    </w:p>
    <w:p w14:paraId="386C25FD" w14:textId="77777777" w:rsidR="00081BE6" w:rsidRDefault="00081BE6" w:rsidP="000909A3">
      <w:pPr>
        <w:pStyle w:val="a7"/>
        <w:spacing w:line="240" w:lineRule="auto"/>
        <w:ind w:left="0"/>
        <w:rPr>
          <w:rFonts w:cs="Arial"/>
          <w:color w:val="000000"/>
          <w:lang w:eastAsia="zh-HK"/>
        </w:rPr>
      </w:pPr>
    </w:p>
    <w:p w14:paraId="27FA3979" w14:textId="77777777" w:rsidR="00775981" w:rsidRDefault="00775981" w:rsidP="000909A3">
      <w:pPr>
        <w:pStyle w:val="a7"/>
        <w:spacing w:line="240" w:lineRule="auto"/>
        <w:ind w:left="0"/>
        <w:rPr>
          <w:rFonts w:cs="Arial"/>
          <w:color w:val="000000"/>
          <w:lang w:eastAsia="zh-HK"/>
        </w:rPr>
      </w:pPr>
    </w:p>
    <w:p w14:paraId="457B9346" w14:textId="77777777" w:rsidR="0076009F" w:rsidRDefault="0076009F" w:rsidP="000909A3">
      <w:pPr>
        <w:pStyle w:val="a7"/>
        <w:spacing w:line="240" w:lineRule="auto"/>
        <w:ind w:left="0"/>
        <w:rPr>
          <w:rFonts w:cs="Arial"/>
          <w:color w:val="000000"/>
          <w:lang w:eastAsia="zh-HK"/>
        </w:rPr>
      </w:pPr>
    </w:p>
    <w:p w14:paraId="30CDC6BD" w14:textId="77777777" w:rsidR="001F78A8" w:rsidRPr="004856E9" w:rsidRDefault="001F78A8" w:rsidP="000909A3">
      <w:pPr>
        <w:pStyle w:val="a7"/>
        <w:spacing w:line="240" w:lineRule="auto"/>
        <w:ind w:left="0"/>
        <w:rPr>
          <w:rFonts w:cs="Arial"/>
          <w:color w:val="000000"/>
          <w:lang w:eastAsia="zh-HK"/>
        </w:rPr>
      </w:pPr>
    </w:p>
    <w:p w14:paraId="614E001F" w14:textId="77777777" w:rsidR="00D767DE" w:rsidRPr="004856E9" w:rsidRDefault="008938D4" w:rsidP="009040BD">
      <w:pPr>
        <w:pStyle w:val="21"/>
        <w:tabs>
          <w:tab w:val="left" w:pos="480"/>
        </w:tabs>
        <w:spacing w:before="0"/>
        <w:ind w:left="0" w:firstLine="0"/>
        <w:rPr>
          <w:rFonts w:cs="Arial"/>
          <w:b/>
          <w:color w:val="000000"/>
          <w:lang w:eastAsia="zh-HK"/>
        </w:rPr>
      </w:pPr>
      <w:r>
        <w:rPr>
          <w:rFonts w:cs="Arial"/>
          <w:b/>
          <w:color w:val="000000"/>
        </w:rPr>
        <w:tab/>
      </w:r>
      <w:r w:rsidR="00D767DE" w:rsidRPr="004856E9">
        <w:rPr>
          <w:rFonts w:cs="Arial" w:hint="eastAsia"/>
          <w:b/>
          <w:color w:val="000000"/>
        </w:rPr>
        <w:t>Reason</w:t>
      </w:r>
      <w:r w:rsidR="003B096D" w:rsidRPr="004856E9">
        <w:rPr>
          <w:rFonts w:cs="Arial" w:hint="eastAsia"/>
          <w:b/>
          <w:color w:val="000000"/>
        </w:rPr>
        <w:t>(</w:t>
      </w:r>
      <w:r w:rsidR="00D767DE" w:rsidRPr="004856E9">
        <w:rPr>
          <w:rFonts w:cs="Arial" w:hint="eastAsia"/>
          <w:b/>
          <w:color w:val="000000"/>
        </w:rPr>
        <w:t>s</w:t>
      </w:r>
      <w:r w:rsidR="003B096D" w:rsidRPr="004856E9">
        <w:rPr>
          <w:rFonts w:cs="Arial" w:hint="eastAsia"/>
          <w:b/>
          <w:color w:val="000000"/>
        </w:rPr>
        <w:t>)</w:t>
      </w:r>
      <w:r w:rsidR="00D767DE" w:rsidRPr="004856E9">
        <w:rPr>
          <w:rFonts w:cs="Arial" w:hint="eastAsia"/>
          <w:b/>
          <w:color w:val="000000"/>
        </w:rPr>
        <w:t xml:space="preserve"> in </w:t>
      </w:r>
      <w:r w:rsidR="00EA31C7" w:rsidRPr="004856E9">
        <w:rPr>
          <w:rFonts w:cs="Arial" w:hint="eastAsia"/>
          <w:b/>
          <w:color w:val="000000"/>
        </w:rPr>
        <w:t>S</w:t>
      </w:r>
      <w:r w:rsidR="003B096D" w:rsidRPr="004856E9">
        <w:rPr>
          <w:rFonts w:cs="Arial" w:hint="eastAsia"/>
          <w:b/>
          <w:color w:val="000000"/>
        </w:rPr>
        <w:t xml:space="preserve">upport </w:t>
      </w:r>
      <w:r w:rsidR="00D767DE" w:rsidRPr="004856E9">
        <w:rPr>
          <w:rFonts w:cs="Arial" w:hint="eastAsia"/>
          <w:b/>
          <w:color w:val="000000"/>
        </w:rPr>
        <w:t xml:space="preserve">of the </w:t>
      </w:r>
      <w:r w:rsidR="00EA31C7" w:rsidRPr="004856E9">
        <w:rPr>
          <w:rFonts w:cs="Arial" w:hint="eastAsia"/>
          <w:b/>
          <w:color w:val="000000"/>
        </w:rPr>
        <w:t>C</w:t>
      </w:r>
      <w:r w:rsidR="003B096D" w:rsidRPr="004856E9">
        <w:rPr>
          <w:rFonts w:cs="Arial" w:hint="eastAsia"/>
          <w:b/>
          <w:color w:val="000000"/>
        </w:rPr>
        <w:t xml:space="preserve">onsideration </w:t>
      </w:r>
      <w:r w:rsidR="00EA31C7" w:rsidRPr="004856E9">
        <w:rPr>
          <w:rFonts w:cs="Arial" w:hint="eastAsia"/>
          <w:b/>
          <w:color w:val="000000"/>
        </w:rPr>
        <w:t>M</w:t>
      </w:r>
      <w:r w:rsidR="00F96614">
        <w:rPr>
          <w:rFonts w:cs="Arial" w:hint="eastAsia"/>
          <w:b/>
          <w:color w:val="000000"/>
        </w:rPr>
        <w:t>entioned in Section 3</w:t>
      </w:r>
      <w:r w:rsidR="003B096D" w:rsidRPr="004856E9">
        <w:rPr>
          <w:rFonts w:cs="Arial" w:hint="eastAsia"/>
          <w:b/>
          <w:color w:val="000000"/>
        </w:rPr>
        <w:t xml:space="preserve">A(ii) of this </w:t>
      </w:r>
      <w:r w:rsidR="00020F8E">
        <w:rPr>
          <w:rFonts w:cs="Arial" w:hint="eastAsia"/>
          <w:b/>
          <w:color w:val="000000"/>
        </w:rPr>
        <w:t>Winding-</w:t>
      </w:r>
      <w:r w:rsidR="00415FFA">
        <w:rPr>
          <w:rFonts w:cs="Arial" w:hint="eastAsia"/>
          <w:b/>
          <w:color w:val="000000"/>
        </w:rPr>
        <w:t>U</w:t>
      </w:r>
      <w:r w:rsidR="00020F8E">
        <w:rPr>
          <w:rFonts w:cs="Arial" w:hint="eastAsia"/>
          <w:b/>
          <w:color w:val="000000"/>
        </w:rPr>
        <w:t xml:space="preserve">p </w:t>
      </w:r>
      <w:r>
        <w:rPr>
          <w:rFonts w:cs="Arial"/>
          <w:b/>
          <w:color w:val="000000"/>
        </w:rPr>
        <w:tab/>
      </w:r>
      <w:r w:rsidR="003B096D" w:rsidRPr="004856E9">
        <w:rPr>
          <w:rFonts w:cs="Arial" w:hint="eastAsia"/>
          <w:b/>
          <w:color w:val="000000"/>
        </w:rPr>
        <w:t>S</w:t>
      </w:r>
      <w:r w:rsidR="00B97913" w:rsidRPr="004856E9">
        <w:rPr>
          <w:rFonts w:cs="Arial" w:hint="eastAsia"/>
          <w:b/>
          <w:color w:val="000000"/>
        </w:rPr>
        <w:t>tat</w:t>
      </w:r>
      <w:r w:rsidR="003B096D" w:rsidRPr="004856E9">
        <w:rPr>
          <w:rFonts w:cs="Arial" w:hint="eastAsia"/>
          <w:b/>
          <w:color w:val="000000"/>
        </w:rPr>
        <w:t>ement</w:t>
      </w:r>
      <w:r w:rsidR="00D767DE" w:rsidRPr="004856E9">
        <w:rPr>
          <w:rFonts w:cs="Arial" w:hint="eastAsia"/>
          <w:b/>
          <w:color w:val="000000"/>
        </w:rPr>
        <w:t xml:space="preserve"> (Section </w:t>
      </w:r>
      <w:r w:rsidR="00F96614">
        <w:rPr>
          <w:rFonts w:cs="Arial" w:hint="eastAsia"/>
          <w:b/>
          <w:color w:val="000000"/>
        </w:rPr>
        <w:t>4</w:t>
      </w:r>
      <w:r w:rsidR="00D767DE" w:rsidRPr="004856E9">
        <w:rPr>
          <w:rFonts w:cs="Arial" w:hint="eastAsia"/>
          <w:b/>
          <w:color w:val="000000"/>
        </w:rPr>
        <w:t xml:space="preserve">) </w:t>
      </w:r>
    </w:p>
    <w:p w14:paraId="08679FB3" w14:textId="77777777" w:rsidR="00D767DE" w:rsidRPr="004856E9" w:rsidRDefault="00D767DE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lang w:eastAsia="zh-HK"/>
        </w:rPr>
      </w:pPr>
    </w:p>
    <w:p w14:paraId="0A6641DD" w14:textId="48F08A4E" w:rsidR="00D767DE" w:rsidRPr="004856E9" w:rsidRDefault="00E60C2E" w:rsidP="00D767DE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>
        <w:rPr>
          <w:rFonts w:cs="Arial" w:hint="eastAsia"/>
          <w:b/>
          <w:color w:val="000000"/>
          <w:lang w:eastAsia="zh-HK"/>
        </w:rPr>
        <w:t>8</w:t>
      </w:r>
      <w:r w:rsidR="00D767DE" w:rsidRPr="004856E9">
        <w:rPr>
          <w:rFonts w:cs="Arial" w:hint="eastAsia"/>
          <w:b/>
          <w:color w:val="000000"/>
          <w:lang w:eastAsia="zh-HK"/>
        </w:rPr>
        <w:t>.</w:t>
      </w:r>
      <w:r w:rsidR="00D767DE" w:rsidRPr="004856E9">
        <w:rPr>
          <w:rFonts w:cs="Arial" w:hint="eastAsia"/>
          <w:color w:val="000000"/>
          <w:lang w:eastAsia="zh-HK"/>
        </w:rPr>
        <w:tab/>
        <w:t xml:space="preserve">The reasons in support of the </w:t>
      </w:r>
      <w:r w:rsidR="00415FFA">
        <w:rPr>
          <w:rFonts w:cs="Arial" w:hint="eastAsia"/>
          <w:color w:val="000000"/>
          <w:lang w:eastAsia="zh-HK"/>
        </w:rPr>
        <w:t>directors</w:t>
      </w:r>
      <w:proofErr w:type="gramStart"/>
      <w:r w:rsidR="00415FFA">
        <w:rPr>
          <w:rFonts w:cs="Arial"/>
          <w:color w:val="000000"/>
          <w:lang w:eastAsia="zh-HK"/>
        </w:rPr>
        <w:t>’</w:t>
      </w:r>
      <w:proofErr w:type="gramEnd"/>
      <w:r w:rsidR="00415FFA">
        <w:rPr>
          <w:rFonts w:cs="Arial" w:hint="eastAsia"/>
          <w:color w:val="000000"/>
          <w:lang w:eastAsia="zh-HK"/>
        </w:rPr>
        <w:t xml:space="preserve"> </w:t>
      </w:r>
      <w:r w:rsidR="00D767DE" w:rsidRPr="004856E9">
        <w:rPr>
          <w:rFonts w:cs="Arial" w:hint="eastAsia"/>
          <w:color w:val="000000"/>
          <w:lang w:eastAsia="zh-HK"/>
        </w:rPr>
        <w:t xml:space="preserve">consideration that it is necessary </w:t>
      </w:r>
      <w:r w:rsidR="009E3454" w:rsidRPr="004856E9">
        <w:rPr>
          <w:rFonts w:cs="Arial" w:hint="eastAsia"/>
          <w:color w:val="000000"/>
          <w:lang w:eastAsia="zh-HK"/>
        </w:rPr>
        <w:t xml:space="preserve">that </w:t>
      </w:r>
      <w:r w:rsidR="00B73AFA" w:rsidRPr="004856E9">
        <w:rPr>
          <w:rFonts w:cs="Arial" w:hint="eastAsia"/>
          <w:color w:val="000000"/>
          <w:lang w:eastAsia="zh-HK"/>
        </w:rPr>
        <w:t xml:space="preserve">the </w:t>
      </w:r>
      <w:r w:rsidR="00656F1D">
        <w:rPr>
          <w:rFonts w:cs="Arial" w:hint="eastAsia"/>
          <w:color w:val="000000"/>
          <w:lang w:eastAsia="zh-HK"/>
        </w:rPr>
        <w:t xml:space="preserve">open-ended fund </w:t>
      </w:r>
      <w:r w:rsidR="00B73AFA" w:rsidRPr="00800A6C">
        <w:rPr>
          <w:rFonts w:cs="Arial" w:hint="eastAsia"/>
          <w:color w:val="000000"/>
        </w:rPr>
        <w:t>company</w:t>
      </w:r>
      <w:r w:rsidR="00B73AFA" w:rsidRPr="00800A6C">
        <w:rPr>
          <w:rFonts w:cs="Arial" w:hint="eastAsia"/>
          <w:color w:val="000000"/>
        </w:rPr>
        <w:t>／</w:t>
      </w:r>
      <w:r w:rsidR="004047DD">
        <w:rPr>
          <w:rFonts w:cs="Arial" w:hint="eastAsia"/>
          <w:color w:val="000000"/>
          <w:lang w:eastAsia="zh-HK"/>
        </w:rPr>
        <w:t xml:space="preserve">the </w:t>
      </w:r>
      <w:r w:rsidR="00B73AFA" w:rsidRPr="00800A6C">
        <w:rPr>
          <w:rFonts w:cs="Arial" w:hint="eastAsia"/>
          <w:color w:val="000000"/>
        </w:rPr>
        <w:t>sub-fund</w:t>
      </w:r>
      <w:r w:rsidR="00D767DE" w:rsidRPr="004856E9">
        <w:rPr>
          <w:rFonts w:cs="Arial" w:hint="eastAsia"/>
          <w:color w:val="000000"/>
          <w:lang w:eastAsia="zh-HK"/>
        </w:rPr>
        <w:t xml:space="preserve"> be wound up and that the winding up should be commenced under section 228A </w:t>
      </w:r>
      <w:r w:rsidR="00144159" w:rsidRPr="004856E9">
        <w:rPr>
          <w:rFonts w:cs="Arial" w:hint="eastAsia"/>
          <w:color w:val="000000"/>
          <w:lang w:eastAsia="zh-HK"/>
        </w:rPr>
        <w:t xml:space="preserve">of the Ordinance </w:t>
      </w:r>
      <w:r w:rsidR="00DC1D5C" w:rsidRPr="00DC1D5C">
        <w:rPr>
          <w:rFonts w:cs="Arial" w:hint="eastAsia"/>
          <w:color w:val="000000"/>
        </w:rPr>
        <w:t xml:space="preserve">and </w:t>
      </w:r>
      <w:r w:rsidR="00DC1D5C" w:rsidRPr="00DC1D5C">
        <w:rPr>
          <w:rFonts w:cs="Arial"/>
          <w:color w:val="000000"/>
        </w:rPr>
        <w:t>rule</w:t>
      </w:r>
      <w:r w:rsidR="00DC1D5C" w:rsidRPr="00DC1D5C">
        <w:rPr>
          <w:rFonts w:cs="Arial" w:hint="eastAsia"/>
          <w:color w:val="000000"/>
        </w:rPr>
        <w:t>s</w:t>
      </w:r>
      <w:r w:rsidR="00DC1D5C" w:rsidRPr="00DC1D5C">
        <w:rPr>
          <w:rFonts w:cs="Arial"/>
          <w:color w:val="000000"/>
        </w:rPr>
        <w:t xml:space="preserve"> </w:t>
      </w:r>
      <w:r w:rsidR="00DC1D5C" w:rsidRPr="00DC1D5C">
        <w:rPr>
          <w:rFonts w:cs="Arial" w:hint="eastAsia"/>
          <w:color w:val="000000"/>
        </w:rPr>
        <w:t>177</w:t>
      </w:r>
      <w:r w:rsidR="00DC1D5C" w:rsidRPr="00DC1D5C">
        <w:rPr>
          <w:rFonts w:cs="Arial"/>
          <w:color w:val="000000"/>
        </w:rPr>
        <w:t xml:space="preserve"> </w:t>
      </w:r>
      <w:r w:rsidR="00DC1D5C" w:rsidRPr="00DC1D5C">
        <w:rPr>
          <w:rFonts w:cs="Arial" w:hint="eastAsia"/>
          <w:color w:val="000000"/>
        </w:rPr>
        <w:t xml:space="preserve">and 188 </w:t>
      </w:r>
      <w:r w:rsidR="00DC1D5C" w:rsidRPr="00DC1D5C">
        <w:rPr>
          <w:rFonts w:cs="Arial"/>
          <w:color w:val="000000"/>
        </w:rPr>
        <w:t>of the Rules</w:t>
      </w:r>
      <w:r w:rsidR="00DC1D5C" w:rsidRPr="004856E9">
        <w:rPr>
          <w:rFonts w:cs="Arial" w:hint="eastAsia"/>
          <w:color w:val="000000"/>
          <w:lang w:eastAsia="zh-HK"/>
        </w:rPr>
        <w:t xml:space="preserve"> </w:t>
      </w:r>
      <w:r w:rsidR="00D767DE" w:rsidRPr="004856E9">
        <w:rPr>
          <w:rFonts w:cs="Arial" w:hint="eastAsia"/>
          <w:color w:val="000000"/>
          <w:lang w:eastAsia="zh-HK"/>
        </w:rPr>
        <w:t>because it is not reasonably practicable for it to be commenced under another section of the Ordinance must be specified.</w:t>
      </w:r>
    </w:p>
    <w:p w14:paraId="0FF978BB" w14:textId="77777777" w:rsidR="00D63405" w:rsidRPr="004856E9" w:rsidRDefault="00D63405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b/>
          <w:color w:val="000000"/>
          <w:lang w:eastAsia="zh-HK"/>
        </w:rPr>
      </w:pPr>
    </w:p>
    <w:p w14:paraId="70994F4F" w14:textId="77777777" w:rsidR="00662343" w:rsidRPr="004856E9" w:rsidRDefault="00D767DE" w:rsidP="00662343">
      <w:pPr>
        <w:pStyle w:val="21"/>
        <w:tabs>
          <w:tab w:val="left" w:pos="480"/>
        </w:tabs>
        <w:spacing w:before="0"/>
        <w:ind w:left="0" w:firstLine="0"/>
        <w:rPr>
          <w:rFonts w:cs="Arial"/>
          <w:b/>
          <w:color w:val="000000"/>
        </w:rPr>
      </w:pPr>
      <w:r w:rsidRPr="004856E9">
        <w:rPr>
          <w:rFonts w:cs="Arial" w:hint="eastAsia"/>
          <w:b/>
          <w:color w:val="000000"/>
          <w:lang w:eastAsia="zh-HK"/>
        </w:rPr>
        <w:tab/>
      </w:r>
      <w:r w:rsidR="00662343" w:rsidRPr="004856E9">
        <w:rPr>
          <w:rFonts w:cs="Arial"/>
          <w:b/>
          <w:color w:val="000000"/>
        </w:rPr>
        <w:t>Signature</w:t>
      </w:r>
    </w:p>
    <w:p w14:paraId="44847E70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29F36887" w14:textId="77777777" w:rsidR="00662343" w:rsidRPr="004856E9" w:rsidRDefault="00E60C2E" w:rsidP="00662343">
      <w:pPr>
        <w:pStyle w:val="21"/>
        <w:spacing w:before="0"/>
        <w:ind w:left="480" w:hanging="480"/>
        <w:rPr>
          <w:rFonts w:cs="Arial"/>
          <w:b/>
          <w:color w:val="000000"/>
        </w:rPr>
      </w:pPr>
      <w:r>
        <w:rPr>
          <w:rFonts w:cs="Arial" w:hint="eastAsia"/>
          <w:b/>
          <w:color w:val="000000"/>
          <w:lang w:eastAsia="zh-HK"/>
        </w:rPr>
        <w:t>9</w:t>
      </w:r>
      <w:r w:rsidR="00662343" w:rsidRPr="004856E9">
        <w:rPr>
          <w:rFonts w:cs="Arial"/>
          <w:b/>
          <w:color w:val="000000"/>
        </w:rPr>
        <w:t>.</w:t>
      </w:r>
      <w:r w:rsidR="00662343" w:rsidRPr="004856E9">
        <w:rPr>
          <w:rFonts w:cs="Arial"/>
          <w:color w:val="000000"/>
        </w:rPr>
        <w:tab/>
        <w:t xml:space="preserve">This form </w:t>
      </w:r>
      <w:r w:rsidR="009652E0" w:rsidRPr="004856E9">
        <w:rPr>
          <w:rFonts w:cs="Arial"/>
          <w:color w:val="000000"/>
        </w:rPr>
        <w:t>must</w:t>
      </w:r>
      <w:r w:rsidR="00662343" w:rsidRPr="004856E9">
        <w:rPr>
          <w:rFonts w:cs="Arial"/>
          <w:color w:val="000000"/>
        </w:rPr>
        <w:t xml:space="preserve"> be signed by a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>irector.  A form which is not properly signed will be rejected by the Companies Registry.</w:t>
      </w:r>
    </w:p>
    <w:p w14:paraId="79FDD4B6" w14:textId="77777777" w:rsidR="00662343" w:rsidRPr="004856E9" w:rsidRDefault="00662343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</w:rPr>
      </w:pPr>
    </w:p>
    <w:p w14:paraId="19D649DF" w14:textId="77777777" w:rsidR="00D767DE" w:rsidRPr="004856E9" w:rsidRDefault="00E60C2E" w:rsidP="00D767DE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>
        <w:rPr>
          <w:rFonts w:cs="Arial" w:hint="eastAsia"/>
          <w:b/>
          <w:color w:val="000000"/>
          <w:lang w:eastAsia="zh-HK"/>
        </w:rPr>
        <w:t>10</w:t>
      </w:r>
      <w:r w:rsidR="00D767DE" w:rsidRPr="004856E9">
        <w:rPr>
          <w:rFonts w:cs="Arial" w:hint="eastAsia"/>
          <w:b/>
          <w:color w:val="000000"/>
          <w:lang w:eastAsia="zh-HK"/>
        </w:rPr>
        <w:t>.</w:t>
      </w:r>
      <w:r w:rsidR="00D767DE" w:rsidRPr="004856E9">
        <w:rPr>
          <w:rFonts w:cs="Arial" w:hint="eastAsia"/>
          <w:color w:val="000000"/>
          <w:lang w:eastAsia="zh-HK"/>
        </w:rPr>
        <w:tab/>
        <w:t xml:space="preserve">A director of </w:t>
      </w:r>
      <w:r w:rsidR="004047DD">
        <w:rPr>
          <w:rFonts w:cs="Arial" w:hint="eastAsia"/>
          <w:color w:val="000000"/>
          <w:lang w:eastAsia="zh-HK"/>
        </w:rPr>
        <w:t>the</w:t>
      </w:r>
      <w:r w:rsidR="00D767DE" w:rsidRPr="004856E9">
        <w:rPr>
          <w:rFonts w:cs="Arial" w:hint="eastAsia"/>
          <w:color w:val="000000"/>
          <w:lang w:eastAsia="zh-HK"/>
        </w:rPr>
        <w:t xml:space="preserve"> </w:t>
      </w:r>
      <w:r w:rsidR="00656F1D">
        <w:rPr>
          <w:rFonts w:cs="Arial" w:hint="eastAsia"/>
          <w:color w:val="000000"/>
          <w:lang w:eastAsia="zh-HK"/>
        </w:rPr>
        <w:t xml:space="preserve">open-ended fund </w:t>
      </w:r>
      <w:r w:rsidR="00D767DE" w:rsidRPr="004856E9">
        <w:rPr>
          <w:rFonts w:cs="Arial" w:hint="eastAsia"/>
          <w:color w:val="000000"/>
          <w:lang w:eastAsia="zh-HK"/>
        </w:rPr>
        <w:t xml:space="preserve">company who signs this </w:t>
      </w:r>
      <w:r w:rsidR="009E3454" w:rsidRPr="004856E9">
        <w:rPr>
          <w:rFonts w:cs="Arial" w:hint="eastAsia"/>
          <w:color w:val="000000"/>
          <w:lang w:eastAsia="zh-HK"/>
        </w:rPr>
        <w:t xml:space="preserve">winding-up statement </w:t>
      </w:r>
      <w:r w:rsidR="00D767DE" w:rsidRPr="004856E9">
        <w:rPr>
          <w:rFonts w:cs="Arial" w:hint="eastAsia"/>
          <w:color w:val="000000"/>
          <w:lang w:eastAsia="zh-HK"/>
        </w:rPr>
        <w:t xml:space="preserve">without having reasonable grounds </w:t>
      </w:r>
      <w:r w:rsidR="00D767DE" w:rsidRPr="004856E9">
        <w:rPr>
          <w:rFonts w:cs="Arial"/>
          <w:color w:val="000000"/>
          <w:lang w:eastAsia="zh-HK"/>
        </w:rPr>
        <w:t>–</w:t>
      </w:r>
    </w:p>
    <w:p w14:paraId="4CDCBE50" w14:textId="77777777" w:rsidR="00D767DE" w:rsidRPr="004856E9" w:rsidRDefault="00D767DE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lang w:eastAsia="zh-HK"/>
        </w:rPr>
      </w:pPr>
    </w:p>
    <w:p w14:paraId="4B7DD5C8" w14:textId="12DD11DC" w:rsidR="004D4C29" w:rsidRPr="004856E9" w:rsidRDefault="00D767DE" w:rsidP="00800A6C">
      <w:pPr>
        <w:pStyle w:val="a7"/>
        <w:numPr>
          <w:ilvl w:val="0"/>
          <w:numId w:val="15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>for the opinion that the</w:t>
      </w:r>
      <w:r w:rsidR="00656F1D" w:rsidRPr="00656F1D">
        <w:rPr>
          <w:rFonts w:cs="Arial" w:hint="eastAsia"/>
          <w:color w:val="000000"/>
          <w:lang w:eastAsia="zh-HK"/>
        </w:rPr>
        <w:t xml:space="preserve"> </w:t>
      </w:r>
      <w:r w:rsidR="00656F1D">
        <w:rPr>
          <w:rFonts w:cs="Arial" w:hint="eastAsia"/>
          <w:color w:val="000000"/>
          <w:lang w:eastAsia="zh-HK"/>
        </w:rPr>
        <w:t>open-ended fund</w:t>
      </w:r>
      <w:r w:rsidRPr="004856E9">
        <w:rPr>
          <w:rFonts w:cs="Arial" w:hint="eastAsia"/>
          <w:color w:val="000000"/>
          <w:lang w:eastAsia="zh-HK"/>
        </w:rPr>
        <w:t xml:space="preserve"> </w:t>
      </w:r>
      <w:r w:rsidR="00800A6C" w:rsidRPr="00800A6C">
        <w:rPr>
          <w:rFonts w:cs="Arial" w:hint="eastAsia"/>
          <w:color w:val="000000"/>
          <w:lang w:eastAsia="zh-HK"/>
        </w:rPr>
        <w:t>company</w:t>
      </w:r>
      <w:r w:rsidR="00800A6C" w:rsidRPr="00800A6C">
        <w:rPr>
          <w:rFonts w:cs="Arial" w:hint="eastAsia"/>
          <w:color w:val="000000"/>
          <w:lang w:eastAsia="zh-HK"/>
        </w:rPr>
        <w:t>／</w:t>
      </w:r>
      <w:r w:rsidR="00800A6C" w:rsidRPr="00800A6C">
        <w:rPr>
          <w:rFonts w:cs="Arial" w:hint="eastAsia"/>
          <w:color w:val="000000"/>
          <w:lang w:eastAsia="zh-HK"/>
        </w:rPr>
        <w:t>the sub-fund</w:t>
      </w:r>
      <w:r w:rsidRPr="004856E9">
        <w:rPr>
          <w:rFonts w:cs="Arial" w:hint="eastAsia"/>
          <w:color w:val="000000"/>
          <w:lang w:eastAsia="zh-HK"/>
        </w:rPr>
        <w:t xml:space="preserve"> cannot by reason of its liabilities continue its business;</w:t>
      </w:r>
      <w:r w:rsidR="007A560A">
        <w:rPr>
          <w:rFonts w:cs="Arial"/>
          <w:color w:val="000000"/>
          <w:lang w:eastAsia="zh-HK"/>
        </w:rPr>
        <w:br/>
      </w:r>
    </w:p>
    <w:p w14:paraId="357F47E0" w14:textId="4602E79C" w:rsidR="004D4C29" w:rsidRPr="004856E9" w:rsidRDefault="004D4C29" w:rsidP="00800A6C">
      <w:pPr>
        <w:pStyle w:val="a7"/>
        <w:numPr>
          <w:ilvl w:val="0"/>
          <w:numId w:val="15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>t</w:t>
      </w:r>
      <w:r w:rsidRPr="00973D15">
        <w:rPr>
          <w:rFonts w:cs="Arial" w:hint="eastAsia"/>
          <w:color w:val="000000"/>
          <w:spacing w:val="2"/>
          <w:lang w:eastAsia="zh-HK"/>
        </w:rPr>
        <w:t xml:space="preserve">o consider that the winding up of </w:t>
      </w:r>
      <w:r w:rsidR="00B73AFA" w:rsidRPr="004856E9">
        <w:rPr>
          <w:rFonts w:cs="Arial" w:hint="eastAsia"/>
          <w:color w:val="000000"/>
          <w:lang w:eastAsia="zh-HK"/>
        </w:rPr>
        <w:t xml:space="preserve">the </w:t>
      </w:r>
      <w:r w:rsidR="00656F1D">
        <w:rPr>
          <w:rFonts w:cs="Arial" w:hint="eastAsia"/>
          <w:color w:val="000000"/>
          <w:lang w:eastAsia="zh-HK"/>
        </w:rPr>
        <w:t xml:space="preserve">open-ended fund </w:t>
      </w:r>
      <w:r w:rsidR="00B73AFA" w:rsidRPr="00800A6C">
        <w:rPr>
          <w:rFonts w:cs="Arial" w:hint="eastAsia"/>
          <w:color w:val="000000"/>
        </w:rPr>
        <w:t>company</w:t>
      </w:r>
      <w:r w:rsidR="00B73AFA" w:rsidRPr="00800A6C">
        <w:rPr>
          <w:rFonts w:cs="Arial" w:hint="eastAsia"/>
          <w:color w:val="000000"/>
        </w:rPr>
        <w:t>／</w:t>
      </w:r>
      <w:r w:rsidR="004047DD">
        <w:rPr>
          <w:rFonts w:cs="Arial" w:hint="eastAsia"/>
          <w:color w:val="000000"/>
          <w:lang w:eastAsia="zh-HK"/>
        </w:rPr>
        <w:t xml:space="preserve">the </w:t>
      </w:r>
      <w:r w:rsidR="00B73AFA" w:rsidRPr="00800A6C">
        <w:rPr>
          <w:rFonts w:cs="Arial" w:hint="eastAsia"/>
          <w:color w:val="000000"/>
        </w:rPr>
        <w:t>sub-fund</w:t>
      </w:r>
      <w:r w:rsidRPr="00973D15">
        <w:rPr>
          <w:rFonts w:cs="Arial" w:hint="eastAsia"/>
          <w:color w:val="000000"/>
          <w:spacing w:val="2"/>
          <w:lang w:eastAsia="zh-HK"/>
        </w:rPr>
        <w:t xml:space="preserve"> should be commenced under section 228A of the Ordinance </w:t>
      </w:r>
      <w:r w:rsidR="00A25D79" w:rsidRPr="00DC1D5C">
        <w:rPr>
          <w:rFonts w:cs="Arial" w:hint="eastAsia"/>
          <w:color w:val="000000"/>
        </w:rPr>
        <w:t xml:space="preserve">and </w:t>
      </w:r>
      <w:r w:rsidR="00A25D79" w:rsidRPr="00DC1D5C">
        <w:rPr>
          <w:rFonts w:cs="Arial"/>
          <w:color w:val="000000"/>
        </w:rPr>
        <w:t>rule</w:t>
      </w:r>
      <w:r w:rsidR="00A25D79" w:rsidRPr="00DC1D5C">
        <w:rPr>
          <w:rFonts w:cs="Arial" w:hint="eastAsia"/>
          <w:color w:val="000000"/>
        </w:rPr>
        <w:t>s</w:t>
      </w:r>
      <w:r w:rsidR="00A25D79" w:rsidRPr="00DC1D5C">
        <w:rPr>
          <w:rFonts w:cs="Arial"/>
          <w:color w:val="000000"/>
        </w:rPr>
        <w:t xml:space="preserve"> </w:t>
      </w:r>
      <w:r w:rsidR="00A25D79" w:rsidRPr="00DC1D5C">
        <w:rPr>
          <w:rFonts w:cs="Arial" w:hint="eastAsia"/>
          <w:color w:val="000000"/>
        </w:rPr>
        <w:t>177</w:t>
      </w:r>
      <w:r w:rsidR="00A25D79" w:rsidRPr="00DC1D5C">
        <w:rPr>
          <w:rFonts w:cs="Arial"/>
          <w:color w:val="000000"/>
        </w:rPr>
        <w:t xml:space="preserve"> </w:t>
      </w:r>
      <w:r w:rsidR="00A25D79" w:rsidRPr="00DC1D5C">
        <w:rPr>
          <w:rFonts w:cs="Arial" w:hint="eastAsia"/>
          <w:color w:val="000000"/>
        </w:rPr>
        <w:t xml:space="preserve">and 188 </w:t>
      </w:r>
      <w:r w:rsidR="00A25D79" w:rsidRPr="00DC1D5C">
        <w:rPr>
          <w:rFonts w:cs="Arial"/>
          <w:color w:val="000000"/>
        </w:rPr>
        <w:t>of the Rules</w:t>
      </w:r>
      <w:r w:rsidR="00A25D79" w:rsidRPr="00973D15">
        <w:rPr>
          <w:rFonts w:cs="Arial" w:hint="eastAsia"/>
          <w:color w:val="000000"/>
          <w:spacing w:val="2"/>
          <w:lang w:eastAsia="zh-HK"/>
        </w:rPr>
        <w:t xml:space="preserve"> </w:t>
      </w:r>
      <w:r w:rsidRPr="00973D15">
        <w:rPr>
          <w:rFonts w:cs="Arial" w:hint="eastAsia"/>
          <w:color w:val="000000"/>
          <w:spacing w:val="2"/>
          <w:lang w:eastAsia="zh-HK"/>
        </w:rPr>
        <w:t xml:space="preserve">because it is not </w:t>
      </w:r>
      <w:r w:rsidRPr="00973D15">
        <w:rPr>
          <w:rFonts w:cs="Arial"/>
          <w:color w:val="000000"/>
          <w:spacing w:val="2"/>
          <w:lang w:eastAsia="zh-HK"/>
        </w:rPr>
        <w:t>reasonably</w:t>
      </w:r>
      <w:r w:rsidRPr="00973D15">
        <w:rPr>
          <w:rFonts w:cs="Arial" w:hint="eastAsia"/>
          <w:color w:val="000000"/>
          <w:spacing w:val="2"/>
          <w:lang w:eastAsia="zh-HK"/>
        </w:rPr>
        <w:t xml:space="preserve"> practicable for it to be commenced under another</w:t>
      </w:r>
      <w:r w:rsidRPr="004856E9">
        <w:rPr>
          <w:rFonts w:cs="Arial" w:hint="eastAsia"/>
          <w:color w:val="000000"/>
          <w:lang w:eastAsia="zh-HK"/>
        </w:rPr>
        <w:t xml:space="preserve"> section of the Ordinance; or</w:t>
      </w:r>
      <w:r w:rsidR="007A560A">
        <w:rPr>
          <w:rFonts w:cs="Arial"/>
          <w:color w:val="000000"/>
          <w:lang w:eastAsia="zh-HK"/>
        </w:rPr>
        <w:br/>
      </w:r>
    </w:p>
    <w:p w14:paraId="6EF53DA1" w14:textId="7032119C" w:rsidR="00D767DE" w:rsidRPr="004856E9" w:rsidRDefault="004D4C29" w:rsidP="004856E9">
      <w:pPr>
        <w:pStyle w:val="a7"/>
        <w:numPr>
          <w:ilvl w:val="0"/>
          <w:numId w:val="15"/>
        </w:numPr>
        <w:spacing w:line="240" w:lineRule="auto"/>
        <w:ind w:left="851" w:hanging="425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 xml:space="preserve">for </w:t>
      </w:r>
      <w:r w:rsidR="00092365" w:rsidRPr="004856E9">
        <w:rPr>
          <w:rFonts w:cs="Arial" w:hint="eastAsia"/>
          <w:color w:val="000000"/>
          <w:lang w:eastAsia="zh-HK"/>
        </w:rPr>
        <w:t xml:space="preserve">certifying any of the matters referred to in </w:t>
      </w:r>
      <w:r w:rsidR="005A45B2" w:rsidRPr="004856E9">
        <w:rPr>
          <w:rFonts w:cs="Arial" w:hint="eastAsia"/>
          <w:color w:val="000000"/>
          <w:lang w:eastAsia="zh-HK"/>
        </w:rPr>
        <w:t>S</w:t>
      </w:r>
      <w:r w:rsidR="009941F7">
        <w:rPr>
          <w:rFonts w:cs="Arial" w:hint="eastAsia"/>
          <w:color w:val="000000"/>
          <w:lang w:eastAsia="zh-HK"/>
        </w:rPr>
        <w:t>ection 3</w:t>
      </w:r>
      <w:r w:rsidR="00092365" w:rsidRPr="004856E9">
        <w:rPr>
          <w:rFonts w:cs="Arial" w:hint="eastAsia"/>
          <w:color w:val="000000"/>
          <w:lang w:eastAsia="zh-HK"/>
        </w:rPr>
        <w:t xml:space="preserve"> of this </w:t>
      </w:r>
      <w:r w:rsidR="005A2030" w:rsidRPr="004856E9">
        <w:rPr>
          <w:rFonts w:cs="Arial" w:hint="eastAsia"/>
          <w:color w:val="000000"/>
          <w:lang w:eastAsia="zh-HK"/>
        </w:rPr>
        <w:t xml:space="preserve">winding-up </w:t>
      </w:r>
      <w:r w:rsidR="00AF0EFD" w:rsidRPr="004856E9">
        <w:rPr>
          <w:rFonts w:cs="Arial" w:hint="eastAsia"/>
          <w:color w:val="000000"/>
          <w:lang w:eastAsia="zh-HK"/>
        </w:rPr>
        <w:t>statement</w:t>
      </w:r>
      <w:r w:rsidR="00092365" w:rsidRPr="004856E9">
        <w:rPr>
          <w:rFonts w:cs="Arial" w:hint="eastAsia"/>
          <w:color w:val="000000"/>
          <w:lang w:eastAsia="zh-HK"/>
        </w:rPr>
        <w:t>,</w:t>
      </w:r>
      <w:r w:rsidR="00D767DE" w:rsidRPr="004856E9">
        <w:rPr>
          <w:rFonts w:cs="Arial" w:hint="eastAsia"/>
          <w:color w:val="000000"/>
          <w:lang w:eastAsia="zh-HK"/>
        </w:rPr>
        <w:t xml:space="preserve"> </w:t>
      </w:r>
    </w:p>
    <w:p w14:paraId="514A40D9" w14:textId="77777777" w:rsidR="00D767DE" w:rsidRPr="004856E9" w:rsidRDefault="00D767DE" w:rsidP="00800A6C">
      <w:pPr>
        <w:pStyle w:val="a7"/>
        <w:tabs>
          <w:tab w:val="left" w:pos="567"/>
        </w:tabs>
        <w:spacing w:line="240" w:lineRule="auto"/>
        <w:ind w:left="566"/>
        <w:rPr>
          <w:rFonts w:cs="Arial"/>
          <w:color w:val="000000"/>
          <w:lang w:eastAsia="zh-HK"/>
        </w:rPr>
      </w:pPr>
    </w:p>
    <w:p w14:paraId="28A6AC4F" w14:textId="77777777" w:rsidR="00D767DE" w:rsidRPr="004856E9" w:rsidRDefault="0015294E" w:rsidP="0015294E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>
        <w:rPr>
          <w:rFonts w:cs="Arial"/>
          <w:color w:val="000000"/>
          <w:lang w:eastAsia="zh-HK"/>
        </w:rPr>
        <w:tab/>
      </w:r>
      <w:r w:rsidR="00D767DE" w:rsidRPr="004856E9">
        <w:rPr>
          <w:rFonts w:cs="Arial" w:hint="eastAsia"/>
          <w:color w:val="000000"/>
          <w:lang w:eastAsia="zh-HK"/>
        </w:rPr>
        <w:t>shall be liable to a fine and imprisonment.</w:t>
      </w:r>
    </w:p>
    <w:p w14:paraId="1D2D269F" w14:textId="77777777" w:rsidR="004F6B38" w:rsidRDefault="004F6B38" w:rsidP="009040BD">
      <w:pPr>
        <w:pStyle w:val="a7"/>
        <w:tabs>
          <w:tab w:val="left" w:pos="567"/>
        </w:tabs>
        <w:spacing w:line="360" w:lineRule="atLeast"/>
        <w:ind w:left="0"/>
        <w:rPr>
          <w:color w:val="000000"/>
          <w:lang w:eastAsia="zh-HK"/>
        </w:rPr>
      </w:pPr>
    </w:p>
    <w:p w14:paraId="682F6605" w14:textId="77777777" w:rsidR="00755267" w:rsidRPr="003A1056" w:rsidRDefault="00755267" w:rsidP="00755267">
      <w:pPr>
        <w:pStyle w:val="21"/>
        <w:tabs>
          <w:tab w:val="left" w:pos="480"/>
        </w:tabs>
        <w:spacing w:before="0"/>
        <w:ind w:left="0" w:firstLine="0"/>
        <w:rPr>
          <w:rFonts w:eastAsia="全真楷書"/>
          <w:b/>
          <w:highlight w:val="yellow"/>
        </w:rPr>
      </w:pPr>
      <w:r>
        <w:rPr>
          <w:rFonts w:cs="Arial"/>
          <w:b/>
          <w:color w:val="000000"/>
        </w:rPr>
        <w:tab/>
      </w:r>
      <w:r w:rsidRPr="00916773">
        <w:rPr>
          <w:rFonts w:cs="Arial"/>
          <w:b/>
          <w:color w:val="000000"/>
        </w:rPr>
        <w:t>Business</w:t>
      </w:r>
      <w:r w:rsidRPr="00916773">
        <w:rPr>
          <w:rFonts w:eastAsia="全真楷書"/>
          <w:b/>
        </w:rPr>
        <w:t xml:space="preserve"> Registration Number</w:t>
      </w:r>
    </w:p>
    <w:p w14:paraId="7D69B9DC" w14:textId="77777777" w:rsidR="00755267" w:rsidRPr="003A1056" w:rsidRDefault="00755267" w:rsidP="00755267">
      <w:pPr>
        <w:spacing w:line="240" w:lineRule="auto"/>
        <w:ind w:left="482" w:hanging="482"/>
        <w:jc w:val="both"/>
        <w:rPr>
          <w:rFonts w:ascii="Arial" w:eastAsia="全真楷書" w:hAnsi="Arial"/>
          <w:sz w:val="16"/>
          <w:highlight w:val="yellow"/>
        </w:rPr>
      </w:pPr>
    </w:p>
    <w:p w14:paraId="5C0C2A47" w14:textId="7EF1F6BF" w:rsidR="00755267" w:rsidRPr="004856E9" w:rsidRDefault="00755267" w:rsidP="009040BD">
      <w:pPr>
        <w:pStyle w:val="a7"/>
        <w:spacing w:line="240" w:lineRule="auto"/>
        <w:ind w:left="480" w:hanging="480"/>
        <w:rPr>
          <w:color w:val="000000"/>
          <w:lang w:eastAsia="zh-HK"/>
        </w:rPr>
      </w:pPr>
      <w:r w:rsidRPr="00916773">
        <w:rPr>
          <w:rFonts w:eastAsia="全真楷書"/>
          <w:b/>
        </w:rPr>
        <w:t>11.</w:t>
      </w:r>
      <w:r w:rsidRPr="00916773">
        <w:rPr>
          <w:rFonts w:eastAsia="全真楷書"/>
        </w:rPr>
        <w:tab/>
      </w:r>
      <w:r w:rsidR="00746660" w:rsidRPr="00490F34">
        <w:rPr>
          <w:rFonts w:eastAsia="全真楷書"/>
        </w:rPr>
        <w:t>Please provide the business registration number (i.e. the first 8 digits of the Business Registration Certificate number) issued by the Business Registration Office of the Inland Revenue Department.  The numbers after [-] are not required.</w:t>
      </w:r>
      <w:r w:rsidR="00373792" w:rsidRPr="00490F34">
        <w:rPr>
          <w:rFonts w:eastAsia="全真楷書"/>
        </w:rPr>
        <w:t xml:space="preserve"> </w:t>
      </w:r>
    </w:p>
    <w:sectPr w:rsidR="00755267" w:rsidRPr="004856E9" w:rsidSect="00775981">
      <w:pgSz w:w="11909" w:h="16834" w:code="9"/>
      <w:pgMar w:top="567" w:right="1021" w:bottom="851" w:left="1021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D4527" w14:textId="77777777" w:rsidR="00B11BB2" w:rsidRDefault="00B11BB2">
      <w:r>
        <w:separator/>
      </w:r>
    </w:p>
  </w:endnote>
  <w:endnote w:type="continuationSeparator" w:id="0">
    <w:p w14:paraId="7A4F1798" w14:textId="77777777" w:rsidR="00B11BB2" w:rsidRDefault="00B1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2F6D8" w14:textId="77777777" w:rsidR="00B11BB2" w:rsidRDefault="00B11BB2">
      <w:r>
        <w:separator/>
      </w:r>
    </w:p>
  </w:footnote>
  <w:footnote w:type="continuationSeparator" w:id="0">
    <w:p w14:paraId="7870CF4B" w14:textId="77777777" w:rsidR="00B11BB2" w:rsidRDefault="00B11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075D"/>
    <w:multiLevelType w:val="hybridMultilevel"/>
    <w:tmpl w:val="682235BE"/>
    <w:lvl w:ilvl="0" w:tplc="25349682">
      <w:start w:val="1"/>
      <w:numFmt w:val="lowerLetter"/>
      <w:lvlText w:val="(%1)"/>
      <w:lvlJc w:val="left"/>
      <w:pPr>
        <w:ind w:left="1179" w:hanging="720"/>
      </w:pPr>
      <w:rPr>
        <w:rFonts w:ascii="Arial" w:hAnsi="Aria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39" w:hanging="360"/>
      </w:pPr>
    </w:lvl>
    <w:lvl w:ilvl="2" w:tplc="0809001B" w:tentative="1">
      <w:start w:val="1"/>
      <w:numFmt w:val="lowerRoman"/>
      <w:lvlText w:val="%3."/>
      <w:lvlJc w:val="right"/>
      <w:pPr>
        <w:ind w:left="2259" w:hanging="180"/>
      </w:pPr>
    </w:lvl>
    <w:lvl w:ilvl="3" w:tplc="0809000F" w:tentative="1">
      <w:start w:val="1"/>
      <w:numFmt w:val="decimal"/>
      <w:lvlText w:val="%4."/>
      <w:lvlJc w:val="left"/>
      <w:pPr>
        <w:ind w:left="2979" w:hanging="360"/>
      </w:pPr>
    </w:lvl>
    <w:lvl w:ilvl="4" w:tplc="08090019" w:tentative="1">
      <w:start w:val="1"/>
      <w:numFmt w:val="lowerLetter"/>
      <w:lvlText w:val="%5."/>
      <w:lvlJc w:val="left"/>
      <w:pPr>
        <w:ind w:left="3699" w:hanging="360"/>
      </w:pPr>
    </w:lvl>
    <w:lvl w:ilvl="5" w:tplc="0809001B" w:tentative="1">
      <w:start w:val="1"/>
      <w:numFmt w:val="lowerRoman"/>
      <w:lvlText w:val="%6."/>
      <w:lvlJc w:val="right"/>
      <w:pPr>
        <w:ind w:left="4419" w:hanging="180"/>
      </w:pPr>
    </w:lvl>
    <w:lvl w:ilvl="6" w:tplc="0809000F" w:tentative="1">
      <w:start w:val="1"/>
      <w:numFmt w:val="decimal"/>
      <w:lvlText w:val="%7."/>
      <w:lvlJc w:val="left"/>
      <w:pPr>
        <w:ind w:left="5139" w:hanging="360"/>
      </w:pPr>
    </w:lvl>
    <w:lvl w:ilvl="7" w:tplc="08090019" w:tentative="1">
      <w:start w:val="1"/>
      <w:numFmt w:val="lowerLetter"/>
      <w:lvlText w:val="%8."/>
      <w:lvlJc w:val="left"/>
      <w:pPr>
        <w:ind w:left="5859" w:hanging="360"/>
      </w:pPr>
    </w:lvl>
    <w:lvl w:ilvl="8" w:tplc="08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102A4EF7"/>
    <w:multiLevelType w:val="hybridMultilevel"/>
    <w:tmpl w:val="890E5FD2"/>
    <w:lvl w:ilvl="0" w:tplc="8B12ADB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295C711E"/>
    <w:multiLevelType w:val="hybridMultilevel"/>
    <w:tmpl w:val="5A26C2B2"/>
    <w:lvl w:ilvl="0" w:tplc="CC1E58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9A3029"/>
    <w:multiLevelType w:val="hybridMultilevel"/>
    <w:tmpl w:val="2D767520"/>
    <w:lvl w:ilvl="0" w:tplc="518A96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3F7821E9"/>
    <w:multiLevelType w:val="hybridMultilevel"/>
    <w:tmpl w:val="DBF613CA"/>
    <w:lvl w:ilvl="0" w:tplc="D558297E">
      <w:start w:val="1"/>
      <w:numFmt w:val="lowerLetter"/>
      <w:lvlText w:val="(%1)"/>
      <w:lvlJc w:val="left"/>
      <w:pPr>
        <w:ind w:left="117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778" w:hanging="480"/>
      </w:pPr>
    </w:lvl>
    <w:lvl w:ilvl="2" w:tplc="0409001B">
      <w:start w:val="1"/>
      <w:numFmt w:val="lowerRoman"/>
      <w:lvlText w:val="%3."/>
      <w:lvlJc w:val="right"/>
      <w:pPr>
        <w:ind w:left="2258" w:hanging="480"/>
      </w:pPr>
    </w:lvl>
    <w:lvl w:ilvl="3" w:tplc="0409000F" w:tentative="1">
      <w:start w:val="1"/>
      <w:numFmt w:val="decimal"/>
      <w:lvlText w:val="%4."/>
      <w:lvlJc w:val="left"/>
      <w:pPr>
        <w:ind w:left="27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8" w:hanging="480"/>
      </w:pPr>
    </w:lvl>
    <w:lvl w:ilvl="5" w:tplc="0409001B" w:tentative="1">
      <w:start w:val="1"/>
      <w:numFmt w:val="lowerRoman"/>
      <w:lvlText w:val="%6."/>
      <w:lvlJc w:val="right"/>
      <w:pPr>
        <w:ind w:left="3698" w:hanging="480"/>
      </w:pPr>
    </w:lvl>
    <w:lvl w:ilvl="6" w:tplc="0409000F" w:tentative="1">
      <w:start w:val="1"/>
      <w:numFmt w:val="decimal"/>
      <w:lvlText w:val="%7."/>
      <w:lvlJc w:val="left"/>
      <w:pPr>
        <w:ind w:left="41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8" w:hanging="480"/>
      </w:pPr>
    </w:lvl>
    <w:lvl w:ilvl="8" w:tplc="0409001B" w:tentative="1">
      <w:start w:val="1"/>
      <w:numFmt w:val="lowerRoman"/>
      <w:lvlText w:val="%9."/>
      <w:lvlJc w:val="right"/>
      <w:pPr>
        <w:ind w:left="5138" w:hanging="480"/>
      </w:pPr>
    </w:lvl>
  </w:abstractNum>
  <w:abstractNum w:abstractNumId="6" w15:restartNumberingAfterBreak="0">
    <w:nsid w:val="51DE7C0B"/>
    <w:multiLevelType w:val="hybridMultilevel"/>
    <w:tmpl w:val="EC90F32C"/>
    <w:lvl w:ilvl="0" w:tplc="518A96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59445689"/>
    <w:multiLevelType w:val="hybridMultilevel"/>
    <w:tmpl w:val="6C64B7BC"/>
    <w:lvl w:ilvl="0" w:tplc="17522B1E">
      <w:start w:val="1"/>
      <w:numFmt w:val="decimal"/>
      <w:lvlText w:val="%1."/>
      <w:lvlJc w:val="left"/>
      <w:pPr>
        <w:ind w:left="502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599979B8"/>
    <w:multiLevelType w:val="hybridMultilevel"/>
    <w:tmpl w:val="A3A6B0AA"/>
    <w:lvl w:ilvl="0" w:tplc="1160E69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C5F702A"/>
    <w:multiLevelType w:val="hybridMultilevel"/>
    <w:tmpl w:val="5A2A6C5C"/>
    <w:lvl w:ilvl="0" w:tplc="46628B3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6B04575E"/>
    <w:multiLevelType w:val="hybridMultilevel"/>
    <w:tmpl w:val="516E61F0"/>
    <w:lvl w:ilvl="0" w:tplc="D558297E">
      <w:start w:val="1"/>
      <w:numFmt w:val="lowerLetter"/>
      <w:lvlText w:val="(%1)"/>
      <w:lvlJc w:val="left"/>
      <w:pPr>
        <w:ind w:left="4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2" w15:restartNumberingAfterBreak="0">
    <w:nsid w:val="726310AC"/>
    <w:multiLevelType w:val="hybridMultilevel"/>
    <w:tmpl w:val="711A555C"/>
    <w:lvl w:ilvl="0" w:tplc="5882E5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5772CBF"/>
    <w:multiLevelType w:val="hybridMultilevel"/>
    <w:tmpl w:val="CA5E0906"/>
    <w:lvl w:ilvl="0" w:tplc="121C08A4">
      <w:start w:val="1"/>
      <w:numFmt w:val="lowerLetter"/>
      <w:lvlText w:val="(%1)"/>
      <w:lvlJc w:val="left"/>
      <w:pPr>
        <w:ind w:left="159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4" w15:restartNumberingAfterBreak="0">
    <w:nsid w:val="77460516"/>
    <w:multiLevelType w:val="hybridMultilevel"/>
    <w:tmpl w:val="4FE0A2DE"/>
    <w:lvl w:ilvl="0" w:tplc="C804F7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9D246E8"/>
    <w:multiLevelType w:val="hybridMultilevel"/>
    <w:tmpl w:val="77A8DD84"/>
    <w:lvl w:ilvl="0" w:tplc="9BD6DB30">
      <w:start w:val="1"/>
      <w:numFmt w:val="lowerLetter"/>
      <w:lvlText w:val="(%1)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15"/>
  </w:num>
  <w:num w:numId="9">
    <w:abstractNumId w:val="11"/>
  </w:num>
  <w:num w:numId="10">
    <w:abstractNumId w:val="7"/>
  </w:num>
  <w:num w:numId="11">
    <w:abstractNumId w:val="12"/>
  </w:num>
  <w:num w:numId="12">
    <w:abstractNumId w:val="3"/>
  </w:num>
  <w:num w:numId="13">
    <w:abstractNumId w:val="13"/>
  </w:num>
  <w:num w:numId="14">
    <w:abstractNumId w:val="1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B38"/>
    <w:rsid w:val="00001594"/>
    <w:rsid w:val="00001F79"/>
    <w:rsid w:val="000173EB"/>
    <w:rsid w:val="00020F8E"/>
    <w:rsid w:val="000210A6"/>
    <w:rsid w:val="0002273F"/>
    <w:rsid w:val="00024B57"/>
    <w:rsid w:val="00026689"/>
    <w:rsid w:val="000307F7"/>
    <w:rsid w:val="00033608"/>
    <w:rsid w:val="000341EE"/>
    <w:rsid w:val="0003534B"/>
    <w:rsid w:val="000363A5"/>
    <w:rsid w:val="000408C7"/>
    <w:rsid w:val="00040F4A"/>
    <w:rsid w:val="00042571"/>
    <w:rsid w:val="00042ECD"/>
    <w:rsid w:val="00044009"/>
    <w:rsid w:val="0004574E"/>
    <w:rsid w:val="00052150"/>
    <w:rsid w:val="00055600"/>
    <w:rsid w:val="00060C97"/>
    <w:rsid w:val="00064A8E"/>
    <w:rsid w:val="00067B91"/>
    <w:rsid w:val="000713A2"/>
    <w:rsid w:val="0007219D"/>
    <w:rsid w:val="000728D4"/>
    <w:rsid w:val="00073031"/>
    <w:rsid w:val="00075016"/>
    <w:rsid w:val="000768BF"/>
    <w:rsid w:val="000779C8"/>
    <w:rsid w:val="00081BE6"/>
    <w:rsid w:val="00082A01"/>
    <w:rsid w:val="00083375"/>
    <w:rsid w:val="00084E78"/>
    <w:rsid w:val="00086822"/>
    <w:rsid w:val="000909A3"/>
    <w:rsid w:val="0009143E"/>
    <w:rsid w:val="00092365"/>
    <w:rsid w:val="000B2B69"/>
    <w:rsid w:val="000C6FCC"/>
    <w:rsid w:val="000C7C06"/>
    <w:rsid w:val="000D03DA"/>
    <w:rsid w:val="000D0771"/>
    <w:rsid w:val="000D12F2"/>
    <w:rsid w:val="000E5619"/>
    <w:rsid w:val="000E60F9"/>
    <w:rsid w:val="000E6843"/>
    <w:rsid w:val="000F5DE9"/>
    <w:rsid w:val="001018E6"/>
    <w:rsid w:val="001058A7"/>
    <w:rsid w:val="00110249"/>
    <w:rsid w:val="0011527C"/>
    <w:rsid w:val="00116491"/>
    <w:rsid w:val="001202C6"/>
    <w:rsid w:val="00123F5A"/>
    <w:rsid w:val="00124E4B"/>
    <w:rsid w:val="001253CC"/>
    <w:rsid w:val="00125A53"/>
    <w:rsid w:val="001302ED"/>
    <w:rsid w:val="0013309D"/>
    <w:rsid w:val="00134BB8"/>
    <w:rsid w:val="00135AB7"/>
    <w:rsid w:val="0013779C"/>
    <w:rsid w:val="00142350"/>
    <w:rsid w:val="00144159"/>
    <w:rsid w:val="00145359"/>
    <w:rsid w:val="0015294E"/>
    <w:rsid w:val="00152DC1"/>
    <w:rsid w:val="00160833"/>
    <w:rsid w:val="00163FA4"/>
    <w:rsid w:val="00166B3A"/>
    <w:rsid w:val="00172A53"/>
    <w:rsid w:val="00172C33"/>
    <w:rsid w:val="00182E6B"/>
    <w:rsid w:val="001873AE"/>
    <w:rsid w:val="0019194E"/>
    <w:rsid w:val="00191D10"/>
    <w:rsid w:val="001A004B"/>
    <w:rsid w:val="001A1D98"/>
    <w:rsid w:val="001A280C"/>
    <w:rsid w:val="001A5203"/>
    <w:rsid w:val="001A7223"/>
    <w:rsid w:val="001B38FA"/>
    <w:rsid w:val="001C296F"/>
    <w:rsid w:val="001C7037"/>
    <w:rsid w:val="001C7596"/>
    <w:rsid w:val="001D0BE9"/>
    <w:rsid w:val="001D54D0"/>
    <w:rsid w:val="001D58E8"/>
    <w:rsid w:val="001D5D43"/>
    <w:rsid w:val="001E22B6"/>
    <w:rsid w:val="001E2713"/>
    <w:rsid w:val="001E3D0F"/>
    <w:rsid w:val="001E7640"/>
    <w:rsid w:val="001E7D83"/>
    <w:rsid w:val="001F0916"/>
    <w:rsid w:val="001F5794"/>
    <w:rsid w:val="001F725B"/>
    <w:rsid w:val="001F78A8"/>
    <w:rsid w:val="001F78CB"/>
    <w:rsid w:val="00206E44"/>
    <w:rsid w:val="00207BF8"/>
    <w:rsid w:val="00210183"/>
    <w:rsid w:val="002224A6"/>
    <w:rsid w:val="00222FDE"/>
    <w:rsid w:val="00227771"/>
    <w:rsid w:val="00230F3D"/>
    <w:rsid w:val="0023169F"/>
    <w:rsid w:val="00237EA8"/>
    <w:rsid w:val="0024139D"/>
    <w:rsid w:val="00247A4F"/>
    <w:rsid w:val="0025259E"/>
    <w:rsid w:val="00252832"/>
    <w:rsid w:val="00255C3D"/>
    <w:rsid w:val="00261E6E"/>
    <w:rsid w:val="002621C9"/>
    <w:rsid w:val="00263217"/>
    <w:rsid w:val="002663C3"/>
    <w:rsid w:val="00266AE6"/>
    <w:rsid w:val="00283A6A"/>
    <w:rsid w:val="00293DF5"/>
    <w:rsid w:val="002957AF"/>
    <w:rsid w:val="00297472"/>
    <w:rsid w:val="002A43A5"/>
    <w:rsid w:val="002B06D9"/>
    <w:rsid w:val="002B198B"/>
    <w:rsid w:val="002B3664"/>
    <w:rsid w:val="002C0983"/>
    <w:rsid w:val="002C372E"/>
    <w:rsid w:val="002C644D"/>
    <w:rsid w:val="002D1482"/>
    <w:rsid w:val="002D1CAD"/>
    <w:rsid w:val="002D763D"/>
    <w:rsid w:val="002D7FFE"/>
    <w:rsid w:val="002E1668"/>
    <w:rsid w:val="002E1B51"/>
    <w:rsid w:val="002E481E"/>
    <w:rsid w:val="002E51CE"/>
    <w:rsid w:val="002F743A"/>
    <w:rsid w:val="00302229"/>
    <w:rsid w:val="00303F9A"/>
    <w:rsid w:val="0030458F"/>
    <w:rsid w:val="00307D52"/>
    <w:rsid w:val="00313519"/>
    <w:rsid w:val="00313CF8"/>
    <w:rsid w:val="00316635"/>
    <w:rsid w:val="00321C8B"/>
    <w:rsid w:val="00322E4E"/>
    <w:rsid w:val="0032367C"/>
    <w:rsid w:val="003240E1"/>
    <w:rsid w:val="0033018B"/>
    <w:rsid w:val="003304A6"/>
    <w:rsid w:val="0033291F"/>
    <w:rsid w:val="00333B44"/>
    <w:rsid w:val="0033611B"/>
    <w:rsid w:val="00337428"/>
    <w:rsid w:val="00345E13"/>
    <w:rsid w:val="00353631"/>
    <w:rsid w:val="003548CF"/>
    <w:rsid w:val="00357225"/>
    <w:rsid w:val="00357BBE"/>
    <w:rsid w:val="00372AE5"/>
    <w:rsid w:val="0037309C"/>
    <w:rsid w:val="00373792"/>
    <w:rsid w:val="00376D85"/>
    <w:rsid w:val="0038083D"/>
    <w:rsid w:val="00380CA2"/>
    <w:rsid w:val="00384005"/>
    <w:rsid w:val="003850AB"/>
    <w:rsid w:val="00393C1C"/>
    <w:rsid w:val="003A0940"/>
    <w:rsid w:val="003A1056"/>
    <w:rsid w:val="003A6374"/>
    <w:rsid w:val="003B096D"/>
    <w:rsid w:val="003B2889"/>
    <w:rsid w:val="003B2BA9"/>
    <w:rsid w:val="003B36EB"/>
    <w:rsid w:val="003B5A70"/>
    <w:rsid w:val="003C10F8"/>
    <w:rsid w:val="003C4A67"/>
    <w:rsid w:val="003C4E4A"/>
    <w:rsid w:val="003C5DFB"/>
    <w:rsid w:val="003C67AE"/>
    <w:rsid w:val="003C7BC7"/>
    <w:rsid w:val="003D0236"/>
    <w:rsid w:val="003D22A0"/>
    <w:rsid w:val="003D3DAD"/>
    <w:rsid w:val="003D5406"/>
    <w:rsid w:val="003E1F30"/>
    <w:rsid w:val="003E3D47"/>
    <w:rsid w:val="003F0953"/>
    <w:rsid w:val="003F0EFB"/>
    <w:rsid w:val="003F1A36"/>
    <w:rsid w:val="003F6E40"/>
    <w:rsid w:val="003F6E93"/>
    <w:rsid w:val="0040284A"/>
    <w:rsid w:val="004047DD"/>
    <w:rsid w:val="00404CAD"/>
    <w:rsid w:val="00404CF3"/>
    <w:rsid w:val="00405359"/>
    <w:rsid w:val="004057F5"/>
    <w:rsid w:val="00405B7F"/>
    <w:rsid w:val="004114E4"/>
    <w:rsid w:val="00412ACA"/>
    <w:rsid w:val="00415FFA"/>
    <w:rsid w:val="004166BB"/>
    <w:rsid w:val="0042005C"/>
    <w:rsid w:val="004209D7"/>
    <w:rsid w:val="00421888"/>
    <w:rsid w:val="004233F8"/>
    <w:rsid w:val="0042720C"/>
    <w:rsid w:val="004332B1"/>
    <w:rsid w:val="00433FC0"/>
    <w:rsid w:val="00441219"/>
    <w:rsid w:val="00443065"/>
    <w:rsid w:val="00443F76"/>
    <w:rsid w:val="00450022"/>
    <w:rsid w:val="00451651"/>
    <w:rsid w:val="00451D10"/>
    <w:rsid w:val="00452E7C"/>
    <w:rsid w:val="00454FE5"/>
    <w:rsid w:val="00456CB6"/>
    <w:rsid w:val="00473C22"/>
    <w:rsid w:val="00475C5F"/>
    <w:rsid w:val="0047612D"/>
    <w:rsid w:val="004778E9"/>
    <w:rsid w:val="004835DB"/>
    <w:rsid w:val="004842AA"/>
    <w:rsid w:val="00484995"/>
    <w:rsid w:val="004856E9"/>
    <w:rsid w:val="00490056"/>
    <w:rsid w:val="0049006F"/>
    <w:rsid w:val="00490F34"/>
    <w:rsid w:val="00495153"/>
    <w:rsid w:val="00495C00"/>
    <w:rsid w:val="00497BCA"/>
    <w:rsid w:val="00497F01"/>
    <w:rsid w:val="004A2137"/>
    <w:rsid w:val="004A3755"/>
    <w:rsid w:val="004A6526"/>
    <w:rsid w:val="004A75DD"/>
    <w:rsid w:val="004A7C77"/>
    <w:rsid w:val="004B236A"/>
    <w:rsid w:val="004B2757"/>
    <w:rsid w:val="004B2EB6"/>
    <w:rsid w:val="004B4FF1"/>
    <w:rsid w:val="004B60D1"/>
    <w:rsid w:val="004B748B"/>
    <w:rsid w:val="004B7A3A"/>
    <w:rsid w:val="004C0F40"/>
    <w:rsid w:val="004C1F1A"/>
    <w:rsid w:val="004C2FDF"/>
    <w:rsid w:val="004C5DFC"/>
    <w:rsid w:val="004C6A8A"/>
    <w:rsid w:val="004D0CA5"/>
    <w:rsid w:val="004D32BD"/>
    <w:rsid w:val="004D4C29"/>
    <w:rsid w:val="004D5D32"/>
    <w:rsid w:val="004D5DB4"/>
    <w:rsid w:val="004D67EA"/>
    <w:rsid w:val="004E683E"/>
    <w:rsid w:val="004E7045"/>
    <w:rsid w:val="004F6B38"/>
    <w:rsid w:val="004F6C24"/>
    <w:rsid w:val="005000C8"/>
    <w:rsid w:val="00503568"/>
    <w:rsid w:val="0051069E"/>
    <w:rsid w:val="00513378"/>
    <w:rsid w:val="0052281E"/>
    <w:rsid w:val="005247DB"/>
    <w:rsid w:val="00524E04"/>
    <w:rsid w:val="00526829"/>
    <w:rsid w:val="00527697"/>
    <w:rsid w:val="0053205F"/>
    <w:rsid w:val="00537808"/>
    <w:rsid w:val="00543F3C"/>
    <w:rsid w:val="005463C7"/>
    <w:rsid w:val="00550559"/>
    <w:rsid w:val="005514F3"/>
    <w:rsid w:val="005526E9"/>
    <w:rsid w:val="00554A39"/>
    <w:rsid w:val="00564421"/>
    <w:rsid w:val="005673FB"/>
    <w:rsid w:val="00570868"/>
    <w:rsid w:val="00575F19"/>
    <w:rsid w:val="005819A9"/>
    <w:rsid w:val="0058674A"/>
    <w:rsid w:val="0058704B"/>
    <w:rsid w:val="00590D33"/>
    <w:rsid w:val="00591238"/>
    <w:rsid w:val="00592BF8"/>
    <w:rsid w:val="00592C69"/>
    <w:rsid w:val="005930C2"/>
    <w:rsid w:val="00594BFB"/>
    <w:rsid w:val="00597750"/>
    <w:rsid w:val="005A015A"/>
    <w:rsid w:val="005A18F1"/>
    <w:rsid w:val="005A2030"/>
    <w:rsid w:val="005A31F5"/>
    <w:rsid w:val="005A431D"/>
    <w:rsid w:val="005A45B2"/>
    <w:rsid w:val="005A4B42"/>
    <w:rsid w:val="005A4F21"/>
    <w:rsid w:val="005A66CF"/>
    <w:rsid w:val="005A68F0"/>
    <w:rsid w:val="005B0C94"/>
    <w:rsid w:val="005B0D07"/>
    <w:rsid w:val="005B17E9"/>
    <w:rsid w:val="005B43EE"/>
    <w:rsid w:val="005C1D03"/>
    <w:rsid w:val="005C35B7"/>
    <w:rsid w:val="005C3DDB"/>
    <w:rsid w:val="005C4066"/>
    <w:rsid w:val="005C7E99"/>
    <w:rsid w:val="005D5A59"/>
    <w:rsid w:val="005D6D6A"/>
    <w:rsid w:val="005E072F"/>
    <w:rsid w:val="005E0DA0"/>
    <w:rsid w:val="005E20FE"/>
    <w:rsid w:val="005E74C1"/>
    <w:rsid w:val="005F1051"/>
    <w:rsid w:val="005F3621"/>
    <w:rsid w:val="005F6D0A"/>
    <w:rsid w:val="006000B0"/>
    <w:rsid w:val="00602AB3"/>
    <w:rsid w:val="00603B8E"/>
    <w:rsid w:val="00607888"/>
    <w:rsid w:val="00611C8D"/>
    <w:rsid w:val="0061371B"/>
    <w:rsid w:val="00614127"/>
    <w:rsid w:val="006148EE"/>
    <w:rsid w:val="0061697B"/>
    <w:rsid w:val="00620E19"/>
    <w:rsid w:val="00621EDE"/>
    <w:rsid w:val="006239E1"/>
    <w:rsid w:val="006256CF"/>
    <w:rsid w:val="00626394"/>
    <w:rsid w:val="0062715B"/>
    <w:rsid w:val="0062769B"/>
    <w:rsid w:val="00630102"/>
    <w:rsid w:val="00632006"/>
    <w:rsid w:val="00636CBC"/>
    <w:rsid w:val="00637C7C"/>
    <w:rsid w:val="00637F38"/>
    <w:rsid w:val="00642EBF"/>
    <w:rsid w:val="0064369D"/>
    <w:rsid w:val="00645125"/>
    <w:rsid w:val="00646F7E"/>
    <w:rsid w:val="006478B8"/>
    <w:rsid w:val="00647DFC"/>
    <w:rsid w:val="006527C4"/>
    <w:rsid w:val="00652A65"/>
    <w:rsid w:val="006550D1"/>
    <w:rsid w:val="00656F1D"/>
    <w:rsid w:val="00662343"/>
    <w:rsid w:val="00662864"/>
    <w:rsid w:val="0066416E"/>
    <w:rsid w:val="006644BE"/>
    <w:rsid w:val="006647B0"/>
    <w:rsid w:val="00664D4B"/>
    <w:rsid w:val="006652BA"/>
    <w:rsid w:val="00665967"/>
    <w:rsid w:val="00670DA7"/>
    <w:rsid w:val="00671135"/>
    <w:rsid w:val="00671A02"/>
    <w:rsid w:val="00675911"/>
    <w:rsid w:val="006779B6"/>
    <w:rsid w:val="00677A95"/>
    <w:rsid w:val="00681197"/>
    <w:rsid w:val="006955B0"/>
    <w:rsid w:val="00696381"/>
    <w:rsid w:val="006A17DC"/>
    <w:rsid w:val="006A58D3"/>
    <w:rsid w:val="006A7305"/>
    <w:rsid w:val="006B2A93"/>
    <w:rsid w:val="006B52C4"/>
    <w:rsid w:val="006B7C26"/>
    <w:rsid w:val="006C183F"/>
    <w:rsid w:val="006C42CF"/>
    <w:rsid w:val="006D06CD"/>
    <w:rsid w:val="006D0FD1"/>
    <w:rsid w:val="006D4017"/>
    <w:rsid w:val="006D6478"/>
    <w:rsid w:val="006E1092"/>
    <w:rsid w:val="006E1D39"/>
    <w:rsid w:val="006E25B9"/>
    <w:rsid w:val="006E3416"/>
    <w:rsid w:val="006F190F"/>
    <w:rsid w:val="006F46B5"/>
    <w:rsid w:val="006F48AB"/>
    <w:rsid w:val="006F7763"/>
    <w:rsid w:val="00702046"/>
    <w:rsid w:val="0070586C"/>
    <w:rsid w:val="00707760"/>
    <w:rsid w:val="00707F7B"/>
    <w:rsid w:val="00711E53"/>
    <w:rsid w:val="0071373E"/>
    <w:rsid w:val="00716E46"/>
    <w:rsid w:val="0072242D"/>
    <w:rsid w:val="007233B4"/>
    <w:rsid w:val="00725B7C"/>
    <w:rsid w:val="00743FFA"/>
    <w:rsid w:val="00744FA9"/>
    <w:rsid w:val="00746660"/>
    <w:rsid w:val="00746804"/>
    <w:rsid w:val="0074740D"/>
    <w:rsid w:val="00752775"/>
    <w:rsid w:val="00754395"/>
    <w:rsid w:val="0075447E"/>
    <w:rsid w:val="00755267"/>
    <w:rsid w:val="007560CF"/>
    <w:rsid w:val="0076009F"/>
    <w:rsid w:val="007631FE"/>
    <w:rsid w:val="00763C31"/>
    <w:rsid w:val="007646E6"/>
    <w:rsid w:val="00765FC6"/>
    <w:rsid w:val="00766178"/>
    <w:rsid w:val="0076747B"/>
    <w:rsid w:val="00767672"/>
    <w:rsid w:val="007677EE"/>
    <w:rsid w:val="00770466"/>
    <w:rsid w:val="00770699"/>
    <w:rsid w:val="007707E3"/>
    <w:rsid w:val="00775981"/>
    <w:rsid w:val="007802D3"/>
    <w:rsid w:val="00780522"/>
    <w:rsid w:val="0078063A"/>
    <w:rsid w:val="00782794"/>
    <w:rsid w:val="007850EA"/>
    <w:rsid w:val="0078787C"/>
    <w:rsid w:val="00791C4D"/>
    <w:rsid w:val="00791E75"/>
    <w:rsid w:val="007A4F36"/>
    <w:rsid w:val="007A560A"/>
    <w:rsid w:val="007B03F9"/>
    <w:rsid w:val="007B27EA"/>
    <w:rsid w:val="007B6272"/>
    <w:rsid w:val="007C4F46"/>
    <w:rsid w:val="007C5CE5"/>
    <w:rsid w:val="007C6344"/>
    <w:rsid w:val="007C6476"/>
    <w:rsid w:val="007D071B"/>
    <w:rsid w:val="007D7123"/>
    <w:rsid w:val="007D7254"/>
    <w:rsid w:val="007E1B57"/>
    <w:rsid w:val="007E45AF"/>
    <w:rsid w:val="007E4AC1"/>
    <w:rsid w:val="007E6050"/>
    <w:rsid w:val="007E6ABC"/>
    <w:rsid w:val="007E7001"/>
    <w:rsid w:val="007E7815"/>
    <w:rsid w:val="007F2922"/>
    <w:rsid w:val="007F3BD5"/>
    <w:rsid w:val="007F75D8"/>
    <w:rsid w:val="00800A6C"/>
    <w:rsid w:val="008015A6"/>
    <w:rsid w:val="008052B4"/>
    <w:rsid w:val="00811877"/>
    <w:rsid w:val="00813960"/>
    <w:rsid w:val="00813D2B"/>
    <w:rsid w:val="0081697A"/>
    <w:rsid w:val="008202D4"/>
    <w:rsid w:val="00822959"/>
    <w:rsid w:val="00822E03"/>
    <w:rsid w:val="00831026"/>
    <w:rsid w:val="00832626"/>
    <w:rsid w:val="008327C1"/>
    <w:rsid w:val="00833D05"/>
    <w:rsid w:val="0083693E"/>
    <w:rsid w:val="00847C79"/>
    <w:rsid w:val="00850C0F"/>
    <w:rsid w:val="008510D8"/>
    <w:rsid w:val="00851872"/>
    <w:rsid w:val="0085389F"/>
    <w:rsid w:val="00854BCA"/>
    <w:rsid w:val="008561AF"/>
    <w:rsid w:val="0085646A"/>
    <w:rsid w:val="008652BB"/>
    <w:rsid w:val="00873229"/>
    <w:rsid w:val="008733EB"/>
    <w:rsid w:val="00876458"/>
    <w:rsid w:val="0087761F"/>
    <w:rsid w:val="0088146F"/>
    <w:rsid w:val="0088538E"/>
    <w:rsid w:val="00886D8F"/>
    <w:rsid w:val="00892F1F"/>
    <w:rsid w:val="008938D4"/>
    <w:rsid w:val="00894E56"/>
    <w:rsid w:val="00896A8B"/>
    <w:rsid w:val="0089798A"/>
    <w:rsid w:val="008A4061"/>
    <w:rsid w:val="008A702F"/>
    <w:rsid w:val="008B0DA1"/>
    <w:rsid w:val="008C0642"/>
    <w:rsid w:val="008C2060"/>
    <w:rsid w:val="008C2416"/>
    <w:rsid w:val="008C4106"/>
    <w:rsid w:val="008C48AB"/>
    <w:rsid w:val="008C67BF"/>
    <w:rsid w:val="008D0725"/>
    <w:rsid w:val="008D0955"/>
    <w:rsid w:val="008D6F02"/>
    <w:rsid w:val="008E6636"/>
    <w:rsid w:val="008F2379"/>
    <w:rsid w:val="00902F2E"/>
    <w:rsid w:val="009040BD"/>
    <w:rsid w:val="00904DFB"/>
    <w:rsid w:val="0090787D"/>
    <w:rsid w:val="009137D7"/>
    <w:rsid w:val="0091431A"/>
    <w:rsid w:val="00914D5C"/>
    <w:rsid w:val="00916773"/>
    <w:rsid w:val="00917D21"/>
    <w:rsid w:val="00917D56"/>
    <w:rsid w:val="00921594"/>
    <w:rsid w:val="009252C6"/>
    <w:rsid w:val="0092689A"/>
    <w:rsid w:val="0092703D"/>
    <w:rsid w:val="0093164A"/>
    <w:rsid w:val="00936544"/>
    <w:rsid w:val="00942FCD"/>
    <w:rsid w:val="00946454"/>
    <w:rsid w:val="00947185"/>
    <w:rsid w:val="00954104"/>
    <w:rsid w:val="009541A1"/>
    <w:rsid w:val="009646B7"/>
    <w:rsid w:val="009652E0"/>
    <w:rsid w:val="00972DD1"/>
    <w:rsid w:val="00973D15"/>
    <w:rsid w:val="009836D7"/>
    <w:rsid w:val="00983D8A"/>
    <w:rsid w:val="00984AD3"/>
    <w:rsid w:val="009878F9"/>
    <w:rsid w:val="00993DA1"/>
    <w:rsid w:val="009941F7"/>
    <w:rsid w:val="00995DD0"/>
    <w:rsid w:val="00997AB6"/>
    <w:rsid w:val="009A1288"/>
    <w:rsid w:val="009A5884"/>
    <w:rsid w:val="009A6ACF"/>
    <w:rsid w:val="009A7AB0"/>
    <w:rsid w:val="009B0B49"/>
    <w:rsid w:val="009B11F2"/>
    <w:rsid w:val="009B1D01"/>
    <w:rsid w:val="009B4729"/>
    <w:rsid w:val="009B5CB0"/>
    <w:rsid w:val="009C452F"/>
    <w:rsid w:val="009D0A2E"/>
    <w:rsid w:val="009D125E"/>
    <w:rsid w:val="009E3454"/>
    <w:rsid w:val="009E572D"/>
    <w:rsid w:val="00A00BF0"/>
    <w:rsid w:val="00A02088"/>
    <w:rsid w:val="00A04736"/>
    <w:rsid w:val="00A05C6F"/>
    <w:rsid w:val="00A06F7A"/>
    <w:rsid w:val="00A07173"/>
    <w:rsid w:val="00A10C43"/>
    <w:rsid w:val="00A11232"/>
    <w:rsid w:val="00A1145E"/>
    <w:rsid w:val="00A12B64"/>
    <w:rsid w:val="00A14EC5"/>
    <w:rsid w:val="00A15131"/>
    <w:rsid w:val="00A15CA5"/>
    <w:rsid w:val="00A16D58"/>
    <w:rsid w:val="00A22933"/>
    <w:rsid w:val="00A23BBC"/>
    <w:rsid w:val="00A25D79"/>
    <w:rsid w:val="00A25FA0"/>
    <w:rsid w:val="00A3070D"/>
    <w:rsid w:val="00A31C2C"/>
    <w:rsid w:val="00A34E88"/>
    <w:rsid w:val="00A36816"/>
    <w:rsid w:val="00A46D08"/>
    <w:rsid w:val="00A54C51"/>
    <w:rsid w:val="00A5616E"/>
    <w:rsid w:val="00A566C4"/>
    <w:rsid w:val="00A601C9"/>
    <w:rsid w:val="00A61B2A"/>
    <w:rsid w:val="00A6340F"/>
    <w:rsid w:val="00A63C88"/>
    <w:rsid w:val="00A6598B"/>
    <w:rsid w:val="00A67EC3"/>
    <w:rsid w:val="00A70071"/>
    <w:rsid w:val="00A72062"/>
    <w:rsid w:val="00A73F13"/>
    <w:rsid w:val="00A80AE5"/>
    <w:rsid w:val="00A854E5"/>
    <w:rsid w:val="00A85CAB"/>
    <w:rsid w:val="00A86FAC"/>
    <w:rsid w:val="00A91430"/>
    <w:rsid w:val="00A96913"/>
    <w:rsid w:val="00AA120B"/>
    <w:rsid w:val="00AA30AF"/>
    <w:rsid w:val="00AA3358"/>
    <w:rsid w:val="00AA5BAB"/>
    <w:rsid w:val="00AA619B"/>
    <w:rsid w:val="00AB4193"/>
    <w:rsid w:val="00AB58AA"/>
    <w:rsid w:val="00AB691A"/>
    <w:rsid w:val="00AC2630"/>
    <w:rsid w:val="00AC31E6"/>
    <w:rsid w:val="00AC4099"/>
    <w:rsid w:val="00AC4150"/>
    <w:rsid w:val="00AC4466"/>
    <w:rsid w:val="00AC6C8B"/>
    <w:rsid w:val="00AD05D3"/>
    <w:rsid w:val="00AD27EB"/>
    <w:rsid w:val="00AD7469"/>
    <w:rsid w:val="00AE18A2"/>
    <w:rsid w:val="00AE2A0F"/>
    <w:rsid w:val="00AE3D7E"/>
    <w:rsid w:val="00AE7CE2"/>
    <w:rsid w:val="00AF05FA"/>
    <w:rsid w:val="00AF0EFD"/>
    <w:rsid w:val="00AF20E0"/>
    <w:rsid w:val="00AF39C9"/>
    <w:rsid w:val="00AF3D24"/>
    <w:rsid w:val="00AF497E"/>
    <w:rsid w:val="00B01247"/>
    <w:rsid w:val="00B0146D"/>
    <w:rsid w:val="00B03A60"/>
    <w:rsid w:val="00B054AB"/>
    <w:rsid w:val="00B11114"/>
    <w:rsid w:val="00B11BB2"/>
    <w:rsid w:val="00B12C52"/>
    <w:rsid w:val="00B1301E"/>
    <w:rsid w:val="00B13A6C"/>
    <w:rsid w:val="00B22DEC"/>
    <w:rsid w:val="00B23786"/>
    <w:rsid w:val="00B25CE1"/>
    <w:rsid w:val="00B26623"/>
    <w:rsid w:val="00B26DD2"/>
    <w:rsid w:val="00B30F41"/>
    <w:rsid w:val="00B41D9D"/>
    <w:rsid w:val="00B4513A"/>
    <w:rsid w:val="00B52AE8"/>
    <w:rsid w:val="00B5504E"/>
    <w:rsid w:val="00B603C5"/>
    <w:rsid w:val="00B60C85"/>
    <w:rsid w:val="00B6256A"/>
    <w:rsid w:val="00B6347C"/>
    <w:rsid w:val="00B65469"/>
    <w:rsid w:val="00B65A0F"/>
    <w:rsid w:val="00B65AC2"/>
    <w:rsid w:val="00B65C40"/>
    <w:rsid w:val="00B67BF4"/>
    <w:rsid w:val="00B7316F"/>
    <w:rsid w:val="00B73AFA"/>
    <w:rsid w:val="00B757DB"/>
    <w:rsid w:val="00B8064C"/>
    <w:rsid w:val="00B806B1"/>
    <w:rsid w:val="00B80E4D"/>
    <w:rsid w:val="00B84F61"/>
    <w:rsid w:val="00B8614F"/>
    <w:rsid w:val="00B8795E"/>
    <w:rsid w:val="00B969B7"/>
    <w:rsid w:val="00B97913"/>
    <w:rsid w:val="00BA0E9E"/>
    <w:rsid w:val="00BA32E4"/>
    <w:rsid w:val="00BA604E"/>
    <w:rsid w:val="00BA61A4"/>
    <w:rsid w:val="00BA7160"/>
    <w:rsid w:val="00BA7E65"/>
    <w:rsid w:val="00BB05A8"/>
    <w:rsid w:val="00BB3B81"/>
    <w:rsid w:val="00BB5427"/>
    <w:rsid w:val="00BB716E"/>
    <w:rsid w:val="00BC17AC"/>
    <w:rsid w:val="00BC2252"/>
    <w:rsid w:val="00BC2C59"/>
    <w:rsid w:val="00BC3C89"/>
    <w:rsid w:val="00BC5AF4"/>
    <w:rsid w:val="00BD50FF"/>
    <w:rsid w:val="00BD6D31"/>
    <w:rsid w:val="00BD7DAC"/>
    <w:rsid w:val="00BE0600"/>
    <w:rsid w:val="00BE115F"/>
    <w:rsid w:val="00BE718B"/>
    <w:rsid w:val="00BE798B"/>
    <w:rsid w:val="00BF1386"/>
    <w:rsid w:val="00C0601D"/>
    <w:rsid w:val="00C06472"/>
    <w:rsid w:val="00C11885"/>
    <w:rsid w:val="00C12442"/>
    <w:rsid w:val="00C138C5"/>
    <w:rsid w:val="00C13DF0"/>
    <w:rsid w:val="00C22E63"/>
    <w:rsid w:val="00C265D2"/>
    <w:rsid w:val="00C27A8A"/>
    <w:rsid w:val="00C30F9A"/>
    <w:rsid w:val="00C32A17"/>
    <w:rsid w:val="00C32AC3"/>
    <w:rsid w:val="00C35E90"/>
    <w:rsid w:val="00C42FEE"/>
    <w:rsid w:val="00C43BD9"/>
    <w:rsid w:val="00C55F9A"/>
    <w:rsid w:val="00C620E9"/>
    <w:rsid w:val="00C641B6"/>
    <w:rsid w:val="00C67B17"/>
    <w:rsid w:val="00C710CE"/>
    <w:rsid w:val="00C7473B"/>
    <w:rsid w:val="00C7691A"/>
    <w:rsid w:val="00C81896"/>
    <w:rsid w:val="00C82EE4"/>
    <w:rsid w:val="00C87361"/>
    <w:rsid w:val="00C95A75"/>
    <w:rsid w:val="00C976DE"/>
    <w:rsid w:val="00CA0076"/>
    <w:rsid w:val="00CA267D"/>
    <w:rsid w:val="00CB3BDE"/>
    <w:rsid w:val="00CB6155"/>
    <w:rsid w:val="00CC2201"/>
    <w:rsid w:val="00CC3966"/>
    <w:rsid w:val="00CC44CD"/>
    <w:rsid w:val="00CC5593"/>
    <w:rsid w:val="00CC67FF"/>
    <w:rsid w:val="00CC6DE7"/>
    <w:rsid w:val="00CD5A00"/>
    <w:rsid w:val="00CD7AB1"/>
    <w:rsid w:val="00CD7B0A"/>
    <w:rsid w:val="00CE1BF5"/>
    <w:rsid w:val="00CE2EC0"/>
    <w:rsid w:val="00CE37B8"/>
    <w:rsid w:val="00CE6615"/>
    <w:rsid w:val="00CE7A2C"/>
    <w:rsid w:val="00CE7A44"/>
    <w:rsid w:val="00CF3A04"/>
    <w:rsid w:val="00CF7BFE"/>
    <w:rsid w:val="00CF7C57"/>
    <w:rsid w:val="00D02736"/>
    <w:rsid w:val="00D029B3"/>
    <w:rsid w:val="00D0447D"/>
    <w:rsid w:val="00D11951"/>
    <w:rsid w:val="00D11D14"/>
    <w:rsid w:val="00D121A0"/>
    <w:rsid w:val="00D143CC"/>
    <w:rsid w:val="00D14A07"/>
    <w:rsid w:val="00D1601D"/>
    <w:rsid w:val="00D16B3C"/>
    <w:rsid w:val="00D1711A"/>
    <w:rsid w:val="00D171EE"/>
    <w:rsid w:val="00D1756F"/>
    <w:rsid w:val="00D20F1C"/>
    <w:rsid w:val="00D219AC"/>
    <w:rsid w:val="00D23776"/>
    <w:rsid w:val="00D2425D"/>
    <w:rsid w:val="00D25EE8"/>
    <w:rsid w:val="00D3357B"/>
    <w:rsid w:val="00D338B6"/>
    <w:rsid w:val="00D347F9"/>
    <w:rsid w:val="00D35C15"/>
    <w:rsid w:val="00D36A9E"/>
    <w:rsid w:val="00D3744B"/>
    <w:rsid w:val="00D42887"/>
    <w:rsid w:val="00D44F69"/>
    <w:rsid w:val="00D46A87"/>
    <w:rsid w:val="00D51226"/>
    <w:rsid w:val="00D63405"/>
    <w:rsid w:val="00D64333"/>
    <w:rsid w:val="00D6651A"/>
    <w:rsid w:val="00D7608F"/>
    <w:rsid w:val="00D767DE"/>
    <w:rsid w:val="00D82437"/>
    <w:rsid w:val="00D83377"/>
    <w:rsid w:val="00D8352F"/>
    <w:rsid w:val="00D83E04"/>
    <w:rsid w:val="00D8457B"/>
    <w:rsid w:val="00D85151"/>
    <w:rsid w:val="00D86840"/>
    <w:rsid w:val="00D91A5F"/>
    <w:rsid w:val="00DA01D5"/>
    <w:rsid w:val="00DA027F"/>
    <w:rsid w:val="00DA53D7"/>
    <w:rsid w:val="00DB195C"/>
    <w:rsid w:val="00DB38A6"/>
    <w:rsid w:val="00DB4FF8"/>
    <w:rsid w:val="00DC1D5C"/>
    <w:rsid w:val="00DC3DEE"/>
    <w:rsid w:val="00DC7063"/>
    <w:rsid w:val="00DC7BAF"/>
    <w:rsid w:val="00DD0B9F"/>
    <w:rsid w:val="00DD1F6E"/>
    <w:rsid w:val="00DD26E0"/>
    <w:rsid w:val="00DD2E62"/>
    <w:rsid w:val="00DD66F9"/>
    <w:rsid w:val="00DD75A4"/>
    <w:rsid w:val="00DD79B5"/>
    <w:rsid w:val="00DE0081"/>
    <w:rsid w:val="00DE41FF"/>
    <w:rsid w:val="00DE501B"/>
    <w:rsid w:val="00DE6F0F"/>
    <w:rsid w:val="00DF1193"/>
    <w:rsid w:val="00DF5C98"/>
    <w:rsid w:val="00DF674F"/>
    <w:rsid w:val="00DF67C6"/>
    <w:rsid w:val="00E01B51"/>
    <w:rsid w:val="00E030CF"/>
    <w:rsid w:val="00E05DF5"/>
    <w:rsid w:val="00E106D8"/>
    <w:rsid w:val="00E11BFB"/>
    <w:rsid w:val="00E1510D"/>
    <w:rsid w:val="00E15971"/>
    <w:rsid w:val="00E22005"/>
    <w:rsid w:val="00E22AF2"/>
    <w:rsid w:val="00E251AC"/>
    <w:rsid w:val="00E25C74"/>
    <w:rsid w:val="00E279C5"/>
    <w:rsid w:val="00E303E5"/>
    <w:rsid w:val="00E32D38"/>
    <w:rsid w:val="00E36B28"/>
    <w:rsid w:val="00E36DB4"/>
    <w:rsid w:val="00E37088"/>
    <w:rsid w:val="00E46108"/>
    <w:rsid w:val="00E51AEB"/>
    <w:rsid w:val="00E55941"/>
    <w:rsid w:val="00E60A24"/>
    <w:rsid w:val="00E60C2E"/>
    <w:rsid w:val="00E63A96"/>
    <w:rsid w:val="00E649F5"/>
    <w:rsid w:val="00E65DA3"/>
    <w:rsid w:val="00E70FE0"/>
    <w:rsid w:val="00E7179A"/>
    <w:rsid w:val="00E73E15"/>
    <w:rsid w:val="00E7481D"/>
    <w:rsid w:val="00E7734C"/>
    <w:rsid w:val="00E77C5C"/>
    <w:rsid w:val="00E80124"/>
    <w:rsid w:val="00E871C7"/>
    <w:rsid w:val="00E93869"/>
    <w:rsid w:val="00E943AB"/>
    <w:rsid w:val="00E9717A"/>
    <w:rsid w:val="00E97486"/>
    <w:rsid w:val="00EA0DEB"/>
    <w:rsid w:val="00EA2095"/>
    <w:rsid w:val="00EA31C7"/>
    <w:rsid w:val="00EA423C"/>
    <w:rsid w:val="00EA4258"/>
    <w:rsid w:val="00EA4828"/>
    <w:rsid w:val="00EA4D10"/>
    <w:rsid w:val="00EA55FE"/>
    <w:rsid w:val="00EA560D"/>
    <w:rsid w:val="00EB61F7"/>
    <w:rsid w:val="00EC1DE2"/>
    <w:rsid w:val="00EC5D2F"/>
    <w:rsid w:val="00EC6D9E"/>
    <w:rsid w:val="00EC723E"/>
    <w:rsid w:val="00EE1267"/>
    <w:rsid w:val="00EF2113"/>
    <w:rsid w:val="00EF2B5F"/>
    <w:rsid w:val="00EF3BA3"/>
    <w:rsid w:val="00EF64BE"/>
    <w:rsid w:val="00EF793F"/>
    <w:rsid w:val="00F02DD4"/>
    <w:rsid w:val="00F03A50"/>
    <w:rsid w:val="00F055EF"/>
    <w:rsid w:val="00F065E9"/>
    <w:rsid w:val="00F06814"/>
    <w:rsid w:val="00F11CA7"/>
    <w:rsid w:val="00F155D6"/>
    <w:rsid w:val="00F15C4C"/>
    <w:rsid w:val="00F21B72"/>
    <w:rsid w:val="00F3102A"/>
    <w:rsid w:val="00F32D1F"/>
    <w:rsid w:val="00F366D0"/>
    <w:rsid w:val="00F43E69"/>
    <w:rsid w:val="00F473CA"/>
    <w:rsid w:val="00F51575"/>
    <w:rsid w:val="00F56ADA"/>
    <w:rsid w:val="00F575BE"/>
    <w:rsid w:val="00F6048F"/>
    <w:rsid w:val="00F60531"/>
    <w:rsid w:val="00F63432"/>
    <w:rsid w:val="00F64402"/>
    <w:rsid w:val="00F778DD"/>
    <w:rsid w:val="00F77EAB"/>
    <w:rsid w:val="00F806E0"/>
    <w:rsid w:val="00F8079E"/>
    <w:rsid w:val="00F817AE"/>
    <w:rsid w:val="00F82CB3"/>
    <w:rsid w:val="00F832B0"/>
    <w:rsid w:val="00F84582"/>
    <w:rsid w:val="00F8696E"/>
    <w:rsid w:val="00F90059"/>
    <w:rsid w:val="00F903F5"/>
    <w:rsid w:val="00F9065E"/>
    <w:rsid w:val="00F960ED"/>
    <w:rsid w:val="00F96614"/>
    <w:rsid w:val="00FA1040"/>
    <w:rsid w:val="00FA62D0"/>
    <w:rsid w:val="00FA68D9"/>
    <w:rsid w:val="00FA68E1"/>
    <w:rsid w:val="00FB03A6"/>
    <w:rsid w:val="00FB13A4"/>
    <w:rsid w:val="00FB13CD"/>
    <w:rsid w:val="00FB4A24"/>
    <w:rsid w:val="00FB5D75"/>
    <w:rsid w:val="00FC1293"/>
    <w:rsid w:val="00FC1345"/>
    <w:rsid w:val="00FD3D10"/>
    <w:rsid w:val="00FE2876"/>
    <w:rsid w:val="00FE318B"/>
    <w:rsid w:val="00FE6396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510C943"/>
  <w15:chartTrackingRefBased/>
  <w15:docId w15:val="{00FBD855-BA44-4989-BFFE-A118D055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GB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652BB"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after="120" w:line="240" w:lineRule="auto"/>
      <w:ind w:left="360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360" w:lineRule="exact"/>
      <w:jc w:val="center"/>
      <w:outlineLvl w:val="4"/>
    </w:pPr>
    <w:rPr>
      <w:b/>
      <w:u w:val="single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360"/>
      </w:tabs>
      <w:spacing w:line="240" w:lineRule="auto"/>
      <w:ind w:firstLine="250"/>
      <w:outlineLvl w:val="8"/>
    </w:pPr>
    <w:rPr>
      <w:rFonts w:asci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ody Text Indent"/>
    <w:basedOn w:val="a"/>
    <w:pPr>
      <w:spacing w:line="320" w:lineRule="exact"/>
      <w:ind w:left="475"/>
      <w:jc w:val="both"/>
    </w:pPr>
    <w:rPr>
      <w:rFonts w:ascii="Arial" w:hAnsi="Arial"/>
      <w:sz w:val="20"/>
    </w:rPr>
  </w:style>
  <w:style w:type="paragraph" w:styleId="21">
    <w:name w:val="Body Text Indent 2"/>
    <w:basedOn w:val="a"/>
    <w:pPr>
      <w:spacing w:before="120" w:line="240" w:lineRule="auto"/>
      <w:ind w:left="475" w:hanging="475"/>
      <w:jc w:val="both"/>
    </w:pPr>
    <w:rPr>
      <w:rFonts w:ascii="Arial" w:hAnsi="Arial"/>
      <w:sz w:val="20"/>
    </w:rPr>
  </w:style>
  <w:style w:type="paragraph" w:styleId="a8">
    <w:name w:val="Note Heading"/>
    <w:basedOn w:val="a"/>
    <w:next w:val="a"/>
    <w:link w:val="a9"/>
    <w:pPr>
      <w:jc w:val="center"/>
    </w:pPr>
    <w:rPr>
      <w:rFonts w:ascii="細明體"/>
      <w:b/>
      <w:spacing w:val="24"/>
      <w:sz w:val="20"/>
      <w:u w:val="single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a">
    <w:name w:val="Body Text"/>
    <w:basedOn w:val="a"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styleId="ab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Web">
    <w:name w:val="Normal (Web)"/>
    <w:basedOn w:val="a"/>
    <w:rsid w:val="00894E56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c">
    <w:name w:val="Balloon Text"/>
    <w:basedOn w:val="a"/>
    <w:link w:val="ad"/>
    <w:rsid w:val="00A15CA5"/>
    <w:pPr>
      <w:spacing w:line="240" w:lineRule="auto"/>
    </w:pPr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A15CA5"/>
    <w:rPr>
      <w:rFonts w:ascii="Cambria" w:eastAsia="新細明體" w:hAnsi="Cambria" w:cs="Times New Roman"/>
      <w:sz w:val="18"/>
      <w:szCs w:val="18"/>
    </w:rPr>
  </w:style>
  <w:style w:type="table" w:styleId="ae">
    <w:name w:val="Table Grid"/>
    <w:basedOn w:val="a2"/>
    <w:rsid w:val="00EC6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rsid w:val="00524E04"/>
    <w:pPr>
      <w:snapToGrid w:val="0"/>
    </w:pPr>
    <w:rPr>
      <w:sz w:val="20"/>
    </w:rPr>
  </w:style>
  <w:style w:type="character" w:customStyle="1" w:styleId="af0">
    <w:name w:val="註腳文字 字元"/>
    <w:basedOn w:val="a1"/>
    <w:link w:val="af"/>
    <w:rsid w:val="00524E04"/>
  </w:style>
  <w:style w:type="paragraph" w:styleId="af1">
    <w:name w:val="List Paragraph"/>
    <w:basedOn w:val="a"/>
    <w:uiPriority w:val="34"/>
    <w:qFormat/>
    <w:rsid w:val="00EA0DEB"/>
    <w:pPr>
      <w:ind w:leftChars="200" w:left="480"/>
    </w:pPr>
  </w:style>
  <w:style w:type="character" w:customStyle="1" w:styleId="a9">
    <w:name w:val="註釋標題 字元"/>
    <w:link w:val="a8"/>
    <w:rsid w:val="0058704B"/>
    <w:rPr>
      <w:rFonts w:ascii="細明體"/>
      <w:b/>
      <w:spacing w:val="24"/>
      <w:u w:val="single"/>
    </w:rPr>
  </w:style>
  <w:style w:type="character" w:customStyle="1" w:styleId="20">
    <w:name w:val="標題 2 字元"/>
    <w:link w:val="2"/>
    <w:rsid w:val="000408C7"/>
    <w:rPr>
      <w:rFonts w:ascii="Arial" w:hAnsi="Arial"/>
      <w:b/>
      <w:sz w:val="18"/>
    </w:rPr>
  </w:style>
  <w:style w:type="paragraph" w:customStyle="1" w:styleId="Default">
    <w:name w:val="Default"/>
    <w:rsid w:val="00E97486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93260-25D9-4AB3-95CF-DE4E13B7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3805</Words>
  <Characters>8477</Characters>
  <Application>Microsoft Office Word</Application>
  <DocSecurity>0</DocSecurity>
  <Lines>70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NW2 - Statement of Voluntary Winding Up Under Special Procedure in Case of Inability to Continue Business 因無能力繼續業務而依循特別程序自動清盤的陳述書</vt:lpstr>
    </vt:vector>
  </TitlesOfParts>
  <Company>Companies Registry</Company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OFCW2 - Open-ended Fund Company – Statement of Voluntary Winding Up under Special Procedure in Case of Inability to Continue Business 開放式基金型公司 – 因無能力繼續業務而依循特別程序自動清盤的陳述書</dc:title>
  <dc:subject/>
  <dc:creator>Companies Registry 公司註冊處</dc:creator>
  <cp:keywords/>
  <cp:lastModifiedBy>Companies Registry 公司註冊處</cp:lastModifiedBy>
  <cp:revision>8</cp:revision>
  <cp:lastPrinted>2021-06-24T07:46:00Z</cp:lastPrinted>
  <dcterms:created xsi:type="dcterms:W3CDTF">2023-04-14T04:26:00Z</dcterms:created>
  <dcterms:modified xsi:type="dcterms:W3CDTF">2025-05-16T11:19:00Z</dcterms:modified>
</cp:coreProperties>
</file>